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66D23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  <w:bookmarkStart w:id="77" w:name="_GoBack"/>
      <w:bookmarkEnd w:id="77"/>
      <w:bookmarkStart w:id="0" w:name="_Toc10734375"/>
      <w:bookmarkStart w:id="1" w:name="_Toc31188"/>
      <w:bookmarkStart w:id="2" w:name="_Toc7699"/>
      <w:bookmarkStart w:id="3" w:name="_Toc23231"/>
      <w:bookmarkStart w:id="4" w:name="_Toc24976"/>
      <w:bookmarkStart w:id="5" w:name="_Toc10273"/>
      <w:bookmarkStart w:id="6" w:name="_Toc28754"/>
      <w:bookmarkStart w:id="7" w:name="_Toc9106"/>
      <w:bookmarkStart w:id="8" w:name="_Toc14647"/>
      <w:bookmarkStart w:id="9" w:name="_Toc17550546"/>
      <w:bookmarkStart w:id="10" w:name="_Toc16266847"/>
      <w:bookmarkStart w:id="11" w:name="_Toc17550654"/>
      <w:bookmarkStart w:id="12" w:name="_Toc9605"/>
      <w:bookmarkStart w:id="13" w:name="_Toc10726189"/>
      <w:bookmarkStart w:id="14" w:name="_Toc9005238"/>
      <w:bookmarkStart w:id="15" w:name="_Toc12733"/>
      <w:bookmarkStart w:id="16" w:name="_Toc3090"/>
      <w:bookmarkStart w:id="17" w:name="_Toc20597"/>
    </w:p>
    <w:p w14:paraId="34DE386D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2B2E3184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5CD92790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6FEF51A1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05CAE864">
      <w:pPr>
        <w:widowControl/>
        <w:ind w:firstLine="0" w:firstLineChars="0"/>
        <w:jc w:val="center"/>
        <w:rPr>
          <w:rFonts w:ascii="方正小标宋简体" w:hAnsi="黑体" w:eastAsia="方正小标宋简体" w:cs="黑体"/>
          <w:color w:val="000000"/>
          <w:sz w:val="48"/>
          <w:szCs w:val="48"/>
        </w:rPr>
      </w:pPr>
      <w:r>
        <w:rPr>
          <w:rFonts w:hint="eastAsia" w:ascii="方正小标宋简体" w:hAnsi="黑体" w:eastAsia="方正小标宋简体" w:cs="黑体"/>
          <w:color w:val="000000"/>
          <w:sz w:val="48"/>
          <w:szCs w:val="48"/>
          <w:lang w:eastAsia="zh-CN"/>
        </w:rPr>
        <w:t>八里畈</w:t>
      </w:r>
      <w:r>
        <w:rPr>
          <w:rFonts w:hint="eastAsia" w:ascii="方正小标宋简体" w:hAnsi="黑体" w:eastAsia="方正小标宋简体" w:cs="黑体"/>
          <w:color w:val="000000"/>
          <w:sz w:val="48"/>
          <w:szCs w:val="48"/>
        </w:rPr>
        <w:t>镇防汛紧急避险安置预案</w:t>
      </w:r>
    </w:p>
    <w:p w14:paraId="18C6748A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7D40A430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7C29F9E6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  <w:r>
        <w:rPr>
          <w:rFonts w:ascii="仿宋_GB2312" w:hAnsi="黑体" w:eastAsia="仿宋_GB2312" w:cs="黑体"/>
          <w:color w:val="000000"/>
          <w:sz w:val="28"/>
          <w:szCs w:val="28"/>
        </w:rPr>
        <w:tab/>
      </w:r>
    </w:p>
    <w:p w14:paraId="310F683B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45FB00CF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524C157B">
      <w:pPr>
        <w:pStyle w:val="2"/>
      </w:pPr>
    </w:p>
    <w:p w14:paraId="769DA03B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004197BD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03AFDAE1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42889E1D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1D2DC696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66F7C259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6A046E83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5E28B884">
      <w:pPr>
        <w:widowControl/>
        <w:ind w:firstLine="0" w:firstLineChars="0"/>
        <w:jc w:val="left"/>
        <w:rPr>
          <w:rFonts w:ascii="仿宋_GB2312" w:hAnsi="黑体" w:eastAsia="仿宋_GB2312" w:cs="黑体"/>
          <w:color w:val="000000"/>
          <w:sz w:val="28"/>
          <w:szCs w:val="28"/>
        </w:rPr>
      </w:pPr>
    </w:p>
    <w:p w14:paraId="04073AB4">
      <w:pPr>
        <w:tabs>
          <w:tab w:val="left" w:pos="877"/>
        </w:tabs>
        <w:ind w:firstLine="0" w:firstLineChars="0"/>
        <w:jc w:val="center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新县</w:t>
      </w:r>
      <w:r>
        <w:rPr>
          <w:rFonts w:hint="eastAsia" w:ascii="楷体_GB2312" w:eastAsia="楷体_GB2312"/>
          <w:color w:val="000000"/>
          <w:lang w:eastAsia="zh-CN"/>
        </w:rPr>
        <w:t>八里畈</w:t>
      </w:r>
      <w:r>
        <w:rPr>
          <w:rFonts w:hint="eastAsia" w:ascii="楷体_GB2312" w:eastAsia="楷体_GB2312"/>
          <w:color w:val="000000"/>
        </w:rPr>
        <w:t>镇防汛抗旱指挥部办公室</w:t>
      </w:r>
    </w:p>
    <w:p w14:paraId="5A9A98B0">
      <w:pPr>
        <w:pStyle w:val="16"/>
        <w:ind w:firstLine="0" w:firstLineChars="0"/>
        <w:jc w:val="center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202</w:t>
      </w:r>
      <w:r>
        <w:rPr>
          <w:rFonts w:hint="eastAsia" w:ascii="楷体_GB2312" w:eastAsia="楷体_GB2312"/>
          <w:color w:val="000000"/>
          <w:lang w:val="en-US" w:eastAsia="zh-CN"/>
        </w:rPr>
        <w:t>3</w:t>
      </w:r>
      <w:r>
        <w:rPr>
          <w:rFonts w:hint="eastAsia" w:ascii="楷体_GB2312" w:eastAsia="楷体_GB2312"/>
          <w:color w:val="000000"/>
        </w:rPr>
        <w:t>年</w:t>
      </w:r>
      <w:r>
        <w:rPr>
          <w:rFonts w:hint="eastAsia" w:ascii="楷体_GB2312" w:eastAsia="楷体_GB2312"/>
          <w:color w:val="000000"/>
          <w:lang w:val="en-US" w:eastAsia="zh-CN"/>
        </w:rPr>
        <w:t>5</w:t>
      </w:r>
      <w:r>
        <w:rPr>
          <w:rFonts w:hint="eastAsia" w:ascii="楷体_GB2312" w:eastAsia="楷体_GB2312"/>
          <w:color w:val="000000"/>
        </w:rPr>
        <w:t>月</w:t>
      </w:r>
    </w:p>
    <w:p w14:paraId="12BE9FCA">
      <w:pPr>
        <w:pStyle w:val="16"/>
        <w:ind w:firstLine="0" w:firstLineChars="0"/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 w14:paraId="73EC5D5E">
      <w:pPr>
        <w:pStyle w:val="16"/>
        <w:ind w:firstLine="0" w:firstLineChars="0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目  录</w:t>
      </w:r>
    </w:p>
    <w:p w14:paraId="3DEA09ED">
      <w:pPr>
        <w:pStyle w:val="8"/>
        <w:tabs>
          <w:tab w:val="right" w:leader="dot" w:pos="8504"/>
        </w:tabs>
        <w:spacing w:line="600" w:lineRule="exact"/>
        <w:ind w:firstLine="643"/>
        <w:rPr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1  总则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</w:t>
      </w:r>
    </w:p>
    <w:p w14:paraId="63C4FA52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1.1    指导思想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</w:t>
      </w:r>
    </w:p>
    <w:p w14:paraId="3886A2FF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1.2    适用范围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</w:t>
      </w:r>
    </w:p>
    <w:p w14:paraId="0E38DFDF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1.3    工作原则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</w:t>
      </w:r>
    </w:p>
    <w:p w14:paraId="2BE4EB70">
      <w:pPr>
        <w:pStyle w:val="8"/>
        <w:tabs>
          <w:tab w:val="right" w:leader="dot" w:pos="8504"/>
        </w:tabs>
        <w:spacing w:line="600" w:lineRule="exact"/>
        <w:ind w:firstLine="643"/>
        <w:rPr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2  镇防汛紧急避险安置指挥部成员及职责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2</w:t>
      </w:r>
    </w:p>
    <w:p w14:paraId="0AE717B6">
      <w:pPr>
        <w:pStyle w:val="8"/>
        <w:tabs>
          <w:tab w:val="right" w:leader="dot" w:pos="8504"/>
        </w:tabs>
        <w:spacing w:line="600" w:lineRule="exact"/>
        <w:ind w:firstLine="643"/>
        <w:rPr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3  防汛避险转移的重点区域及转移对象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8</w:t>
      </w:r>
    </w:p>
    <w:p w14:paraId="26235597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3.1    基本情况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8</w:t>
      </w:r>
    </w:p>
    <w:p w14:paraId="12B0250A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3.2    灾害类型及对象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8</w:t>
      </w:r>
    </w:p>
    <w:p w14:paraId="0F7C25D4">
      <w:pPr>
        <w:pStyle w:val="8"/>
        <w:tabs>
          <w:tab w:val="right" w:leader="dot" w:pos="8504"/>
        </w:tabs>
        <w:spacing w:line="600" w:lineRule="exact"/>
        <w:ind w:firstLine="643"/>
        <w:rPr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4  应急响应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9</w:t>
      </w:r>
    </w:p>
    <w:p w14:paraId="5E402236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4.1    应急响应预警条件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9</w:t>
      </w:r>
    </w:p>
    <w:p w14:paraId="352C1160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 xml:space="preserve">4.1.1  </w:t>
      </w:r>
      <w:r>
        <w:rPr>
          <w:rFonts w:hint="eastAsia" w:ascii="仿宋" w:hAnsi="仿宋" w:eastAsia="仿宋" w:cs="仿宋"/>
          <w:b/>
          <w:bCs/>
          <w:color w:val="000000"/>
        </w:rPr>
        <w:t>Ⅳ</w:t>
      </w:r>
      <w:r>
        <w:rPr>
          <w:rFonts w:hint="eastAsia" w:ascii="楷体" w:hAnsi="楷体" w:eastAsia="楷体" w:cs="楷体"/>
          <w:b/>
          <w:bCs/>
          <w:color w:val="000000"/>
        </w:rPr>
        <w:t>级应急响应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10</w:t>
      </w:r>
    </w:p>
    <w:p w14:paraId="61C34361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 xml:space="preserve">4.1.2  </w:t>
      </w:r>
      <w:r>
        <w:rPr>
          <w:rFonts w:hint="eastAsia" w:ascii="仿宋" w:hAnsi="仿宋" w:eastAsia="仿宋" w:cs="仿宋"/>
          <w:b/>
          <w:bCs/>
          <w:color w:val="000000"/>
        </w:rPr>
        <w:t>Ⅲ</w:t>
      </w:r>
      <w:r>
        <w:rPr>
          <w:rFonts w:hint="eastAsia" w:ascii="楷体" w:hAnsi="楷体" w:eastAsia="楷体" w:cs="楷体"/>
          <w:b/>
          <w:bCs/>
          <w:color w:val="000000"/>
        </w:rPr>
        <w:t>级应急响应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10</w:t>
      </w:r>
    </w:p>
    <w:p w14:paraId="0329F6D1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 xml:space="preserve">4.1.3  </w:t>
      </w:r>
      <w:r>
        <w:rPr>
          <w:rFonts w:hint="eastAsia" w:ascii="仿宋" w:hAnsi="仿宋" w:eastAsia="仿宋" w:cs="仿宋"/>
          <w:b/>
          <w:bCs/>
          <w:color w:val="000000"/>
        </w:rPr>
        <w:t>Ⅱ</w:t>
      </w:r>
      <w:r>
        <w:rPr>
          <w:rFonts w:hint="eastAsia" w:ascii="楷体" w:hAnsi="楷体" w:eastAsia="楷体" w:cs="楷体"/>
          <w:b/>
          <w:bCs/>
          <w:color w:val="000000"/>
        </w:rPr>
        <w:t>级应急响应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10</w:t>
      </w:r>
    </w:p>
    <w:p w14:paraId="5E60F3E7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 xml:space="preserve">4.1.4  </w:t>
      </w:r>
      <w:r>
        <w:rPr>
          <w:rFonts w:hint="eastAsia" w:ascii="仿宋" w:hAnsi="仿宋" w:eastAsia="仿宋" w:cs="仿宋"/>
          <w:b/>
          <w:bCs/>
          <w:color w:val="000000"/>
        </w:rPr>
        <w:t>Ⅰ</w:t>
      </w:r>
      <w:r>
        <w:rPr>
          <w:rFonts w:hint="eastAsia" w:ascii="楷体" w:hAnsi="楷体" w:eastAsia="楷体" w:cs="楷体"/>
          <w:b/>
          <w:bCs/>
          <w:color w:val="000000"/>
        </w:rPr>
        <w:t>级应急响应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10</w:t>
      </w:r>
    </w:p>
    <w:p w14:paraId="75ADF368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4.2    响应行动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10</w:t>
      </w:r>
    </w:p>
    <w:p w14:paraId="4754FE14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4.3    应急响应变更和结束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11</w:t>
      </w:r>
    </w:p>
    <w:p w14:paraId="4AEAD558">
      <w:pPr>
        <w:pStyle w:val="8"/>
        <w:tabs>
          <w:tab w:val="right" w:leader="dot" w:pos="8504"/>
        </w:tabs>
        <w:spacing w:line="600" w:lineRule="exact"/>
        <w:ind w:firstLine="643"/>
        <w:rPr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5  防汛避险转移路线和安置点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12</w:t>
      </w:r>
    </w:p>
    <w:p w14:paraId="3173FC0F">
      <w:pPr>
        <w:pStyle w:val="8"/>
        <w:tabs>
          <w:tab w:val="right" w:leader="dot" w:pos="8504"/>
        </w:tabs>
        <w:spacing w:line="600" w:lineRule="exact"/>
        <w:ind w:firstLine="643"/>
        <w:rPr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6  防汛避险转移时机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12</w:t>
      </w:r>
    </w:p>
    <w:p w14:paraId="79033CC4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6.1    防汛避险转移准备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12</w:t>
      </w:r>
    </w:p>
    <w:p w14:paraId="5187A6A4">
      <w:pPr>
        <w:pStyle w:val="8"/>
        <w:tabs>
          <w:tab w:val="right" w:leader="dot" w:pos="8504"/>
        </w:tabs>
        <w:spacing w:line="600" w:lineRule="exact"/>
        <w:ind w:firstLine="1285" w:firstLineChars="400"/>
        <w:rPr>
          <w:color w:val="000000"/>
        </w:rPr>
      </w:pPr>
      <w:r>
        <w:rPr>
          <w:rFonts w:hint="eastAsia" w:ascii="楷体" w:hAnsi="楷体" w:eastAsia="楷体" w:cs="楷体"/>
          <w:b/>
          <w:bCs/>
          <w:color w:val="000000"/>
        </w:rPr>
        <w:t>6.2    立即组织防汛避险转移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13</w:t>
      </w:r>
    </w:p>
    <w:p w14:paraId="00CEDE15">
      <w:pPr>
        <w:pStyle w:val="8"/>
        <w:tabs>
          <w:tab w:val="right" w:leader="dot" w:pos="8504"/>
        </w:tabs>
        <w:spacing w:line="600" w:lineRule="exact"/>
        <w:ind w:firstLine="643"/>
        <w:rPr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7  预案管理与更新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14</w:t>
      </w:r>
    </w:p>
    <w:p w14:paraId="19D53426">
      <w:pPr>
        <w:pStyle w:val="8"/>
        <w:tabs>
          <w:tab w:val="right" w:leader="dot" w:pos="8504"/>
        </w:tabs>
        <w:spacing w:line="600" w:lineRule="exact"/>
        <w:ind w:firstLine="643"/>
        <w:rPr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8  宣传培训演练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14</w:t>
      </w:r>
    </w:p>
    <w:p w14:paraId="07F39AAC">
      <w:pPr>
        <w:pStyle w:val="8"/>
        <w:tabs>
          <w:tab w:val="right" w:leader="dot" w:pos="8504"/>
        </w:tabs>
        <w:spacing w:line="600" w:lineRule="exact"/>
        <w:ind w:firstLine="643"/>
        <w:rPr>
          <w:color w:val="000000"/>
        </w:rPr>
      </w:pPr>
      <w:r>
        <w:rPr>
          <w:rFonts w:hint="eastAsia" w:ascii="黑体" w:hAnsi="黑体" w:eastAsia="黑体" w:cs="黑体"/>
          <w:b/>
          <w:bCs/>
          <w:color w:val="000000"/>
        </w:rPr>
        <w:t>9  附件</w:t>
      </w:r>
      <w:r>
        <w:rPr>
          <w:rFonts w:hint="eastAsia"/>
          <w:color w:val="000000"/>
        </w:rPr>
        <w:tab/>
      </w:r>
      <w:r>
        <w:rPr>
          <w:rFonts w:hint="eastAsia" w:ascii="楷体" w:hAnsi="楷体" w:eastAsia="楷体" w:cs="楷体"/>
          <w:b/>
          <w:bCs/>
        </w:rPr>
        <w:t>14</w:t>
      </w:r>
    </w:p>
    <w:p w14:paraId="13C531E2">
      <w:pPr>
        <w:pStyle w:val="8"/>
        <w:tabs>
          <w:tab w:val="right" w:leader="dot" w:pos="8504"/>
        </w:tabs>
        <w:spacing w:line="600" w:lineRule="exact"/>
        <w:ind w:firstLine="643"/>
        <w:rPr>
          <w:rFonts w:ascii="楷体" w:hAnsi="楷体" w:eastAsia="楷体" w:cs="楷体"/>
          <w:b/>
          <w:bCs/>
        </w:rPr>
      </w:pPr>
      <w:r>
        <w:fldChar w:fldCharType="begin"/>
      </w:r>
      <w:r>
        <w:instrText xml:space="preserve"> HYPERLINK \l "_Toc30369"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</w:rPr>
        <w:t xml:space="preserve">附件1 </w:t>
      </w:r>
      <w:r>
        <w:rPr>
          <w:rFonts w:hint="eastAsia" w:ascii="楷体" w:hAnsi="楷体" w:eastAsia="楷体" w:cs="楷体"/>
          <w:b/>
          <w:bCs/>
          <w:spacing w:val="-20"/>
          <w:lang w:eastAsia="zh-CN"/>
        </w:rPr>
        <w:t>八里畈</w:t>
      </w:r>
      <w:r>
        <w:rPr>
          <w:rFonts w:hint="eastAsia" w:ascii="楷体" w:hAnsi="楷体" w:eastAsia="楷体" w:cs="楷体"/>
          <w:b/>
          <w:bCs/>
          <w:spacing w:val="-20"/>
        </w:rPr>
        <w:t>镇防汛避险转移重点区域和转移对象汇总表</w:t>
      </w:r>
      <w:r>
        <w:rPr>
          <w:rFonts w:hint="eastAsia" w:ascii="楷体" w:hAnsi="楷体" w:eastAsia="楷体" w:cs="楷体"/>
          <w:b/>
          <w:bCs/>
        </w:rPr>
        <w:tab/>
      </w:r>
      <w:r>
        <w:rPr>
          <w:rFonts w:hint="eastAsia" w:ascii="楷体" w:hAnsi="楷体" w:eastAsia="楷体" w:cs="楷体"/>
          <w:b/>
          <w:bCs/>
        </w:rPr>
        <w:t>1</w:t>
      </w:r>
      <w:r>
        <w:rPr>
          <w:rFonts w:hint="eastAsia" w:ascii="楷体" w:hAnsi="楷体" w:eastAsia="楷体" w:cs="楷体"/>
          <w:b/>
          <w:bCs/>
        </w:rPr>
        <w:fldChar w:fldCharType="end"/>
      </w:r>
      <w:r>
        <w:rPr>
          <w:rFonts w:hint="eastAsia" w:ascii="楷体" w:hAnsi="楷体" w:eastAsia="楷体" w:cs="楷体"/>
          <w:b/>
          <w:bCs/>
        </w:rPr>
        <w:t>5</w:t>
      </w:r>
    </w:p>
    <w:p w14:paraId="628184F0">
      <w:pPr>
        <w:pStyle w:val="8"/>
        <w:tabs>
          <w:tab w:val="right" w:leader="dot" w:pos="8504"/>
        </w:tabs>
        <w:spacing w:line="600" w:lineRule="exact"/>
        <w:ind w:firstLine="643"/>
        <w:rPr>
          <w:rFonts w:ascii="楷体" w:hAnsi="楷体" w:eastAsia="楷体" w:cs="楷体"/>
          <w:b/>
          <w:bCs/>
        </w:rPr>
      </w:pPr>
      <w:r>
        <w:fldChar w:fldCharType="begin"/>
      </w:r>
      <w:r>
        <w:instrText xml:space="preserve"> HYPERLINK \l "_Toc26613"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</w:rPr>
        <w:t xml:space="preserve">附件2 </w:t>
      </w:r>
      <w:r>
        <w:rPr>
          <w:rFonts w:hint="eastAsia" w:ascii="楷体" w:hAnsi="楷体" w:eastAsia="楷体" w:cs="楷体"/>
          <w:b/>
          <w:bCs/>
          <w:lang w:eastAsia="zh-CN"/>
        </w:rPr>
        <w:t>八里畈</w:t>
      </w:r>
      <w:r>
        <w:rPr>
          <w:rFonts w:hint="eastAsia" w:ascii="楷体" w:hAnsi="楷体" w:eastAsia="楷体" w:cs="楷体"/>
          <w:b/>
          <w:bCs/>
        </w:rPr>
        <w:t>镇防汛避险转移指挥部人员名单</w:t>
      </w:r>
      <w:r>
        <w:rPr>
          <w:rFonts w:hint="eastAsia" w:ascii="楷体" w:hAnsi="楷体" w:eastAsia="楷体" w:cs="楷体"/>
          <w:b/>
          <w:bCs/>
        </w:rPr>
        <w:tab/>
      </w:r>
      <w:r>
        <w:rPr>
          <w:rFonts w:hint="eastAsia" w:ascii="楷体" w:hAnsi="楷体" w:eastAsia="楷体" w:cs="楷体"/>
          <w:b/>
          <w:bCs/>
        </w:rPr>
        <w:t>1</w:t>
      </w:r>
      <w:r>
        <w:rPr>
          <w:rFonts w:hint="eastAsia" w:ascii="楷体" w:hAnsi="楷体" w:eastAsia="楷体" w:cs="楷体"/>
          <w:b/>
          <w:bCs/>
        </w:rPr>
        <w:fldChar w:fldCharType="end"/>
      </w:r>
      <w:r>
        <w:rPr>
          <w:rFonts w:hint="eastAsia" w:ascii="楷体" w:hAnsi="楷体" w:eastAsia="楷体" w:cs="楷体"/>
          <w:b/>
          <w:bCs/>
        </w:rPr>
        <w:t>6</w:t>
      </w:r>
    </w:p>
    <w:p w14:paraId="7AF2154B">
      <w:pPr>
        <w:pStyle w:val="8"/>
        <w:tabs>
          <w:tab w:val="right" w:leader="dot" w:pos="8504"/>
        </w:tabs>
        <w:spacing w:line="600" w:lineRule="exact"/>
        <w:ind w:firstLine="643"/>
        <w:rPr>
          <w:rFonts w:ascii="楷体" w:hAnsi="楷体" w:eastAsia="楷体" w:cs="楷体"/>
          <w:b/>
          <w:bCs/>
        </w:rPr>
      </w:pPr>
      <w:r>
        <w:fldChar w:fldCharType="begin"/>
      </w:r>
      <w:r>
        <w:instrText xml:space="preserve"> HYPERLINK \l "_Toc21914"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</w:rPr>
        <w:t xml:space="preserve">附件3 </w:t>
      </w:r>
      <w:r>
        <w:rPr>
          <w:rFonts w:hint="eastAsia" w:ascii="楷体" w:hAnsi="楷体" w:eastAsia="楷体" w:cs="楷体"/>
          <w:b/>
          <w:bCs/>
          <w:lang w:eastAsia="zh-CN"/>
        </w:rPr>
        <w:t>八里畈</w:t>
      </w:r>
      <w:r>
        <w:rPr>
          <w:rFonts w:hint="eastAsia" w:ascii="楷体" w:hAnsi="楷体" w:eastAsia="楷体" w:cs="楷体"/>
          <w:b/>
          <w:bCs/>
        </w:rPr>
        <w:t>镇防汛避险转移工作组人员名单</w:t>
      </w:r>
      <w:r>
        <w:rPr>
          <w:rFonts w:hint="eastAsia" w:ascii="楷体" w:hAnsi="楷体" w:eastAsia="楷体" w:cs="楷体"/>
          <w:b/>
          <w:bCs/>
        </w:rPr>
        <w:tab/>
      </w:r>
      <w:r>
        <w:rPr>
          <w:rFonts w:hint="eastAsia" w:ascii="楷体" w:hAnsi="楷体" w:eastAsia="楷体" w:cs="楷体"/>
          <w:b/>
          <w:bCs/>
        </w:rPr>
        <w:t>1</w:t>
      </w:r>
      <w:r>
        <w:rPr>
          <w:rFonts w:hint="eastAsia" w:ascii="楷体" w:hAnsi="楷体" w:eastAsia="楷体" w:cs="楷体"/>
          <w:b/>
          <w:bCs/>
        </w:rPr>
        <w:fldChar w:fldCharType="end"/>
      </w:r>
      <w:r>
        <w:rPr>
          <w:rFonts w:hint="eastAsia" w:ascii="楷体" w:hAnsi="楷体" w:eastAsia="楷体" w:cs="楷体"/>
          <w:b/>
          <w:bCs/>
        </w:rPr>
        <w:t>7</w:t>
      </w:r>
    </w:p>
    <w:p w14:paraId="24DF9DA3">
      <w:pPr>
        <w:pStyle w:val="8"/>
        <w:tabs>
          <w:tab w:val="right" w:leader="dot" w:pos="8504"/>
        </w:tabs>
        <w:spacing w:line="600" w:lineRule="exact"/>
        <w:ind w:firstLine="643"/>
        <w:rPr>
          <w:rFonts w:ascii="楷体" w:hAnsi="楷体" w:eastAsia="楷体" w:cs="楷体"/>
          <w:b/>
          <w:bCs/>
        </w:rPr>
      </w:pPr>
      <w:r>
        <w:fldChar w:fldCharType="begin"/>
      </w:r>
      <w:r>
        <w:instrText xml:space="preserve"> HYPERLINK \l "_Toc32214"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</w:rPr>
        <w:t xml:space="preserve">附件4 </w:t>
      </w:r>
      <w:r>
        <w:rPr>
          <w:rFonts w:hint="eastAsia" w:ascii="楷体" w:hAnsi="楷体" w:eastAsia="楷体" w:cs="楷体"/>
          <w:b/>
          <w:bCs/>
          <w:lang w:eastAsia="zh-CN"/>
        </w:rPr>
        <w:t>八里畈</w:t>
      </w:r>
      <w:r>
        <w:rPr>
          <w:rFonts w:hint="eastAsia" w:ascii="楷体" w:hAnsi="楷体" w:eastAsia="楷体" w:cs="楷体"/>
          <w:b/>
          <w:bCs/>
        </w:rPr>
        <w:t>镇各村防汛避险转移工作队人员名单</w:t>
      </w:r>
      <w:r>
        <w:rPr>
          <w:rFonts w:hint="eastAsia" w:ascii="楷体" w:hAnsi="楷体" w:eastAsia="楷体" w:cs="楷体"/>
          <w:b/>
          <w:bCs/>
        </w:rPr>
        <w:tab/>
      </w:r>
      <w:r>
        <w:rPr>
          <w:rFonts w:hint="eastAsia" w:ascii="楷体" w:hAnsi="楷体" w:eastAsia="楷体" w:cs="楷体"/>
          <w:b/>
          <w:bCs/>
        </w:rPr>
        <w:t>1</w:t>
      </w:r>
      <w:r>
        <w:rPr>
          <w:rFonts w:hint="eastAsia" w:ascii="楷体" w:hAnsi="楷体" w:eastAsia="楷体" w:cs="楷体"/>
          <w:b/>
          <w:bCs/>
        </w:rPr>
        <w:fldChar w:fldCharType="end"/>
      </w:r>
      <w:r>
        <w:rPr>
          <w:rFonts w:hint="eastAsia" w:ascii="楷体" w:hAnsi="楷体" w:eastAsia="楷体" w:cs="楷体"/>
          <w:b/>
          <w:bCs/>
        </w:rPr>
        <w:t>9</w:t>
      </w:r>
    </w:p>
    <w:p w14:paraId="0F564862">
      <w:pPr>
        <w:pStyle w:val="8"/>
        <w:tabs>
          <w:tab w:val="right" w:leader="dot" w:pos="8504"/>
        </w:tabs>
        <w:spacing w:line="600" w:lineRule="exact"/>
        <w:ind w:left="1600" w:leftChars="200" w:hanging="960" w:hangingChars="300"/>
        <w:rPr>
          <w:rFonts w:hint="eastAsia" w:ascii="楷体" w:hAnsi="楷体" w:eastAsia="楷体" w:cs="楷体"/>
          <w:b/>
          <w:bCs/>
          <w:lang w:eastAsia="zh-CN"/>
        </w:rPr>
      </w:pPr>
      <w:r>
        <w:fldChar w:fldCharType="begin"/>
      </w:r>
      <w:r>
        <w:instrText xml:space="preserve"> HYPERLINK \l "_Toc30369"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</w:rPr>
        <w:t xml:space="preserve">附件5 </w:t>
      </w:r>
      <w:r>
        <w:rPr>
          <w:rFonts w:hint="eastAsia" w:ascii="楷体" w:hAnsi="楷体" w:eastAsia="楷体" w:cs="楷体"/>
          <w:b/>
          <w:bCs/>
          <w:w w:val="90"/>
          <w:lang w:eastAsia="zh-CN"/>
        </w:rPr>
        <w:t>八里畈</w:t>
      </w:r>
      <w:r>
        <w:rPr>
          <w:rFonts w:hint="eastAsia" w:ascii="楷体" w:hAnsi="楷体" w:eastAsia="楷体" w:cs="楷体"/>
          <w:b/>
          <w:bCs/>
          <w:w w:val="90"/>
        </w:rPr>
        <w:t>镇防汛避险转移对象、责任人、路线和安置点一览表</w:t>
      </w:r>
      <w:r>
        <w:rPr>
          <w:rFonts w:hint="eastAsia" w:ascii="楷体" w:hAnsi="楷体" w:eastAsia="楷体" w:cs="楷体"/>
          <w:b/>
          <w:bCs/>
        </w:rPr>
        <w:tab/>
      </w:r>
      <w:r>
        <w:rPr>
          <w:rFonts w:hint="eastAsia" w:ascii="楷体" w:hAnsi="楷体" w:eastAsia="楷体" w:cs="楷体"/>
          <w:b/>
          <w:bCs/>
        </w:rPr>
        <w:fldChar w:fldCharType="end"/>
      </w:r>
      <w:r>
        <w:rPr>
          <w:rFonts w:hint="eastAsia" w:ascii="楷体" w:hAnsi="楷体" w:eastAsia="楷体" w:cs="楷体"/>
          <w:b/>
          <w:bCs/>
        </w:rPr>
        <w:t>2</w:t>
      </w:r>
      <w:r>
        <w:rPr>
          <w:rFonts w:hint="eastAsia" w:ascii="楷体" w:hAnsi="楷体" w:eastAsia="楷体" w:cs="楷体"/>
          <w:b/>
          <w:bCs/>
          <w:lang w:val="en-US" w:eastAsia="zh-CN"/>
        </w:rPr>
        <w:t>1</w:t>
      </w:r>
    </w:p>
    <w:p w14:paraId="55A6A944">
      <w:pPr>
        <w:pStyle w:val="8"/>
        <w:tabs>
          <w:tab w:val="right" w:leader="dot" w:pos="8504"/>
        </w:tabs>
        <w:spacing w:line="600" w:lineRule="exact"/>
        <w:ind w:firstLine="643"/>
        <w:rPr>
          <w:rFonts w:hint="eastAsia" w:ascii="楷体" w:hAnsi="楷体" w:eastAsia="楷体" w:cs="楷体"/>
          <w:b/>
          <w:bCs/>
          <w:lang w:eastAsia="zh-CN"/>
        </w:rPr>
      </w:pPr>
      <w:r>
        <w:fldChar w:fldCharType="begin"/>
      </w:r>
      <w:r>
        <w:instrText xml:space="preserve"> HYPERLINK \l "_Toc26613"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</w:rPr>
        <w:t xml:space="preserve">附件6 </w:t>
      </w:r>
      <w:r>
        <w:rPr>
          <w:rFonts w:hint="eastAsia" w:ascii="楷体" w:hAnsi="楷体" w:eastAsia="楷体" w:cs="楷体"/>
          <w:b/>
          <w:bCs/>
          <w:lang w:eastAsia="zh-CN"/>
        </w:rPr>
        <w:t>八里畈</w:t>
      </w:r>
      <w:r>
        <w:rPr>
          <w:rFonts w:hint="eastAsia" w:ascii="楷体" w:hAnsi="楷体" w:eastAsia="楷体" w:cs="楷体"/>
          <w:b/>
          <w:bCs/>
        </w:rPr>
        <w:t>镇行政区划示意图</w:t>
      </w:r>
      <w:r>
        <w:rPr>
          <w:rFonts w:hint="eastAsia" w:ascii="楷体" w:hAnsi="楷体" w:eastAsia="楷体" w:cs="楷体"/>
          <w:b/>
          <w:bCs/>
        </w:rPr>
        <w:tab/>
      </w:r>
      <w:r>
        <w:rPr>
          <w:rFonts w:hint="eastAsia" w:ascii="楷体" w:hAnsi="楷体" w:eastAsia="楷体" w:cs="楷体"/>
          <w:b/>
          <w:bCs/>
        </w:rPr>
        <w:fldChar w:fldCharType="end"/>
      </w:r>
      <w:r>
        <w:rPr>
          <w:rFonts w:hint="eastAsia" w:ascii="楷体" w:hAnsi="楷体" w:eastAsia="楷体" w:cs="楷体"/>
          <w:b/>
          <w:bCs/>
          <w:lang w:val="en-US" w:eastAsia="zh-CN"/>
        </w:rPr>
        <w:t>22</w:t>
      </w:r>
    </w:p>
    <w:p w14:paraId="59282A85">
      <w:pPr>
        <w:pStyle w:val="8"/>
        <w:tabs>
          <w:tab w:val="right" w:leader="dot" w:pos="8504"/>
        </w:tabs>
        <w:spacing w:line="600" w:lineRule="exact"/>
        <w:ind w:firstLine="643"/>
        <w:rPr>
          <w:rFonts w:hint="default" w:ascii="楷体" w:hAnsi="楷体" w:eastAsia="楷体" w:cs="楷体"/>
          <w:b/>
          <w:bCs/>
          <w:lang w:val="en-US"/>
        </w:rPr>
      </w:pPr>
      <w:r>
        <w:fldChar w:fldCharType="begin"/>
      </w:r>
      <w:r>
        <w:instrText xml:space="preserve"> HYPERLINK \l "_Toc21914"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</w:rPr>
        <w:t xml:space="preserve">附件7 </w:t>
      </w:r>
      <w:r>
        <w:rPr>
          <w:rFonts w:hint="eastAsia" w:ascii="楷体" w:hAnsi="楷体" w:eastAsia="楷体" w:cs="楷体"/>
          <w:b/>
          <w:bCs/>
          <w:lang w:eastAsia="zh-CN"/>
        </w:rPr>
        <w:t>八里畈</w:t>
      </w:r>
      <w:r>
        <w:rPr>
          <w:rFonts w:hint="eastAsia" w:ascii="楷体" w:hAnsi="楷体" w:eastAsia="楷体" w:cs="楷体"/>
          <w:b/>
          <w:bCs/>
        </w:rPr>
        <w:t>镇防汛抢险机械救援力量一览表</w:t>
      </w:r>
      <w:r>
        <w:rPr>
          <w:rFonts w:hint="eastAsia" w:ascii="楷体" w:hAnsi="楷体" w:eastAsia="楷体" w:cs="楷体"/>
          <w:b/>
          <w:bCs/>
        </w:rPr>
        <w:tab/>
      </w:r>
      <w:r>
        <w:rPr>
          <w:rFonts w:hint="eastAsia" w:ascii="楷体" w:hAnsi="楷体" w:eastAsia="楷体" w:cs="楷体"/>
          <w:b/>
          <w:bCs/>
        </w:rPr>
        <w:fldChar w:fldCharType="end"/>
      </w:r>
      <w:r>
        <w:rPr>
          <w:rFonts w:hint="eastAsia" w:ascii="楷体" w:hAnsi="楷体" w:eastAsia="楷体" w:cs="楷体"/>
          <w:b/>
          <w:bCs/>
          <w:lang w:val="en-US" w:eastAsia="zh-CN"/>
        </w:rPr>
        <w:t>23</w:t>
      </w:r>
    </w:p>
    <w:p w14:paraId="646DB1E9">
      <w:pPr>
        <w:pStyle w:val="8"/>
        <w:tabs>
          <w:tab w:val="right" w:leader="dot" w:pos="8504"/>
        </w:tabs>
        <w:spacing w:line="600" w:lineRule="exact"/>
        <w:ind w:firstLine="643"/>
        <w:rPr>
          <w:rFonts w:hint="default"/>
          <w:lang w:val="en-US"/>
        </w:rPr>
      </w:pPr>
      <w:r>
        <w:fldChar w:fldCharType="begin"/>
      </w:r>
      <w:r>
        <w:instrText xml:space="preserve"> HYPERLINK \l "_Toc32214" </w:instrText>
      </w:r>
      <w:r>
        <w:fldChar w:fldCharType="separate"/>
      </w:r>
      <w:r>
        <w:rPr>
          <w:rFonts w:hint="eastAsia" w:ascii="楷体" w:hAnsi="楷体" w:eastAsia="楷体" w:cs="楷体"/>
          <w:b/>
          <w:bCs/>
        </w:rPr>
        <w:t xml:space="preserve">附件8 </w:t>
      </w:r>
      <w:r>
        <w:rPr>
          <w:rFonts w:hint="eastAsia" w:ascii="楷体" w:hAnsi="楷体" w:eastAsia="楷体" w:cs="楷体"/>
          <w:b/>
          <w:bCs/>
          <w:lang w:eastAsia="zh-CN"/>
        </w:rPr>
        <w:t>八里畈</w:t>
      </w:r>
      <w:r>
        <w:rPr>
          <w:rFonts w:hint="eastAsia" w:ascii="楷体" w:hAnsi="楷体" w:eastAsia="楷体" w:cs="楷体"/>
          <w:b/>
          <w:bCs/>
        </w:rPr>
        <w:t>镇防汛抢险物资储备情况表</w:t>
      </w:r>
      <w:r>
        <w:rPr>
          <w:rFonts w:hint="eastAsia" w:ascii="楷体" w:hAnsi="楷体" w:eastAsia="楷体" w:cs="楷体"/>
          <w:b/>
          <w:bCs/>
        </w:rPr>
        <w:tab/>
      </w:r>
      <w:r>
        <w:rPr>
          <w:rFonts w:hint="eastAsia" w:ascii="楷体" w:hAnsi="楷体" w:eastAsia="楷体" w:cs="楷体"/>
          <w:b/>
          <w:bCs/>
        </w:rPr>
        <w:fldChar w:fldCharType="end"/>
      </w:r>
      <w:r>
        <w:rPr>
          <w:rFonts w:hint="eastAsia" w:ascii="楷体" w:hAnsi="楷体" w:eastAsia="楷体" w:cs="楷体"/>
          <w:b/>
          <w:bCs/>
          <w:lang w:val="en-US" w:eastAsia="zh-CN"/>
        </w:rPr>
        <w:t>24</w:t>
      </w:r>
    </w:p>
    <w:p w14:paraId="5323174C">
      <w:pPr>
        <w:ind w:firstLine="640"/>
      </w:pPr>
      <w:r>
        <w:rPr>
          <w:rFonts w:hint="eastAsia"/>
          <w:color w:val="000000"/>
        </w:rPr>
        <w:t xml:space="preserve">  </w:t>
      </w:r>
    </w:p>
    <w:p w14:paraId="23167223">
      <w:pPr>
        <w:ind w:firstLine="643"/>
        <w:rPr>
          <w:rFonts w:ascii="楷体" w:hAnsi="楷体" w:eastAsia="楷体" w:cs="楷体"/>
          <w:b/>
          <w:bCs/>
          <w:color w:val="000000"/>
        </w:rPr>
      </w:pPr>
    </w:p>
    <w:p w14:paraId="2E7ADE94">
      <w:pPr>
        <w:ind w:firstLine="0" w:firstLineChars="0"/>
      </w:pPr>
    </w:p>
    <w:p w14:paraId="6CAC7D6F">
      <w:pPr>
        <w:ind w:firstLine="0" w:firstLineChars="0"/>
        <w:rPr>
          <w:rFonts w:ascii="黑体" w:hAnsi="黑体" w:eastAsia="黑体" w:cs="黑体"/>
          <w:b/>
          <w:bCs/>
          <w:color w:val="000000"/>
        </w:rPr>
      </w:pPr>
    </w:p>
    <w:p w14:paraId="61431FDD">
      <w:pPr>
        <w:ind w:firstLine="640"/>
      </w:pPr>
    </w:p>
    <w:p w14:paraId="23857279">
      <w:pPr>
        <w:ind w:firstLine="640"/>
      </w:pPr>
    </w:p>
    <w:p w14:paraId="604A0A15">
      <w:pPr>
        <w:ind w:firstLine="640"/>
      </w:pPr>
    </w:p>
    <w:p w14:paraId="6135FB15">
      <w:pPr>
        <w:pStyle w:val="8"/>
        <w:numPr>
          <w:ilvl w:val="1"/>
          <w:numId w:val="1"/>
        </w:numPr>
        <w:tabs>
          <w:tab w:val="right" w:leader="dot" w:pos="8504"/>
        </w:tabs>
        <w:rPr>
          <w:color w:val="000000"/>
        </w:rPr>
        <w:sectPr>
          <w:headerReference r:id="rId7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984" w:right="1474" w:bottom="1871" w:left="1587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fldChar w:fldCharType="begin"/>
      </w:r>
      <w:r>
        <w:rPr>
          <w:color w:val="000000"/>
        </w:rPr>
        <w:instrText xml:space="preserve">TOC \o "1-2" \h \u </w:instrText>
      </w:r>
      <w:r>
        <w:rPr>
          <w:rFonts w:hint="eastAsia"/>
          <w:color w:val="000000"/>
        </w:rPr>
        <w:fldChar w:fldCharType="separate"/>
      </w:r>
    </w:p>
    <w:p w14:paraId="6609B483">
      <w:pPr>
        <w:pStyle w:val="3"/>
        <w:spacing w:line="560" w:lineRule="exact"/>
        <w:ind w:firstLine="0" w:firstLineChars="0"/>
        <w:jc w:val="center"/>
        <w:rPr>
          <w:rFonts w:hint="default" w:eastAsia="宋体" w:cs="宋体"/>
          <w:b/>
          <w:bCs/>
          <w:color w:val="000000"/>
          <w:sz w:val="44"/>
          <w:szCs w:val="44"/>
        </w:rPr>
      </w:pPr>
      <w:r>
        <w:rPr>
          <w:color w:val="000000"/>
        </w:rPr>
        <w:fldChar w:fldCharType="end"/>
      </w:r>
      <w:r>
        <w:rPr>
          <w:rFonts w:hint="eastAsia" w:eastAsia="宋体" w:cs="宋体"/>
          <w:b/>
          <w:bCs/>
          <w:color w:val="000000"/>
          <w:sz w:val="44"/>
          <w:szCs w:val="44"/>
          <w:lang w:eastAsia="zh-CN"/>
        </w:rPr>
        <w:t>八里畈</w:t>
      </w:r>
      <w:r>
        <w:rPr>
          <w:rFonts w:eastAsia="宋体" w:cs="宋体"/>
          <w:b/>
          <w:bCs/>
          <w:color w:val="000000"/>
          <w:sz w:val="44"/>
          <w:szCs w:val="44"/>
        </w:rPr>
        <w:t>镇紧急避险安置预案</w:t>
      </w:r>
    </w:p>
    <w:p w14:paraId="7374A843">
      <w:pPr>
        <w:ind w:firstLine="640"/>
        <w:rPr>
          <w:color w:val="00000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32FCCA7D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bookmarkStart w:id="18" w:name="_Toc5208"/>
      <w:bookmarkStart w:id="19" w:name="_Toc31658"/>
      <w:bookmarkStart w:id="20" w:name="_Toc1628"/>
      <w:bookmarkStart w:id="21" w:name="_Toc6404"/>
      <w:bookmarkStart w:id="22" w:name="_Toc5466"/>
      <w:bookmarkStart w:id="23" w:name="_Toc10726190"/>
      <w:bookmarkStart w:id="24" w:name="_Toc17550547"/>
      <w:bookmarkStart w:id="25" w:name="_Toc14720"/>
      <w:bookmarkStart w:id="26" w:name="_Toc6562"/>
      <w:bookmarkStart w:id="27" w:name="_Toc17550655"/>
      <w:bookmarkStart w:id="28" w:name="_Toc7590"/>
      <w:bookmarkStart w:id="29" w:name="_Toc16266848"/>
      <w:bookmarkStart w:id="30" w:name="_Toc10734376"/>
      <w:bookmarkStart w:id="31" w:name="_Toc15940"/>
      <w:bookmarkStart w:id="32" w:name="_Toc19213"/>
      <w:bookmarkStart w:id="33" w:name="_Toc9342"/>
      <w:bookmarkStart w:id="34" w:name="_Toc9005239"/>
      <w:bookmarkStart w:id="35" w:name="_Toc7428"/>
      <w:r>
        <w:rPr>
          <w:rFonts w:ascii="仿宋_GB2312" w:hAnsi="仿宋" w:eastAsia="仿宋_GB2312" w:cs="仿宋"/>
          <w:color w:val="000000"/>
          <w:kern w:val="2"/>
          <w:szCs w:val="32"/>
        </w:rPr>
        <w:t>为了加强对防汛抢险群众安全撤离工作的领导，提高应对防汛抢险的能力，使我镇汛期群众安全撤离工作能够有序、高效运行，最大程度减轻经济损失，减少人员伤亡，现结合我镇实际，特制定群众安全紧急避险专项预案。</w:t>
      </w:r>
    </w:p>
    <w:p w14:paraId="0896700A">
      <w:pPr>
        <w:ind w:firstLine="643"/>
        <w:rPr>
          <w:rFonts w:ascii="黑体" w:hAnsi="黑体" w:eastAsia="黑体" w:cs="黑体"/>
          <w:b/>
          <w:bCs/>
          <w:color w:val="000000"/>
          <w:kern w:val="44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44"/>
          <w:szCs w:val="32"/>
        </w:rPr>
        <w:t>1  总则</w:t>
      </w: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71377A74">
      <w:pPr>
        <w:pStyle w:val="4"/>
        <w:numPr>
          <w:ilvl w:val="1"/>
          <w:numId w:val="2"/>
        </w:numPr>
        <w:spacing w:line="560" w:lineRule="exact"/>
        <w:ind w:firstLine="640"/>
        <w:rPr>
          <w:rFonts w:ascii="楷体_GB2312" w:hAnsi="Calibri" w:eastAsia="楷体_GB2312"/>
          <w:b/>
          <w:color w:val="000000"/>
        </w:rPr>
      </w:pPr>
      <w:r>
        <w:rPr>
          <w:rFonts w:hint="eastAsia" w:ascii="楷体_GB2312" w:hAnsi="Calibri" w:eastAsia="楷体_GB2312"/>
          <w:b/>
          <w:color w:val="000000"/>
        </w:rPr>
        <w:t xml:space="preserve"> 指导思想</w:t>
      </w:r>
    </w:p>
    <w:p w14:paraId="21E10508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为深入贯彻落实习近平总书记关于防汛救灾重要指示，深刻汲取郑州“7·20”特大暴雨洪涝灾害教训，树牢灾害风险意识，以大概率思维应对小概率事件，立足于防大汛、抗大洪、抢大险、救大灾，全周期加强防汛应急管理，依法、科学、高效、有序做好洪涝灾害的防范处置，确保人民群众生命财产安全。</w:t>
      </w:r>
    </w:p>
    <w:p w14:paraId="55F62F08">
      <w:pPr>
        <w:pStyle w:val="4"/>
        <w:spacing w:line="560" w:lineRule="exact"/>
        <w:ind w:firstLine="643"/>
        <w:rPr>
          <w:b/>
          <w:color w:val="000000"/>
        </w:rPr>
      </w:pPr>
      <w:r>
        <w:rPr>
          <w:rFonts w:ascii="楷体_GB2312" w:hAnsi="Calibri" w:eastAsia="楷体_GB2312"/>
          <w:b/>
          <w:color w:val="000000"/>
        </w:rPr>
        <w:t>1.</w:t>
      </w:r>
      <w:r>
        <w:rPr>
          <w:rFonts w:hint="eastAsia" w:ascii="楷体_GB2312" w:hAnsi="Calibri" w:eastAsia="楷体_GB2312"/>
          <w:b/>
          <w:color w:val="000000"/>
        </w:rPr>
        <w:t xml:space="preserve">2  </w:t>
      </w:r>
      <w:r>
        <w:rPr>
          <w:rFonts w:ascii="楷体_GB2312" w:hAnsi="Calibri" w:eastAsia="楷体_GB2312"/>
          <w:b/>
          <w:color w:val="000000"/>
        </w:rPr>
        <w:t>适用范围</w:t>
      </w:r>
    </w:p>
    <w:p w14:paraId="54754A53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本预案适用于我镇洪涝灾害紧急避险安置工作，是指导全镇做好防汛紧急避险安置工作的依据。</w:t>
      </w:r>
    </w:p>
    <w:p w14:paraId="15CA32CB">
      <w:pPr>
        <w:pStyle w:val="4"/>
        <w:spacing w:line="560" w:lineRule="exact"/>
        <w:ind w:firstLine="643"/>
        <w:rPr>
          <w:rFonts w:ascii="楷体" w:hAnsi="楷体" w:cs="楷体"/>
          <w:b/>
          <w:color w:val="000000"/>
        </w:rPr>
      </w:pPr>
      <w:bookmarkStart w:id="36" w:name="_Toc16266849"/>
      <w:bookmarkStart w:id="37" w:name="_Toc17550548"/>
      <w:bookmarkStart w:id="38" w:name="_Toc4486"/>
      <w:bookmarkStart w:id="39" w:name="_Toc11490"/>
      <w:bookmarkStart w:id="40" w:name="_Toc24279"/>
      <w:bookmarkStart w:id="41" w:name="_Toc10726191"/>
      <w:bookmarkStart w:id="42" w:name="_Toc9387"/>
      <w:bookmarkStart w:id="43" w:name="_Toc17550656"/>
      <w:bookmarkStart w:id="44" w:name="_Toc11831"/>
      <w:bookmarkStart w:id="45" w:name="_Toc9005240"/>
      <w:bookmarkStart w:id="46" w:name="_Toc3787"/>
      <w:bookmarkStart w:id="47" w:name="_Toc10734377"/>
      <w:bookmarkStart w:id="48" w:name="_Toc16223"/>
      <w:bookmarkStart w:id="49" w:name="_Toc24406"/>
      <w:bookmarkStart w:id="50" w:name="_Toc29630"/>
      <w:r>
        <w:rPr>
          <w:rFonts w:hint="eastAsia" w:ascii="楷体" w:hAnsi="楷体" w:cs="楷体"/>
          <w:b/>
          <w:color w:val="000000"/>
        </w:rPr>
        <w:t xml:space="preserve">1.3 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hint="eastAsia" w:ascii="楷体" w:hAnsi="楷体" w:cs="楷体"/>
          <w:b/>
          <w:color w:val="000000"/>
        </w:rPr>
        <w:t>工作原则</w:t>
      </w:r>
      <w:bookmarkEnd w:id="48"/>
      <w:bookmarkEnd w:id="49"/>
      <w:bookmarkEnd w:id="50"/>
    </w:p>
    <w:p w14:paraId="16784BF6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bookmarkStart w:id="51" w:name="_Toc28094"/>
      <w:r>
        <w:rPr>
          <w:rFonts w:ascii="仿宋_GB2312" w:hAnsi="仿宋" w:eastAsia="仿宋_GB2312" w:cs="仿宋"/>
          <w:color w:val="000000"/>
          <w:kern w:val="2"/>
          <w:szCs w:val="32"/>
        </w:rPr>
        <w:t>（1）坚持统一领导、分级负责、属地为主原则。把保障群众生命安全放在第一位，按照先人员后财产、先老弱病残后一般人员、先低洼处后较高处人员等要求，以有组织的集体避险转移为主，与个人自主选择安全避险方式相结合。转移责任人有权对不服从转移命令的人员采取强制转移措施。</w:t>
      </w:r>
    </w:p>
    <w:p w14:paraId="5FE51CD6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（2）坚持党政同责、一岗双责原则。防汛紧急避险安置是党委政府的主体责任，必须坚持和加强党的全面领导，坚持党政同责、一岗双责，建立健全统一权威高效的防汛紧急避险指挥机制，基层党组织和党员干部切实担负防汛紧急避险安置工作第一责任，科学、快速、有序、安全组织实施防汛紧急避险安置。</w:t>
      </w:r>
    </w:p>
    <w:p w14:paraId="76ECED19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（3）坚持就近、安全原则。紧急避险安置组织单位事先拟定好转移路线，经常检查转移路线是否出现异常，如有异常及时修复或确定新的转移线路，转移路线宜避开跨河、跨溪或易滑坡等地带；选取安全可靠、场地空间充足的紧急避险场所，每年汛期前做好避险场所监护管理，确保随时符合启用条件。根据拟定的转移安置路线、避险安置场所，制作简明清晰的避险安置示意图表。</w:t>
      </w:r>
    </w:p>
    <w:p w14:paraId="735E3864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（4）坚持集中与分散安置相结合原则。集中安置包括固定避险场所、临建场所等，分散安置包括投亲靠友、借助公用房屋等方式。固定避险场所坚持以人为本、安全可靠、平灾结合、就近避难原则，避开可能发生滑坡、崩塌、泥石流等危险的地方，避开易燃、易爆、有毒危险物品存放点，严重污染源以及其他易发生次生灾害的区域。因灾避险群众选择投亲靠友的，按照规定发放生活补助（补助发放方式和标准以有关法规规定为准）。</w:t>
      </w:r>
    </w:p>
    <w:bookmarkEnd w:id="51"/>
    <w:p w14:paraId="1BDF9005">
      <w:pPr>
        <w:ind w:firstLine="643"/>
        <w:rPr>
          <w:rFonts w:ascii="黑体" w:hAnsi="黑体" w:eastAsia="黑体" w:cs="黑体"/>
          <w:b/>
          <w:bCs/>
          <w:color w:val="000000"/>
          <w:kern w:val="44"/>
          <w:szCs w:val="32"/>
        </w:rPr>
      </w:pPr>
      <w:bookmarkStart w:id="52" w:name="_Toc11120"/>
      <w:r>
        <w:rPr>
          <w:rFonts w:hint="eastAsia" w:ascii="黑体" w:hAnsi="黑体" w:eastAsia="黑体" w:cs="黑体"/>
          <w:b/>
          <w:bCs/>
          <w:color w:val="000000"/>
          <w:kern w:val="44"/>
          <w:szCs w:val="32"/>
        </w:rPr>
        <w:t>2  镇防汛紧急避险安置指挥部成员及职责</w:t>
      </w:r>
      <w:bookmarkEnd w:id="52"/>
    </w:p>
    <w:p w14:paraId="6B895C55">
      <w:pPr>
        <w:pStyle w:val="3"/>
        <w:spacing w:line="560" w:lineRule="exact"/>
        <w:ind w:firstLine="640"/>
        <w:rPr>
          <w:rFonts w:hint="default" w:ascii="仿宋" w:hAnsi="仿宋" w:eastAsia="仿宋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镇党委、政府设立防汛紧急避险安置指挥部（以下简称指挥部），在区防汛抗旱指挥部和镇党委、政府领导下，统一组织、指挥、协调、指导和督促全镇防汛</w:t>
      </w:r>
      <w:r>
        <w:rPr>
          <w:rFonts w:ascii="仿宋" w:hAnsi="仿宋" w:eastAsia="仿宋" w:cs="仿宋"/>
          <w:color w:val="000000"/>
          <w:kern w:val="2"/>
          <w:szCs w:val="32"/>
        </w:rPr>
        <w:t>紧急避险安置工作。</w:t>
      </w:r>
      <w:r>
        <w:rPr>
          <w:rFonts w:ascii="仿宋" w:hAnsi="仿宋" w:eastAsia="仿宋" w:cs="仿宋"/>
          <w:color w:val="0000FF"/>
          <w:kern w:val="2"/>
          <w:szCs w:val="32"/>
        </w:rPr>
        <w:t>（详见附件2）</w:t>
      </w:r>
    </w:p>
    <w:p w14:paraId="5E38DDD1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政</w:t>
      </w:r>
      <w:r>
        <w:rPr>
          <w:rFonts w:ascii="楷体" w:hAnsi="楷体" w:eastAsia="楷体" w:cs="楷体"/>
          <w:color w:val="000000"/>
          <w:kern w:val="2"/>
          <w:szCs w:val="32"/>
        </w:rPr>
        <w:t xml:space="preserve">  </w:t>
      </w: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委：</w:t>
      </w:r>
      <w:r>
        <w:rPr>
          <w:rFonts w:hint="eastAsia" w:ascii="楷体" w:hAnsi="楷体" w:eastAsia="楷体" w:cs="楷体"/>
          <w:color w:val="000000"/>
          <w:kern w:val="2"/>
          <w:szCs w:val="32"/>
          <w:lang w:val="en-US" w:eastAsia="zh-CN"/>
        </w:rPr>
        <w:t>熊  雄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（镇党委书记）负责防汛</w:t>
      </w:r>
      <w:r>
        <w:rPr>
          <w:rFonts w:ascii="仿宋_GB2312" w:hAnsi="仿宋" w:eastAsia="仿宋_GB2312" w:cs="仿宋"/>
          <w:color w:val="000000"/>
          <w:kern w:val="2"/>
          <w:szCs w:val="32"/>
        </w:rPr>
        <w:t>紧急避险安置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全面工作。</w:t>
      </w:r>
    </w:p>
    <w:p w14:paraId="6705B711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指挥长：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zh-CN"/>
        </w:rPr>
        <w:t>王嘉笙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（镇党委副书记、镇长）主抓防汛</w:t>
      </w:r>
      <w:r>
        <w:rPr>
          <w:rFonts w:ascii="仿宋_GB2312" w:hAnsi="仿宋" w:eastAsia="仿宋_GB2312" w:cs="仿宋"/>
          <w:color w:val="000000"/>
          <w:kern w:val="2"/>
          <w:szCs w:val="32"/>
        </w:rPr>
        <w:t>紧急避险安置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具体工作。</w:t>
      </w:r>
    </w:p>
    <w:p w14:paraId="0655EB31">
      <w:pPr>
        <w:pStyle w:val="3"/>
        <w:spacing w:line="560" w:lineRule="exact"/>
        <w:ind w:firstLine="640"/>
        <w:rPr>
          <w:rFonts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副指挥长：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熊俊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（镇党委委员、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副书记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）负责抢险现场保卫及现场指挥工作，分包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八里居委会、水口村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。</w:t>
      </w:r>
    </w:p>
    <w:p w14:paraId="3E033D93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副指挥长：</w:t>
      </w:r>
      <w:r>
        <w:rPr>
          <w:rFonts w:hint="eastAsia" w:ascii="楷体" w:hAnsi="楷体" w:eastAsia="楷体" w:cs="楷体"/>
          <w:color w:val="000000"/>
          <w:kern w:val="2"/>
          <w:szCs w:val="32"/>
          <w:lang w:val="zh-CN"/>
        </w:rPr>
        <w:t>张锦远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（镇</w:t>
      </w:r>
      <w:r>
        <w:rPr>
          <w:rFonts w:ascii="仿宋_GB2312" w:hAnsi="仿宋" w:eastAsia="仿宋_GB2312" w:cs="仿宋"/>
          <w:color w:val="000000"/>
          <w:kern w:val="2"/>
          <w:szCs w:val="32"/>
        </w:rPr>
        <w:t>人大主席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）负责防汛抢险现场指挥，分包村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zh-CN"/>
        </w:rPr>
        <w:t>王里河村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。</w:t>
      </w:r>
    </w:p>
    <w:p w14:paraId="7B1DDBDF">
      <w:pPr>
        <w:pStyle w:val="3"/>
        <w:spacing w:line="560" w:lineRule="exact"/>
        <w:ind w:left="0" w:leftChars="0" w:firstLine="640" w:firstLineChars="200"/>
        <w:rPr>
          <w:rFonts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副指挥长：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邱金玺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（镇</w:t>
      </w:r>
      <w:r>
        <w:rPr>
          <w:rFonts w:ascii="仿宋_GB2312" w:hAnsi="仿宋" w:eastAsia="仿宋_GB2312" w:cs="仿宋"/>
          <w:color w:val="000000"/>
          <w:kern w:val="2"/>
          <w:szCs w:val="32"/>
        </w:rPr>
        <w:t>纪委书记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）负责抢险救灾现场指挥，分包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长岗村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。</w:t>
      </w:r>
    </w:p>
    <w:p w14:paraId="5D7A29D9">
      <w:pPr>
        <w:rPr>
          <w:rFonts w:hint="default"/>
          <w:lang w:val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副指挥长：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邱蕾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（镇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党委委员、副镇长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）负责抢险救灾现场指挥及后勤保障工作，分包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神留桥村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 xml:space="preserve">。   </w:t>
      </w:r>
    </w:p>
    <w:p w14:paraId="1A06BFC1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副指挥长：</w:t>
      </w:r>
      <w:r>
        <w:rPr>
          <w:rFonts w:hint="eastAsia" w:ascii="楷体" w:hAnsi="楷体" w:eastAsia="楷体" w:cs="楷体"/>
          <w:b w:val="0"/>
          <w:bCs w:val="0"/>
          <w:color w:val="000000"/>
          <w:kern w:val="2"/>
          <w:szCs w:val="32"/>
          <w:lang w:val="zh-CN"/>
        </w:rPr>
        <w:t>余洋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（镇</w:t>
      </w:r>
      <w:r>
        <w:rPr>
          <w:rFonts w:ascii="仿宋_GB2312" w:hAnsi="仿宋" w:eastAsia="仿宋_GB2312" w:cs="仿宋"/>
          <w:color w:val="000000"/>
          <w:kern w:val="2"/>
          <w:szCs w:val="32"/>
        </w:rPr>
        <w:t>组织委员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）负责抢险救灾现场指挥，分包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zh-CN"/>
        </w:rPr>
        <w:t>李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南冲村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。</w:t>
      </w:r>
    </w:p>
    <w:p w14:paraId="1C83E0FD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副指挥长：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熊东山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（镇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宣统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委员）负责抢险救灾现场指挥，分包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zh-CN"/>
        </w:rPr>
        <w:t>长河村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。</w:t>
      </w:r>
    </w:p>
    <w:p w14:paraId="1D5AE157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副指挥长：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陈飚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（镇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党委委员、武装部长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）负责防汛抢险现场指挥，分包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zh-CN"/>
        </w:rPr>
        <w:t>张店村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。</w:t>
      </w:r>
    </w:p>
    <w:p w14:paraId="59B8E896">
      <w:pPr>
        <w:pStyle w:val="3"/>
        <w:spacing w:line="560" w:lineRule="exact"/>
        <w:ind w:firstLine="640"/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副指挥长：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徐秀明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（镇副镇长）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负责抢险救灾现场指挥，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分包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嶅山村。</w:t>
      </w:r>
    </w:p>
    <w:p w14:paraId="5592329C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副指挥长：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zh-CN"/>
        </w:rPr>
        <w:t>彭恩泽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（派出所所长）负责事故抢险用车，对抢险紧急道路采取特别管制措施，确保汛期特殊时期，社会大局稳定。</w:t>
      </w:r>
    </w:p>
    <w:p w14:paraId="7D66D5F1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镇防汛紧急避险安置指挥部办公室（以下简称紧急避险安置办），办公室设在农业中心，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黄军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兼办公室主任。负责收集村居灾情动态，做好灾情统计和上传下达，提供抢险工作的后勤保障工作。</w:t>
      </w:r>
    </w:p>
    <w:p w14:paraId="3790A87A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成员</w:t>
      </w:r>
      <w:r>
        <w:rPr>
          <w:rFonts w:ascii="楷体" w:hAnsi="楷体" w:eastAsia="楷体" w:cs="楷体"/>
          <w:color w:val="000000"/>
          <w:kern w:val="2"/>
          <w:szCs w:val="32"/>
        </w:rPr>
        <w:t>单位</w:t>
      </w:r>
      <w:r>
        <w:rPr>
          <w:rFonts w:ascii="楷体" w:hAnsi="楷体" w:eastAsia="楷体" w:cs="楷体"/>
          <w:color w:val="000000"/>
          <w:kern w:val="2"/>
          <w:szCs w:val="32"/>
          <w:lang w:val="zh-CN"/>
        </w:rPr>
        <w:t>：</w:t>
      </w:r>
      <w:r>
        <w:rPr>
          <w:rFonts w:ascii="楷体" w:hAnsi="楷体" w:eastAsia="楷体" w:cs="楷体"/>
          <w:color w:val="000000"/>
          <w:kern w:val="2"/>
          <w:sz w:val="30"/>
          <w:szCs w:val="30"/>
          <w:lang w:val="zh-CN"/>
        </w:rPr>
        <w:t xml:space="preserve"> </w:t>
      </w:r>
      <w:r>
        <w:rPr>
          <w:rFonts w:ascii="仿宋_GB2312" w:hAnsi="仿宋" w:eastAsia="仿宋_GB2312" w:cs="仿宋"/>
          <w:color w:val="000000"/>
          <w:kern w:val="2"/>
          <w:sz w:val="28"/>
          <w:szCs w:val="28"/>
          <w:lang w:val="zh-CN"/>
        </w:rPr>
        <w:t xml:space="preserve">              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 xml:space="preserve">                                                           </w:t>
      </w:r>
    </w:p>
    <w:p w14:paraId="75A0C5D1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付正梅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八里居委会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2FB48E75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张和贵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张店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村支部书记）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09BC4671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李建军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神留桥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村支部书记）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49E5F8B1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刘庆志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郑坳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村支部书记）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759E5B31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汤传全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聂潭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村支部书记）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7840D968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汤忠诚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王里河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村支部书记）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130111B2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李承相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水口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村支部书记）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72AF51ED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张朝凤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嶅山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村支部书记）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7938ABF3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张忠江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长河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村支部书记）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11C992BA">
      <w:pPr>
        <w:pStyle w:val="3"/>
        <w:spacing w:line="560" w:lineRule="exact"/>
        <w:ind w:firstLine="640"/>
        <w:rPr>
          <w:rFonts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刘时宏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长岗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村支部书记）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3480F952">
      <w:pPr>
        <w:pStyle w:val="3"/>
        <w:spacing w:line="560" w:lineRule="exact"/>
        <w:ind w:firstLine="640"/>
        <w:rPr>
          <w:rFonts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欧阳强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（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李南冲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村支部书记）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7104C496">
      <w:pPr>
        <w:rPr>
          <w:rFonts w:hint="eastAsia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陈  江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zh-CN"/>
        </w:rPr>
        <w:t>（七龙山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村支部书记）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本村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抢险救灾现场指挥</w:t>
      </w:r>
    </w:p>
    <w:p w14:paraId="7F3C6234">
      <w:pPr>
        <w:pStyle w:val="3"/>
        <w:spacing w:line="560" w:lineRule="exact"/>
        <w:ind w:firstLine="640"/>
        <w:rPr>
          <w:rFonts w:hint="default" w:ascii="仿宋" w:hAnsi="仿宋" w:eastAsia="仿宋" w:cs="仿宋"/>
          <w:color w:val="0000FF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根据工作需要，指挥部下设八个工作组，如：综合组、工程抢险组、转移安置组、交通保障组、物资保障组、卫生救护组、学校安全组、治安保卫组</w:t>
      </w:r>
      <w:r>
        <w:rPr>
          <w:rFonts w:ascii="仿宋" w:hAnsi="仿宋" w:eastAsia="仿宋" w:cs="仿宋"/>
          <w:color w:val="000000"/>
          <w:kern w:val="2"/>
          <w:szCs w:val="32"/>
        </w:rPr>
        <w:t>。各工作组都明确职责，分工合作，保证必要时能各负其责，有条不紊地开展工作。</w:t>
      </w:r>
      <w:r>
        <w:rPr>
          <w:rFonts w:ascii="仿宋" w:hAnsi="仿宋" w:eastAsia="仿宋" w:cs="仿宋"/>
          <w:color w:val="0000FF"/>
          <w:kern w:val="2"/>
          <w:szCs w:val="32"/>
        </w:rPr>
        <w:t>（详见附件3）</w:t>
      </w:r>
    </w:p>
    <w:p w14:paraId="22702635">
      <w:pPr>
        <w:pStyle w:val="3"/>
        <w:numPr>
          <w:ilvl w:val="0"/>
          <w:numId w:val="3"/>
        </w:numPr>
        <w:spacing w:line="560" w:lineRule="exact"/>
        <w:ind w:firstLine="643"/>
        <w:rPr>
          <w:rFonts w:hint="default" w:ascii="楷体" w:hAnsi="楷体" w:eastAsia="楷体" w:cs="楷体"/>
          <w:b/>
          <w:bCs/>
          <w:color w:val="000000"/>
          <w:kern w:val="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2"/>
          <w:szCs w:val="32"/>
        </w:rPr>
        <w:t>综合组</w:t>
      </w:r>
    </w:p>
    <w:p w14:paraId="571C559D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农业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农村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服务中心</w:t>
      </w:r>
      <w:r>
        <w:rPr>
          <w:rFonts w:ascii="仿宋_GB2312" w:hAnsi="仿宋" w:eastAsia="仿宋_GB2312" w:cs="仿宋"/>
          <w:color w:val="000000"/>
          <w:kern w:val="2"/>
          <w:szCs w:val="32"/>
        </w:rPr>
        <w:t>: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负责预测事故发生趋势，及时提出抢险救援措施及应急处理对策，为镇指挥部决策提供依据。</w:t>
      </w:r>
    </w:p>
    <w:p w14:paraId="1093ED98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党政办：负责报道事故真相，抢险救灾中的先进事迹及紧急救援情况。负责做好突发性地质灾害监测，采取有效措施积极做好防控。</w:t>
      </w:r>
    </w:p>
    <w:p w14:paraId="7B449344">
      <w:pPr>
        <w:pStyle w:val="3"/>
        <w:numPr>
          <w:ilvl w:val="0"/>
          <w:numId w:val="3"/>
        </w:numPr>
        <w:spacing w:line="560" w:lineRule="exact"/>
        <w:ind w:firstLine="643"/>
        <w:rPr>
          <w:rFonts w:hint="default" w:ascii="楷体" w:hAnsi="楷体" w:eastAsia="楷体" w:cs="楷体"/>
          <w:b/>
          <w:bCs/>
          <w:color w:val="000000"/>
          <w:kern w:val="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2"/>
          <w:szCs w:val="32"/>
        </w:rPr>
        <w:t>工程抢险组</w:t>
      </w:r>
    </w:p>
    <w:p w14:paraId="41DBF4C0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电管所</w:t>
      </w:r>
      <w:r>
        <w:rPr>
          <w:rFonts w:ascii="仿宋_GB2312" w:hAnsi="仿宋" w:eastAsia="仿宋_GB2312" w:cs="仿宋"/>
          <w:color w:val="000000"/>
          <w:kern w:val="2"/>
          <w:szCs w:val="32"/>
        </w:rPr>
        <w:t>: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负责电力供应及相关维修及保障工作。</w:t>
      </w:r>
    </w:p>
    <w:p w14:paraId="06B81D13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派出所：负责事故抢险用车，对抢险紧急道路采取特别管制措施，确保汛期特殊时期，社会大局稳定。</w:t>
      </w:r>
    </w:p>
    <w:p w14:paraId="6664CCF2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移动公司：负责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zh-CN"/>
        </w:rPr>
        <w:t>通信设施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维护，确保线路畅通。</w:t>
      </w:r>
    </w:p>
    <w:p w14:paraId="3DC644CE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联通公司：负责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zh-CN"/>
        </w:rPr>
        <w:t>通信设施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维护，确保线路畅通。</w:t>
      </w:r>
    </w:p>
    <w:p w14:paraId="6B498016">
      <w:pPr>
        <w:pStyle w:val="3"/>
        <w:numPr>
          <w:ilvl w:val="0"/>
          <w:numId w:val="3"/>
        </w:numPr>
        <w:spacing w:line="560" w:lineRule="exact"/>
        <w:ind w:firstLine="643"/>
        <w:rPr>
          <w:rFonts w:hint="default" w:ascii="楷体" w:hAnsi="楷体" w:eastAsia="楷体" w:cs="楷体"/>
          <w:b/>
          <w:bCs/>
          <w:color w:val="000000"/>
          <w:kern w:val="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2"/>
          <w:szCs w:val="32"/>
        </w:rPr>
        <w:t>转移安置组</w:t>
      </w:r>
    </w:p>
    <w:p w14:paraId="17CD7D10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社会事务服务中心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：负责做好伤亡人员家属的劝解工作，稳定家属思想情绪，安抚伤病员，负责事故善后处理。</w:t>
      </w:r>
    </w:p>
    <w:p w14:paraId="1A04493F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经济发展办公室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：负责督促各村扎实做好老、弱、病、残人员在紧急情况下能及时转移，协调做好汛期特殊人群基本生活保障工作。</w:t>
      </w:r>
    </w:p>
    <w:p w14:paraId="0887D8F6">
      <w:pPr>
        <w:pStyle w:val="3"/>
        <w:numPr>
          <w:ilvl w:val="0"/>
          <w:numId w:val="3"/>
        </w:numPr>
        <w:spacing w:line="560" w:lineRule="exact"/>
        <w:ind w:firstLine="643"/>
        <w:rPr>
          <w:rFonts w:hint="default" w:ascii="楷体" w:hAnsi="楷体" w:eastAsia="楷体" w:cs="楷体"/>
          <w:b/>
          <w:bCs/>
          <w:color w:val="000000"/>
          <w:kern w:val="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2"/>
          <w:szCs w:val="32"/>
        </w:rPr>
        <w:t>交通保障组</w:t>
      </w:r>
    </w:p>
    <w:p w14:paraId="03DB5902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便民服务中心：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负责防汛物资的充足配备及供应。</w:t>
      </w:r>
    </w:p>
    <w:p w14:paraId="2B1ECAB3">
      <w:pPr>
        <w:pStyle w:val="3"/>
        <w:numPr>
          <w:ilvl w:val="0"/>
          <w:numId w:val="3"/>
        </w:numPr>
        <w:spacing w:line="560" w:lineRule="exact"/>
        <w:ind w:firstLine="643"/>
        <w:rPr>
          <w:rFonts w:hint="default" w:ascii="楷体" w:hAnsi="楷体" w:eastAsia="楷体" w:cs="楷体"/>
          <w:b/>
          <w:bCs/>
          <w:color w:val="000000"/>
          <w:kern w:val="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2"/>
          <w:szCs w:val="32"/>
        </w:rPr>
        <w:t>物资保障组</w:t>
      </w:r>
    </w:p>
    <w:p w14:paraId="0B91DA7D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财税所：负责安排参加抢险救援人员的饮食、饮水，提供临时休闲场所，确保供水、供电通讯畅通，负责救援经费筹措，接待上级各方来援人员。</w:t>
      </w:r>
    </w:p>
    <w:p w14:paraId="6DE00CCC">
      <w:pPr>
        <w:pStyle w:val="3"/>
        <w:numPr>
          <w:ilvl w:val="0"/>
          <w:numId w:val="3"/>
        </w:numPr>
        <w:spacing w:line="560" w:lineRule="exact"/>
        <w:ind w:firstLine="643"/>
        <w:rPr>
          <w:rFonts w:hint="default" w:ascii="楷体" w:hAnsi="楷体" w:eastAsia="楷体" w:cs="楷体"/>
          <w:b/>
          <w:bCs/>
          <w:color w:val="000000"/>
          <w:kern w:val="2"/>
          <w:szCs w:val="32"/>
          <w:lang w:val="zh-CN"/>
        </w:rPr>
      </w:pPr>
      <w:r>
        <w:rPr>
          <w:rFonts w:ascii="楷体" w:hAnsi="楷体" w:eastAsia="楷体" w:cs="楷体"/>
          <w:b/>
          <w:bCs/>
          <w:color w:val="000000"/>
          <w:kern w:val="2"/>
          <w:szCs w:val="32"/>
        </w:rPr>
        <w:t>卫生救护组</w:t>
      </w:r>
    </w:p>
    <w:p w14:paraId="2605C7AA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  <w:lang w:val="zh-CN"/>
        </w:rPr>
      </w:pP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卫生院：负责汛期医疗卫生服务，负责现场受伤人员的临时救援，控制和稳定事故现场，安排车辆运送伤员。</w:t>
      </w:r>
    </w:p>
    <w:p w14:paraId="6A6BFA06">
      <w:pPr>
        <w:pStyle w:val="3"/>
        <w:numPr>
          <w:ilvl w:val="0"/>
          <w:numId w:val="3"/>
        </w:numPr>
        <w:spacing w:line="560" w:lineRule="exact"/>
        <w:ind w:firstLine="643"/>
        <w:rPr>
          <w:rFonts w:hint="default" w:ascii="楷体" w:hAnsi="楷体" w:eastAsia="楷体" w:cs="楷体"/>
          <w:b/>
          <w:bCs/>
          <w:color w:val="000000"/>
          <w:kern w:val="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2"/>
          <w:szCs w:val="32"/>
        </w:rPr>
        <w:t>学校安全组</w:t>
      </w:r>
    </w:p>
    <w:p w14:paraId="63F7BB9A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镇中心校：负责各中小学校防汛工作，确保师生安全度汛。</w:t>
      </w:r>
    </w:p>
    <w:p w14:paraId="59A40C1D">
      <w:pPr>
        <w:pStyle w:val="3"/>
        <w:numPr>
          <w:ilvl w:val="0"/>
          <w:numId w:val="4"/>
        </w:numPr>
        <w:spacing w:line="560" w:lineRule="exact"/>
        <w:ind w:firstLine="643"/>
        <w:rPr>
          <w:rFonts w:hint="default" w:ascii="楷体" w:hAnsi="楷体" w:eastAsia="楷体" w:cs="楷体"/>
          <w:b/>
          <w:bCs/>
          <w:color w:val="000000"/>
          <w:kern w:val="2"/>
          <w:szCs w:val="32"/>
        </w:rPr>
      </w:pPr>
      <w:r>
        <w:rPr>
          <w:rFonts w:ascii="楷体" w:hAnsi="楷体" w:eastAsia="楷体" w:cs="楷体"/>
          <w:b/>
          <w:bCs/>
          <w:color w:val="000000"/>
          <w:kern w:val="2"/>
          <w:szCs w:val="32"/>
        </w:rPr>
        <w:t>治安保卫组</w:t>
      </w:r>
    </w:p>
    <w:p w14:paraId="4880803C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综合行政政法大队</w:t>
      </w:r>
      <w:r>
        <w:rPr>
          <w:rFonts w:ascii="仿宋_GB2312" w:hAnsi="仿宋" w:eastAsia="仿宋_GB2312" w:cs="仿宋"/>
          <w:color w:val="000000"/>
          <w:kern w:val="2"/>
          <w:szCs w:val="32"/>
          <w:lang w:val="zh-CN"/>
        </w:rPr>
        <w:t>：负责事故现场监测、警戒、维护现场及周边治安秩序，做好保卫工作，妥善处理有毒、有害及危险化学品，及时疏散现场周围群。</w:t>
      </w:r>
    </w:p>
    <w:p w14:paraId="6445DF8D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各工作组都明确职责，分工合作，保证必要时能各负其责，有条不紊地开展工作。</w:t>
      </w:r>
    </w:p>
    <w:p w14:paraId="71955C1C">
      <w:pPr>
        <w:pStyle w:val="3"/>
        <w:spacing w:line="560" w:lineRule="exact"/>
        <w:ind w:firstLine="640"/>
        <w:rPr>
          <w:rFonts w:hint="default" w:ascii="仿宋" w:hAnsi="仿宋" w:eastAsia="仿宋" w:cs="仿宋"/>
          <w:color w:val="0000FF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各村（居）成立了村（居）防汛避险转移工作队（以下简称工作队），村（居）书记任队长，村（居）主任任副队长，村两委及重点自然村小组长为成员。明确职责分工，保证必要时能各负其责，有条不紊地开展工作。</w:t>
      </w:r>
      <w:r>
        <w:rPr>
          <w:rFonts w:ascii="仿宋" w:hAnsi="仿宋" w:eastAsia="仿宋" w:cs="仿宋"/>
          <w:color w:val="0000FF"/>
          <w:kern w:val="2"/>
          <w:szCs w:val="32"/>
        </w:rPr>
        <w:t>（详见附件4）</w:t>
      </w:r>
    </w:p>
    <w:p w14:paraId="1C4F42DC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防汛紧急避险安置指挥部成员职责：</w:t>
      </w:r>
    </w:p>
    <w:p w14:paraId="7858FA28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（1）熟悉所辖区域防汛避险转移重点区域、重点部位，特别要掌握区域的隐患情况。每年汛前，组织人员对所辖区域进行隐患排查和整改；定期组织人员对避险转移重点区域、重点部位进行巡查监测，特别是在强降雨期间要加强对危险区域的巡查监测。要制定巡查监测的工作制度，开展转移避险宣传及演练。</w:t>
      </w:r>
    </w:p>
    <w:p w14:paraId="24B41E38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（2）在摸清责任区域基础上，应掌握避险转移对象户数（含家庭成员组成）、人数、姓名、联系方式等详细情况。</w:t>
      </w:r>
    </w:p>
    <w:p w14:paraId="27814170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（3）熟悉安全转移路线和安置点，定期检查转移路线和安置点是否安全，发现问题及时调整。落实安置点基本生活物资需要。</w:t>
      </w:r>
    </w:p>
    <w:p w14:paraId="1DCEB1FA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（4）各村（居）汛期实行24小时值班制度，主动监测获取天气预警、雨情、水情、风情和省市区防汛信息。一旦获取预警信息，要及时研判，适时下达避险转移指令。在洪水、台风到来前，分区域、分时段、分批次组织人员提前避险转移到位。</w:t>
      </w:r>
    </w:p>
    <w:p w14:paraId="51A8D96A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（5）定点定人管理好雨量器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、</w:t>
      </w:r>
      <w:r>
        <w:rPr>
          <w:rFonts w:ascii="仿宋_GB2312" w:hAnsi="仿宋" w:eastAsia="仿宋_GB2312" w:cs="仿宋"/>
          <w:color w:val="000000"/>
          <w:kern w:val="2"/>
          <w:szCs w:val="32"/>
        </w:rPr>
        <w:t>铜锣、手摇警报器等预警设施。</w:t>
      </w:r>
    </w:p>
    <w:p w14:paraId="54B90E5D">
      <w:pPr>
        <w:pStyle w:val="3"/>
        <w:spacing w:line="560" w:lineRule="exact"/>
        <w:ind w:firstLine="640"/>
        <w:rPr>
          <w:rFonts w:hint="default" w:ascii="仿宋_GB2312" w:hAnsi="仿宋" w:eastAsia="仿宋_GB2312" w:cs="仿宋"/>
          <w:color w:val="000000"/>
          <w:kern w:val="2"/>
          <w:szCs w:val="32"/>
        </w:rPr>
      </w:pPr>
      <w:r>
        <w:rPr>
          <w:rFonts w:ascii="仿宋_GB2312" w:hAnsi="仿宋" w:eastAsia="仿宋_GB2312" w:cs="仿宋"/>
          <w:color w:val="000000"/>
          <w:kern w:val="2"/>
          <w:szCs w:val="32"/>
        </w:rPr>
        <w:t>（6）定期检查应急救援工具</w:t>
      </w:r>
      <w:r>
        <w:rPr>
          <w:rFonts w:ascii="仿宋" w:hAnsi="仿宋" w:eastAsia="仿宋" w:cs="仿宋"/>
          <w:color w:val="0000FF"/>
          <w:kern w:val="2"/>
          <w:szCs w:val="32"/>
        </w:rPr>
        <w:t>（详见附件7）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，落实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救援物资</w:t>
      </w:r>
      <w:r>
        <w:rPr>
          <w:rFonts w:ascii="仿宋" w:hAnsi="仿宋" w:eastAsia="仿宋" w:cs="仿宋"/>
          <w:color w:val="0000FF"/>
          <w:kern w:val="2"/>
          <w:szCs w:val="32"/>
        </w:rPr>
        <w:t>（详见附件8）</w:t>
      </w:r>
      <w:r>
        <w:rPr>
          <w:rFonts w:ascii="仿宋_GB2312" w:hAnsi="仿宋" w:eastAsia="仿宋_GB2312" w:cs="仿宋"/>
          <w:color w:val="000000"/>
          <w:kern w:val="2"/>
          <w:szCs w:val="32"/>
        </w:rPr>
        <w:t>，组建避险转移队伍。</w:t>
      </w:r>
    </w:p>
    <w:p w14:paraId="1E57FE0A">
      <w:pPr>
        <w:ind w:firstLine="643"/>
        <w:rPr>
          <w:rFonts w:ascii="黑体" w:hAnsi="黑体" w:eastAsia="黑体" w:cs="黑体"/>
          <w:b/>
          <w:bCs/>
          <w:color w:val="000000"/>
          <w:kern w:val="44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44"/>
          <w:szCs w:val="32"/>
        </w:rPr>
        <w:t>3   防汛避险转移的重点区域及转移对象</w:t>
      </w:r>
    </w:p>
    <w:p w14:paraId="15E959D0">
      <w:pPr>
        <w:pStyle w:val="4"/>
        <w:spacing w:line="560" w:lineRule="exact"/>
        <w:ind w:firstLine="643"/>
        <w:rPr>
          <w:rFonts w:ascii="楷体_GB2312" w:hAnsi="Calibri" w:eastAsia="楷体_GB2312"/>
          <w:b/>
          <w:color w:val="000000"/>
        </w:rPr>
      </w:pPr>
      <w:bookmarkStart w:id="53" w:name="_Toc54"/>
      <w:bookmarkStart w:id="54" w:name="_Toc8695"/>
      <w:bookmarkStart w:id="55" w:name="_Toc19944"/>
      <w:r>
        <w:rPr>
          <w:rFonts w:hint="eastAsia" w:ascii="楷体_GB2312" w:hAnsi="Calibri" w:eastAsia="楷体_GB2312"/>
          <w:b/>
          <w:color w:val="000000"/>
        </w:rPr>
        <w:t>3</w:t>
      </w:r>
      <w:r>
        <w:rPr>
          <w:rFonts w:ascii="楷体_GB2312" w:hAnsi="Calibri" w:eastAsia="楷体_GB2312"/>
          <w:b/>
          <w:color w:val="000000"/>
        </w:rPr>
        <w:t xml:space="preserve">.1  </w:t>
      </w:r>
      <w:bookmarkEnd w:id="53"/>
      <w:bookmarkEnd w:id="54"/>
      <w:bookmarkEnd w:id="55"/>
      <w:r>
        <w:rPr>
          <w:rFonts w:hint="eastAsia" w:ascii="楷体_GB2312" w:hAnsi="Calibri" w:eastAsia="楷体_GB2312"/>
          <w:b/>
          <w:color w:val="000000"/>
        </w:rPr>
        <w:t>基本情况</w:t>
      </w:r>
    </w:p>
    <w:p w14:paraId="57DBCAE5">
      <w:pPr>
        <w:pStyle w:val="3"/>
        <w:spacing w:line="560" w:lineRule="exact"/>
        <w:ind w:firstLine="640"/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</w:pPr>
      <w:bookmarkStart w:id="56" w:name="_Toc19537"/>
      <w:bookmarkStart w:id="57" w:name="_Toc1055"/>
      <w:r>
        <w:rPr>
          <w:rFonts w:hint="eastAsia" w:ascii="仿宋_GB2312" w:hAnsi="仿宋" w:eastAsia="仿宋_GB2312" w:cs="仿宋"/>
          <w:color w:val="000000"/>
          <w:kern w:val="2"/>
          <w:szCs w:val="32"/>
        </w:rPr>
        <w:t>八里畈镇位于河南省信阳市新县东北部，省道南信叶公路横贯全境，全镇总面积 94平方公里，其中山场面积9万亩，耕地面积1.64万亩。辖八里畈1个居委会和张店、神留桥、嶅山、水口、郑坳、聂潭、长河、七龙山、南冲、长岗、王里河11个行政村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。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境内有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4座水库，分别是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杆仗洼水库、王里河水库、小李冲水库、寨里水库。</w:t>
      </w:r>
      <w:r>
        <w:rPr>
          <w:rFonts w:hint="eastAsia" w:ascii="仿宋_GB2312" w:hAnsi="仿宋" w:eastAsia="仿宋_GB2312" w:cs="仿宋"/>
          <w:color w:val="000000"/>
          <w:szCs w:val="32"/>
        </w:rPr>
        <w:t>镇内共</w:t>
      </w:r>
      <w:r>
        <w:rPr>
          <w:rFonts w:hint="eastAsia" w:ascii="仿宋_GB2312" w:hAnsi="仿宋" w:eastAsia="仿宋_GB2312" w:cs="仿宋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Cs w:val="32"/>
        </w:rPr>
        <w:t>所学校，其中</w:t>
      </w:r>
      <w:r>
        <w:rPr>
          <w:rFonts w:hint="eastAsia" w:ascii="仿宋_GB2312" w:hAnsi="仿宋" w:eastAsia="仿宋_GB2312" w:cs="仿宋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color w:val="000000"/>
          <w:szCs w:val="32"/>
        </w:rPr>
        <w:t>所小学，1所初中</w:t>
      </w:r>
      <w:r>
        <w:rPr>
          <w:rFonts w:hint="eastAsia" w:ascii="仿宋_GB2312" w:hAnsi="仿宋" w:eastAsia="仿宋_GB2312" w:cs="仿宋"/>
          <w:color w:val="000000"/>
          <w:szCs w:val="32"/>
          <w:lang w:eastAsia="zh-CN"/>
        </w:rPr>
        <w:t>。</w:t>
      </w:r>
    </w:p>
    <w:p w14:paraId="790CF845">
      <w:pPr>
        <w:ind w:firstLine="643"/>
        <w:rPr>
          <w:rFonts w:ascii="仿宋" w:hAnsi="仿宋" w:eastAsia="仿宋" w:cs="仿宋"/>
          <w:color w:val="0000FF"/>
          <w:szCs w:val="32"/>
        </w:rPr>
      </w:pPr>
      <w:r>
        <w:rPr>
          <w:rFonts w:hint="eastAsia" w:ascii="楷体_GB2312" w:hAnsi="Calibri" w:eastAsia="楷体_GB2312"/>
          <w:b/>
          <w:bCs/>
          <w:color w:val="000000"/>
        </w:rPr>
        <w:t>3</w:t>
      </w:r>
      <w:r>
        <w:rPr>
          <w:rFonts w:ascii="楷体_GB2312" w:hAnsi="Calibri" w:eastAsia="楷体_GB2312"/>
          <w:b/>
          <w:bCs/>
          <w:color w:val="000000"/>
        </w:rPr>
        <w:t>.</w:t>
      </w:r>
      <w:r>
        <w:rPr>
          <w:rFonts w:hint="eastAsia" w:ascii="楷体_GB2312" w:hAnsi="Calibri" w:eastAsia="楷体_GB2312"/>
          <w:b/>
          <w:bCs/>
          <w:color w:val="000000"/>
        </w:rPr>
        <w:t>2  灾害类型及对象</w:t>
      </w:r>
    </w:p>
    <w:bookmarkEnd w:id="56"/>
    <w:bookmarkEnd w:id="57"/>
    <w:p w14:paraId="44F6785E">
      <w:pPr>
        <w:pStyle w:val="4"/>
        <w:rPr>
          <w:rFonts w:hint="eastAsia" w:ascii="楷体_GB2312" w:hAnsi="Calibri" w:eastAsia="楷体_GB2312" w:cs="Times New Roman"/>
          <w:bCs w:val="0"/>
          <w:lang w:eastAsia="zh-CN"/>
        </w:rPr>
      </w:pPr>
      <w:bookmarkStart w:id="58" w:name="_Toc24354"/>
      <w:bookmarkStart w:id="59" w:name="_Toc13404"/>
      <w:bookmarkStart w:id="60" w:name="_Toc19304"/>
      <w:bookmarkStart w:id="61" w:name="_Toc22001"/>
      <w:bookmarkStart w:id="62" w:name="_Toc17550674"/>
      <w:bookmarkStart w:id="63" w:name="_Toc7056"/>
      <w:bookmarkStart w:id="64" w:name="_Toc9826"/>
      <w:bookmarkStart w:id="65" w:name="_Toc11644"/>
      <w:bookmarkStart w:id="66" w:name="_Toc26493"/>
      <w:bookmarkStart w:id="67" w:name="_Toc26594"/>
      <w:bookmarkStart w:id="68" w:name="_Toc17550566"/>
      <w:bookmarkStart w:id="69" w:name="_Toc6819"/>
      <w:bookmarkStart w:id="70" w:name="_Toc23725"/>
      <w:bookmarkStart w:id="71" w:name="_Toc16534"/>
      <w:r>
        <w:rPr>
          <w:rFonts w:hint="default" w:ascii="楷体_GB2312" w:hAnsi="Calibri" w:eastAsia="楷体_GB2312" w:cs="Times New Roman"/>
          <w:bCs w:val="0"/>
        </w:rPr>
        <w:t xml:space="preserve">1  </w:t>
      </w:r>
      <w:r>
        <w:rPr>
          <w:rFonts w:hint="eastAsia" w:ascii="楷体_GB2312" w:hAnsi="Calibri" w:eastAsia="楷体_GB2312" w:cs="Times New Roman"/>
          <w:bCs w:val="0"/>
          <w:lang w:eastAsia="zh-CN"/>
        </w:rPr>
        <w:t>灾害类型</w:t>
      </w:r>
    </w:p>
    <w:p w14:paraId="0BEAA4AC"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（1）排查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地质灾害隐患点八里村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1处，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受影响列入转移对象共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42</w:t>
      </w:r>
      <w:r>
        <w:rPr>
          <w:rFonts w:ascii="仿宋_GB2312" w:hAnsi="仿宋" w:eastAsia="仿宋_GB2312" w:cs="仿宋"/>
          <w:color w:val="000000"/>
          <w:kern w:val="2"/>
          <w:szCs w:val="32"/>
        </w:rPr>
        <w:t>户，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需避灾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常住人口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146</w:t>
      </w:r>
      <w:r>
        <w:rPr>
          <w:rFonts w:ascii="仿宋_GB2312" w:hAnsi="仿宋" w:eastAsia="仿宋_GB2312" w:cs="仿宋"/>
          <w:color w:val="000000"/>
          <w:kern w:val="2"/>
          <w:szCs w:val="32"/>
        </w:rPr>
        <w:t>人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 w14:paraId="36535A08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（2）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排查水库岸边低洼地、易涝点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5处，受影响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列入转移对象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分别为：南冲村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315户，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需避灾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常住人口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1102</w:t>
      </w:r>
      <w:r>
        <w:rPr>
          <w:rFonts w:ascii="仿宋_GB2312" w:hAnsi="仿宋" w:eastAsia="仿宋_GB2312" w:cs="仿宋"/>
          <w:color w:val="000000"/>
          <w:kern w:val="2"/>
          <w:szCs w:val="32"/>
        </w:rPr>
        <w:t>人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；七龙山村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73户，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需避灾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常住人口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204</w:t>
      </w:r>
      <w:r>
        <w:rPr>
          <w:rFonts w:ascii="仿宋_GB2312" w:hAnsi="仿宋" w:eastAsia="仿宋_GB2312" w:cs="仿宋"/>
          <w:color w:val="000000"/>
          <w:kern w:val="2"/>
          <w:szCs w:val="32"/>
        </w:rPr>
        <w:t>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水口村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202户，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需避灾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常住人口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605</w:t>
      </w:r>
      <w:r>
        <w:rPr>
          <w:rFonts w:ascii="仿宋_GB2312" w:hAnsi="仿宋" w:eastAsia="仿宋_GB2312" w:cs="仿宋"/>
          <w:color w:val="000000"/>
          <w:kern w:val="2"/>
          <w:szCs w:val="32"/>
        </w:rPr>
        <w:t>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；王里河村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54户，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需避灾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常住人口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181</w:t>
      </w:r>
      <w:r>
        <w:rPr>
          <w:rFonts w:ascii="仿宋_GB2312" w:hAnsi="仿宋" w:eastAsia="仿宋_GB2312" w:cs="仿宋"/>
          <w:color w:val="000000"/>
          <w:kern w:val="2"/>
          <w:szCs w:val="32"/>
        </w:rPr>
        <w:t>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；长河村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37户，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eastAsia="zh-CN"/>
        </w:rPr>
        <w:t>需避灾</w:t>
      </w:r>
      <w:r>
        <w:rPr>
          <w:rFonts w:ascii="仿宋_GB2312" w:hAnsi="仿宋" w:eastAsia="仿宋_GB2312" w:cs="仿宋"/>
          <w:color w:val="000000"/>
          <w:kern w:val="2"/>
          <w:szCs w:val="32"/>
        </w:rPr>
        <w:t>常住人口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127</w:t>
      </w:r>
      <w:r>
        <w:rPr>
          <w:rFonts w:ascii="仿宋_GB2312" w:hAnsi="仿宋" w:eastAsia="仿宋_GB2312" w:cs="仿宋"/>
          <w:color w:val="000000"/>
          <w:kern w:val="2"/>
          <w:szCs w:val="32"/>
        </w:rPr>
        <w:t>人</w:t>
      </w:r>
      <w:r>
        <w:rPr>
          <w:rFonts w:hint="eastAsia" w:ascii="仿宋_GB2312" w:hAnsi="仿宋" w:eastAsia="仿宋_GB2312" w:cs="仿宋"/>
          <w:color w:val="000000"/>
          <w:kern w:val="2"/>
          <w:szCs w:val="32"/>
          <w:lang w:val="en-US" w:eastAsia="zh-CN"/>
        </w:rPr>
        <w:t>.</w:t>
      </w:r>
    </w:p>
    <w:p w14:paraId="3B971A8B">
      <w:pPr>
        <w:pStyle w:val="4"/>
        <w:spacing w:line="240" w:lineRule="auto"/>
        <w:ind w:left="0" w:firstLine="640" w:firstLineChars="200"/>
        <w:rPr>
          <w:rFonts w:hint="default" w:ascii="楷体_GB2312" w:hAnsi="Calibri" w:eastAsia="楷体_GB2312" w:cs="Times New Roman"/>
          <w:b w:val="0"/>
          <w:bCs w:val="0"/>
        </w:rPr>
      </w:pPr>
      <w:bookmarkStart w:id="72" w:name="_Toc29466"/>
      <w:bookmarkStart w:id="73" w:name="_Toc9498"/>
      <w:bookmarkStart w:id="74" w:name="_Toc11215"/>
      <w:r>
        <w:rPr>
          <w:rFonts w:hint="default" w:ascii="楷体_GB2312" w:hAnsi="Calibri" w:eastAsia="楷体_GB2312" w:cs="Times New Roman"/>
          <w:b w:val="0"/>
          <w:bCs w:val="0"/>
        </w:rPr>
        <w:t xml:space="preserve">2  </w:t>
      </w:r>
      <w:r>
        <w:rPr>
          <w:rFonts w:hint="eastAsia" w:ascii="楷体_GB2312" w:hAnsi="Calibri" w:eastAsia="楷体_GB2312" w:cs="Times New Roman"/>
          <w:bCs w:val="0"/>
          <w:lang w:val="en-US" w:eastAsia="zh-CN"/>
        </w:rPr>
        <w:t>避险对象</w:t>
      </w:r>
      <w:bookmarkEnd w:id="72"/>
      <w:bookmarkEnd w:id="73"/>
      <w:bookmarkEnd w:id="74"/>
    </w:p>
    <w:p w14:paraId="44F3D90C">
      <w:pPr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根据灾害特点及规律，将可能受灾害威胁区域内的居民、群众作为避险对象，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负责统计管辖范围内需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避险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转移人员数量，登记造册，建立档案，每年汛前进行更新并报上级防汛指挥机构备案。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进入汛期后，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镇指挥部</w:t>
      </w:r>
      <w:r>
        <w:rPr>
          <w:rFonts w:hint="eastAsia" w:ascii="仿宋_GB2312" w:hAnsi="仿宋" w:eastAsia="仿宋_GB2312" w:cs="仿宋"/>
          <w:sz w:val="32"/>
          <w:szCs w:val="32"/>
        </w:rPr>
        <w:t>、村（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居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要动态掌握</w:t>
      </w:r>
      <w:r>
        <w:rPr>
          <w:rFonts w:hint="eastAsia" w:ascii="仿宋_GB2312" w:hAnsi="仿宋" w:eastAsia="仿宋_GB2312" w:cs="仿宋"/>
          <w:sz w:val="32"/>
          <w:szCs w:val="32"/>
        </w:rPr>
        <w:t>辖区内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登记建档的</w:t>
      </w:r>
      <w:r>
        <w:rPr>
          <w:rFonts w:hint="eastAsia" w:ascii="仿宋_GB2312" w:hAnsi="仿宋" w:eastAsia="仿宋_GB2312" w:cs="仿宋"/>
          <w:sz w:val="32"/>
          <w:szCs w:val="32"/>
        </w:rPr>
        <w:t>避险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转移</w:t>
      </w:r>
      <w:r>
        <w:rPr>
          <w:rFonts w:hint="eastAsia" w:ascii="仿宋_GB2312" w:hAnsi="仿宋" w:eastAsia="仿宋_GB2312" w:cs="仿宋"/>
          <w:sz w:val="32"/>
          <w:szCs w:val="32"/>
        </w:rPr>
        <w:t>基础人群，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同时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实时查访</w:t>
      </w:r>
      <w:r>
        <w:rPr>
          <w:rFonts w:hint="eastAsia" w:ascii="仿宋_GB2312" w:hAnsi="仿宋" w:eastAsia="仿宋_GB2312" w:cs="仿宋"/>
          <w:sz w:val="32"/>
          <w:szCs w:val="32"/>
        </w:rPr>
        <w:t>旅游、务工、探亲等紧急避险流动人群。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组织实施紧急避险时，</w:t>
      </w:r>
      <w:r>
        <w:rPr>
          <w:rFonts w:hint="eastAsia" w:ascii="仿宋_GB2312" w:hAnsi="仿宋" w:eastAsia="仿宋_GB2312" w:cs="仿宋"/>
          <w:sz w:val="32"/>
          <w:szCs w:val="32"/>
        </w:rPr>
        <w:t>按照先急后缓、先人员后财产的原则，优先转移危险区域群众，优先转移老弱病残孤幼人员，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特别是</w:t>
      </w:r>
      <w:r>
        <w:rPr>
          <w:rFonts w:hint="eastAsia" w:ascii="仿宋_GB2312" w:hAnsi="仿宋" w:eastAsia="仿宋_GB2312" w:cs="仿宋"/>
          <w:sz w:val="32"/>
          <w:szCs w:val="32"/>
        </w:rPr>
        <w:t>孤寡老人、留守儿童、残疾人等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脆弱</w:t>
      </w:r>
      <w:r>
        <w:rPr>
          <w:rFonts w:hint="eastAsia" w:ascii="仿宋_GB2312" w:hAnsi="仿宋" w:eastAsia="仿宋_GB2312" w:cs="仿宋"/>
          <w:sz w:val="32"/>
          <w:szCs w:val="32"/>
        </w:rPr>
        <w:t>群体，采取“一对一”转移避险措施，健全逐人落实、逐户对接的安全转移机制，确保应转尽转、不漏一户、不落一人。</w:t>
      </w:r>
    </w:p>
    <w:p w14:paraId="42865260">
      <w:pPr>
        <w:ind w:firstLine="640"/>
        <w:rPr>
          <w:rFonts w:ascii="仿宋_GB2312" w:hAnsi="仿宋" w:eastAsia="仿宋_GB2312" w:cs="仿宋"/>
          <w:color w:val="000000"/>
          <w:szCs w:val="32"/>
        </w:rPr>
      </w:pPr>
    </w:p>
    <w:p w14:paraId="5B4DE133">
      <w:pPr>
        <w:ind w:firstLine="643"/>
        <w:rPr>
          <w:rFonts w:ascii="黑体" w:hAnsi="黑体" w:eastAsia="黑体" w:cs="黑体"/>
          <w:b/>
          <w:bCs/>
          <w:color w:val="000000"/>
          <w:kern w:val="44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44"/>
          <w:szCs w:val="32"/>
        </w:rPr>
        <w:t>4  应急响应</w:t>
      </w:r>
    </w:p>
    <w:p w14:paraId="420B7993">
      <w:pPr>
        <w:ind w:firstLine="640"/>
        <w:rPr>
          <w:rFonts w:ascii="仿宋_GB2312" w:eastAsia="仿宋_GB2312"/>
          <w:szCs w:val="32"/>
        </w:rPr>
      </w:pPr>
      <w:bookmarkStart w:id="75" w:name="_Toc42098951"/>
      <w:bookmarkStart w:id="76" w:name="_Toc39042142"/>
      <w:r>
        <w:rPr>
          <w:rFonts w:hint="eastAsia" w:ascii="仿宋_GB2312" w:eastAsia="仿宋_GB2312"/>
          <w:szCs w:val="32"/>
        </w:rPr>
        <w:t>按照洪涝灾害严重程度和影响范围，防汛应急响应级别由低到高划分为一般（Ⅳ级）、较大（Ⅲ级）、重大（Ⅱ级）、特别重大（Ⅰ级）四级。</w:t>
      </w:r>
      <w:bookmarkEnd w:id="75"/>
      <w:bookmarkEnd w:id="76"/>
      <w:r>
        <w:rPr>
          <w:rFonts w:hint="eastAsia" w:ascii="仿宋_GB2312" w:eastAsia="仿宋_GB2312"/>
          <w:szCs w:val="32"/>
        </w:rPr>
        <w:t>区防指响应等级启动后，镇防指应立即启动响应，做好组织抢险救援救灾的准备。</w:t>
      </w:r>
    </w:p>
    <w:p w14:paraId="2E771EE2">
      <w:pPr>
        <w:ind w:firstLine="643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4.1  应急响应预警条件</w:t>
      </w:r>
    </w:p>
    <w:p w14:paraId="1D9DF82B">
      <w:pPr>
        <w:ind w:firstLine="643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4.1.1  Ⅳ级应急响应</w:t>
      </w:r>
    </w:p>
    <w:p w14:paraId="725C523A">
      <w:pPr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区气象局发布暴雨Ⅳ级预警报告，预计未来24小时出现50毫米以上降雨。</w:t>
      </w:r>
    </w:p>
    <w:p w14:paraId="10992A75">
      <w:pPr>
        <w:ind w:firstLine="643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4.1.2  Ⅲ级应急响应</w:t>
      </w:r>
    </w:p>
    <w:p w14:paraId="73DDB487">
      <w:pPr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区气象局发布暴雨Ⅲ级预警报告，预计未来24小时出现100毫米以上降雨。</w:t>
      </w:r>
    </w:p>
    <w:p w14:paraId="10302392">
      <w:pPr>
        <w:ind w:firstLine="643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4.1.3  Ⅱ级应急响应</w:t>
      </w:r>
    </w:p>
    <w:p w14:paraId="7A2E047C">
      <w:pPr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区气象局发布暴雨Ⅱ级预警报告，预计未来24小时</w:t>
      </w:r>
      <w:r>
        <w:rPr>
          <w:rFonts w:hint="eastAsia" w:ascii="仿宋_GB2312" w:eastAsia="仿宋_GB2312"/>
          <w:szCs w:val="32"/>
        </w:rPr>
        <w:t>出现100毫米以上降雨或出现250毫米以上降雨。</w:t>
      </w:r>
    </w:p>
    <w:p w14:paraId="3601A2D3">
      <w:pPr>
        <w:ind w:firstLine="643"/>
        <w:rPr>
          <w:rFonts w:ascii="仿宋_GB2312" w:hAnsi="仿宋" w:eastAsia="仿宋_GB2312"/>
          <w:b/>
          <w:szCs w:val="32"/>
        </w:rPr>
      </w:pPr>
      <w:r>
        <w:rPr>
          <w:rFonts w:hint="eastAsia" w:ascii="仿宋_GB2312" w:hAnsi="仿宋" w:eastAsia="仿宋_GB2312"/>
          <w:b/>
          <w:szCs w:val="32"/>
        </w:rPr>
        <w:t xml:space="preserve">4.1.4  </w:t>
      </w:r>
      <w:r>
        <w:rPr>
          <w:rFonts w:hint="eastAsia" w:ascii="楷体" w:hAnsi="楷体" w:eastAsia="楷体"/>
          <w:b/>
          <w:szCs w:val="32"/>
        </w:rPr>
        <w:t>Ⅰ级应急响应</w:t>
      </w:r>
    </w:p>
    <w:p w14:paraId="0894F6BC">
      <w:pPr>
        <w:pStyle w:val="5"/>
        <w:rPr>
          <w:rFonts w:ascii="仿宋_GB2312" w:hAnsi="仿宋"/>
          <w:bCs/>
          <w:szCs w:val="32"/>
        </w:rPr>
      </w:pPr>
      <w:r>
        <w:rPr>
          <w:rFonts w:hint="eastAsia" w:ascii="仿宋_GB2312" w:hAnsi="仿宋"/>
          <w:bCs/>
          <w:szCs w:val="32"/>
        </w:rPr>
        <w:t>区气象局发布暴雨Ⅰ级预警报告，预计未来24小时出现</w:t>
      </w:r>
      <w:r>
        <w:rPr>
          <w:rFonts w:hint="eastAsia" w:ascii="仿宋_GB2312" w:hAnsi="仿宋_GB2312" w:cs="仿宋_GB2312"/>
          <w:szCs w:val="32"/>
        </w:rPr>
        <w:t>100</w:t>
      </w:r>
      <w:r>
        <w:rPr>
          <w:rFonts w:hint="eastAsia" w:ascii="仿宋_GB2312" w:hAnsi="仿宋"/>
          <w:bCs/>
          <w:szCs w:val="32"/>
        </w:rPr>
        <w:t>毫米以上降雨或</w:t>
      </w:r>
      <w:r>
        <w:rPr>
          <w:rFonts w:hint="eastAsia" w:ascii="仿宋_GB2312" w:hAnsi="仿宋_GB2312" w:cs="仿宋_GB2312"/>
          <w:szCs w:val="32"/>
        </w:rPr>
        <w:t>250</w:t>
      </w:r>
      <w:r>
        <w:rPr>
          <w:rFonts w:hint="eastAsia" w:ascii="仿宋_GB2312" w:hAnsi="仿宋"/>
          <w:bCs/>
          <w:szCs w:val="32"/>
        </w:rPr>
        <w:t>毫米以上降雨。</w:t>
      </w:r>
    </w:p>
    <w:p w14:paraId="43C027F0">
      <w:pPr>
        <w:ind w:firstLine="643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4.2  响应行动</w:t>
      </w:r>
    </w:p>
    <w:p w14:paraId="50AE34B2">
      <w:pPr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一是要加强组织领导，克服麻痹思想。全镇上下要高度重视，坚决克服麻痹大意思想和侥幸心理，关键时期必须保持步调一致、整齐划一，坚守岗位、坚守职责、坚决做好本职工作，有力有效做好防范应对工作；</w:t>
      </w:r>
    </w:p>
    <w:p w14:paraId="53BED460">
      <w:pPr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二是要密切关注雨情水情，强化监测预警。要密切关注天气变化和雨水汛情发展，及时通过广播、电视、短信、微信等多种渠道通知到村、到人，切实打通预警信息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Cs w:val="32"/>
        </w:rPr>
        <w:t>最后一公里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Cs w:val="32"/>
        </w:rPr>
        <w:t>，确保预警信息全覆盖、无盲区；</w:t>
      </w:r>
    </w:p>
    <w:p w14:paraId="215FC843">
      <w:pPr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三是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镇防指</w:t>
      </w:r>
      <w:r>
        <w:rPr>
          <w:rFonts w:hint="eastAsia" w:ascii="仿宋_GB2312" w:hAnsi="仿宋_GB2312" w:eastAsia="仿宋_GB2312" w:cs="仿宋_GB2312"/>
          <w:szCs w:val="32"/>
        </w:rPr>
        <w:t>要及时发布指令，包保重点工程和乡镇的区领导上岗到位，靠前指挥。镇政府果断采取停工、停业、停课等措施，加强对易涝点等部位的监控。做好防洪工程调度、防汛抢险救灾和加强对水库下游和地质灾害点的隐患排查，设置警示标志，防范山体滑坡、泥石流等次生灾害。同时，要落实好孤寡老人、留守儿童等弱势群体的转移避险措施，避免出现人员伤亡；</w:t>
      </w:r>
    </w:p>
    <w:p w14:paraId="5066EE87">
      <w:pPr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四是要严格落实值班制度，加强信息报送和处置。主要领导要保持24小时通信畅通，带班领导要在岗带班，值班人员必须24小时坚守岗位，严禁擅离职守。出现汛情、险情、灾情，确保第一时间接收并处置。每日8时、14时、18时向区防指报告事件进展及工作动态，突发灾情、险情随时报告；</w:t>
      </w:r>
    </w:p>
    <w:p w14:paraId="6505B2B5">
      <w:pPr>
        <w:ind w:firstLine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五是要积极开展自救，最大限度减少损失。全镇各站所、各村要及时抢修道路、水利、电力、通讯等受损设施，做好灾情的核实统计工作，全力保障人民群众的生命财产安全。</w:t>
      </w:r>
    </w:p>
    <w:p w14:paraId="0C9A885B">
      <w:pPr>
        <w:ind w:firstLine="643"/>
        <w:rPr>
          <w:rFonts w:ascii="楷体" w:hAnsi="楷体" w:eastAsia="楷体"/>
          <w:b/>
          <w:szCs w:val="32"/>
        </w:rPr>
      </w:pPr>
      <w:r>
        <w:rPr>
          <w:rFonts w:hint="eastAsia" w:ascii="楷体" w:hAnsi="楷体" w:eastAsia="楷体"/>
          <w:b/>
          <w:szCs w:val="32"/>
        </w:rPr>
        <w:t>4.3  应急响应变更和结束</w:t>
      </w:r>
    </w:p>
    <w:p w14:paraId="558E49BF">
      <w:pPr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  <w:lang w:eastAsia="zh-CN"/>
        </w:rPr>
        <w:t>镇防指</w:t>
      </w:r>
      <w:r>
        <w:rPr>
          <w:rFonts w:hint="eastAsia" w:ascii="仿宋_GB2312" w:eastAsia="仿宋_GB2312"/>
          <w:szCs w:val="32"/>
        </w:rPr>
        <w:t>根据区防指就洪涝灾害事件的发展趋势和对我区影响情况的变化，适时调整应急响应等级。当出现下列条件时,可视情宣布应急响应结束。</w:t>
      </w:r>
    </w:p>
    <w:p w14:paraId="1CEB2B2C">
      <w:pPr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（1）大范围降雨趋停,区气象局解除暴雨预警或预报未来没有大的降雨过程。</w:t>
      </w:r>
    </w:p>
    <w:p w14:paraId="3065806A">
      <w:pPr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（2）工程险情基本控制，主要防洪河道重要河段控制站水位已回落至警戒水位以下。</w:t>
      </w:r>
    </w:p>
    <w:p w14:paraId="39778AD3">
      <w:pPr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（3）主要应急抢险救援任务基本结束。</w:t>
      </w:r>
    </w:p>
    <w:p w14:paraId="7624EDC2">
      <w:pPr>
        <w:ind w:firstLine="640"/>
        <w:rPr>
          <w:rFonts w:eastAsia="仿宋_GB2312"/>
        </w:rPr>
      </w:pPr>
      <w:r>
        <w:rPr>
          <w:rFonts w:hint="eastAsia" w:ascii="仿宋_GB2312" w:eastAsia="仿宋_GB2312"/>
          <w:szCs w:val="32"/>
        </w:rPr>
        <w:t>（4）灾情基本稳定，群众生产生活基本恢复。</w:t>
      </w:r>
    </w:p>
    <w:p w14:paraId="7CB3937C">
      <w:pPr>
        <w:ind w:firstLine="643"/>
        <w:rPr>
          <w:rFonts w:ascii="黑体" w:hAnsi="黑体" w:eastAsia="黑体" w:cs="黑体"/>
          <w:b/>
          <w:bCs/>
          <w:color w:val="000000"/>
          <w:kern w:val="44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44"/>
          <w:szCs w:val="32"/>
        </w:rPr>
        <w:t>5  防汛避险转移路线和安置点</w:t>
      </w:r>
    </w:p>
    <w:p w14:paraId="4FF1F650">
      <w:pPr>
        <w:widowControl/>
        <w:ind w:firstLine="640"/>
        <w:jc w:val="lef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</w:rPr>
        <w:t>（1）避险转移路线。应文字说明并附图。每个危险点的转移路线均应附图。</w:t>
      </w:r>
    </w:p>
    <w:p w14:paraId="36C05931">
      <w:pPr>
        <w:widowControl/>
        <w:ind w:firstLine="640"/>
        <w:jc w:val="lef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</w:rPr>
        <w:t>（2）避险转移安置点。应明确安置点具体地点、可安置人员数量，安置点管理责任人和联系方式。</w:t>
      </w:r>
    </w:p>
    <w:p w14:paraId="1D710AE9">
      <w:pPr>
        <w:ind w:firstLine="643"/>
        <w:rPr>
          <w:rFonts w:ascii="黑体" w:hAnsi="黑体" w:eastAsia="黑体" w:cs="黑体"/>
          <w:b/>
          <w:bCs/>
          <w:color w:val="000000"/>
          <w:kern w:val="44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44"/>
          <w:szCs w:val="32"/>
        </w:rPr>
        <w:t>6  防汛避险转移时机</w:t>
      </w:r>
    </w:p>
    <w:p w14:paraId="484F329D">
      <w:pPr>
        <w:widowControl/>
        <w:ind w:firstLine="643"/>
        <w:jc w:val="left"/>
        <w:rPr>
          <w:rFonts w:ascii="楷体" w:hAnsi="楷体" w:eastAsia="楷体" w:cs="楷体"/>
          <w:b/>
          <w:bCs/>
          <w:color w:val="000000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Cs w:val="32"/>
          <w:shd w:val="clear" w:color="auto" w:fill="FFFFFF"/>
        </w:rPr>
        <w:t>6.1  防汛避险转移准备</w:t>
      </w:r>
    </w:p>
    <w:p w14:paraId="49882DB3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寨里水库因短时强降雨水位至汛期警戒水位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152.45米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时，南冲村相关责任人应到岗到位，加强值班值守，加强巡查、监测，准备转移。</w:t>
      </w:r>
    </w:p>
    <w:p w14:paraId="15EC97D9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小李冲水库因短时强降雨水位至汛期警戒水位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160.8米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时，长岗村相关责任人应到岗到位，加强值班值守，加强巡查、监测，准备转移。</w:t>
      </w:r>
    </w:p>
    <w:p w14:paraId="3A2629F1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王里河水库因短时强降雨水位至汛期警戒水位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157.5米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时，王里河村相关责任人应到岗到位，加强值班值守，加强巡查、监测，准备转移。</w:t>
      </w:r>
    </w:p>
    <w:p w14:paraId="239C5636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杆杖洼水库因短时强降雨水位至汛期警戒水位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107.5米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时，神留桥村相关责任人应到岗到位，加强值班值守，加强巡查、监测，准备转移。</w:t>
      </w:r>
    </w:p>
    <w:p w14:paraId="7B19C5FF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中型地质灾害隐患点刘湾村清凉寺组地面塌陷受影响的住户，应在区气象局、防汛、区生态建设事务中心等单位有强降雨预警预测后，相关责任人应到岗到位，加强值班值守，准备转移。</w:t>
      </w:r>
    </w:p>
    <w:p w14:paraId="4029AC80">
      <w:pPr>
        <w:widowControl/>
        <w:ind w:firstLine="643"/>
        <w:jc w:val="left"/>
        <w:rPr>
          <w:rFonts w:ascii="楷体" w:hAnsi="楷体" w:eastAsia="楷体" w:cs="楷体"/>
          <w:b/>
          <w:bCs/>
          <w:color w:val="000000"/>
          <w:kern w:val="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Cs w:val="32"/>
          <w:shd w:val="clear" w:color="auto" w:fill="FFFFFF"/>
        </w:rPr>
        <w:t>6.2  立即组织防汛避险转移</w:t>
      </w:r>
    </w:p>
    <w:p w14:paraId="2FFF3C11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寨里水库因短时强降雨的影响接近汛期保证水位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153.95米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时，镇水利部门及时调度水库，腾出库容迎接可能到来的洪峰。南冲村应立即向镇党委、政府汇报，相关责任人应立即组织居民进行转移。</w:t>
      </w:r>
    </w:p>
    <w:p w14:paraId="4E7E8CBA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小李冲水库因短时强降雨的影响接近汛期保证水位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162.3米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时，镇水利部门及时调度水库，腾出库容迎接可能到来的洪峰。长岗村应立即向镇党委、政府汇报，相关责任人应立即组织居民进行转移。</w:t>
      </w:r>
    </w:p>
    <w:p w14:paraId="0FFA57FC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王里河水库因短时强降雨的影响接近汛期保证水位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159米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米时，镇水利部门及时调度水库，腾出库容迎接可能到来的洪峰。王里河村应立即向镇党委、政府汇报，镇水利部门及时调度水库，腾出库容迎接可能到来的洪峰。</w:t>
      </w:r>
    </w:p>
    <w:p w14:paraId="0DA9CC37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杆仗洼水库因短时强降雨的影响接近汛期保证水位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val="en-US" w:eastAsia="zh-CN"/>
        </w:rPr>
        <w:t>109米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shd w:val="clear" w:color="auto" w:fill="FFFFFF"/>
          <w:lang w:eastAsia="zh-CN"/>
        </w:rPr>
        <w:t>时，镇水利部门及时调度水库，腾出库容迎接可能到来的洪峰。神留桥村应立即向镇党委、政府汇报，相关责任人应立即组织居民进行转移。</w:t>
      </w:r>
    </w:p>
    <w:p w14:paraId="56BD207A">
      <w:pPr>
        <w:ind w:firstLine="643"/>
        <w:rPr>
          <w:rFonts w:ascii="黑体" w:hAnsi="黑体" w:eastAsia="黑体" w:cs="黑体"/>
          <w:b/>
          <w:bCs/>
          <w:color w:val="000000"/>
          <w:kern w:val="44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44"/>
          <w:szCs w:val="32"/>
        </w:rPr>
        <w:t>7  预案管理与更新</w:t>
      </w:r>
    </w:p>
    <w:p w14:paraId="0F35DED9">
      <w:pPr>
        <w:ind w:firstLine="64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本预案由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</w:rPr>
        <w:t>负责编写管理，每年2月底前应将变动的人员姓名和联系方式更新后的上传到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</w:rPr>
        <w:t>防汛办，并负责组织对预案进行评估。每3-5年对本预案评审一次，并视情况变化进行修改完善。经镇政府正式行文发布，报区防汛抗旱指挥部备案。</w:t>
      </w:r>
    </w:p>
    <w:p w14:paraId="00D97B79">
      <w:pPr>
        <w:ind w:firstLine="64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在新修订的预案未出台前，若遇人员变动由相应职务的人员接替成为责任人，履行相关职责。</w:t>
      </w:r>
    </w:p>
    <w:p w14:paraId="12429A7A">
      <w:pPr>
        <w:ind w:firstLine="643"/>
        <w:rPr>
          <w:rFonts w:ascii="黑体" w:hAnsi="黑体" w:eastAsia="黑体" w:cs="黑体"/>
          <w:b/>
          <w:bCs/>
          <w:color w:val="000000"/>
          <w:kern w:val="44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44"/>
          <w:szCs w:val="32"/>
        </w:rPr>
        <w:t>8  宣传培训演练</w:t>
      </w:r>
    </w:p>
    <w:p w14:paraId="20501911">
      <w:pPr>
        <w:ind w:firstLine="640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每年汛前，镇政府统一安排，举办防汛避险转移的宣传与培训，并组织相关人员参加防汛抗洪抢险救灾演练。</w:t>
      </w:r>
    </w:p>
    <w:p w14:paraId="76BC3693">
      <w:pPr>
        <w:ind w:firstLine="643"/>
        <w:rPr>
          <w:rFonts w:ascii="黑体" w:hAnsi="黑体" w:eastAsia="黑体" w:cs="黑体"/>
          <w:b/>
          <w:bCs/>
          <w:color w:val="000000"/>
          <w:kern w:val="44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44"/>
          <w:szCs w:val="32"/>
        </w:rPr>
        <w:t>9  附件</w:t>
      </w:r>
    </w:p>
    <w:p w14:paraId="60D74BA8">
      <w:pPr>
        <w:pStyle w:val="5"/>
        <w:rPr>
          <w:rFonts w:ascii="仿宋" w:hAnsi="仿宋" w:eastAsia="仿宋" w:cs="仿宋"/>
          <w:color w:val="0000FF"/>
          <w:szCs w:val="32"/>
        </w:rPr>
      </w:pPr>
      <w:r>
        <w:rPr>
          <w:rFonts w:hint="eastAsia" w:ascii="仿宋" w:hAnsi="仿宋" w:eastAsia="仿宋" w:cs="仿宋"/>
          <w:color w:val="0000FF"/>
          <w:szCs w:val="32"/>
        </w:rPr>
        <w:t xml:space="preserve">附件1 </w:t>
      </w:r>
      <w:r>
        <w:rPr>
          <w:rFonts w:hint="eastAsia" w:ascii="仿宋" w:hAnsi="仿宋" w:eastAsia="仿宋" w:cs="仿宋"/>
          <w:color w:val="0000FF"/>
          <w:szCs w:val="32"/>
          <w:lang w:eastAsia="zh-CN"/>
        </w:rPr>
        <w:t>八里畈镇</w:t>
      </w:r>
      <w:r>
        <w:rPr>
          <w:rFonts w:hint="eastAsia" w:ascii="仿宋" w:hAnsi="仿宋" w:eastAsia="仿宋" w:cs="仿宋"/>
          <w:color w:val="0000FF"/>
          <w:szCs w:val="32"/>
        </w:rPr>
        <w:t>防汛避险转移重点区域和转移对象汇总表</w:t>
      </w:r>
    </w:p>
    <w:p w14:paraId="010ADCE8">
      <w:pPr>
        <w:pStyle w:val="5"/>
        <w:rPr>
          <w:rFonts w:ascii="仿宋" w:hAnsi="仿宋" w:eastAsia="仿宋" w:cs="仿宋"/>
          <w:color w:val="0000FF"/>
          <w:szCs w:val="32"/>
        </w:rPr>
      </w:pPr>
      <w:r>
        <w:rPr>
          <w:rFonts w:hint="eastAsia" w:ascii="仿宋" w:hAnsi="仿宋" w:eastAsia="仿宋" w:cs="仿宋"/>
          <w:color w:val="0000FF"/>
          <w:szCs w:val="32"/>
        </w:rPr>
        <w:t xml:space="preserve">附件2 </w:t>
      </w:r>
      <w:r>
        <w:rPr>
          <w:rFonts w:hint="eastAsia" w:ascii="仿宋" w:hAnsi="仿宋" w:eastAsia="仿宋" w:cs="仿宋"/>
          <w:color w:val="0000FF"/>
          <w:szCs w:val="32"/>
          <w:lang w:eastAsia="zh-CN"/>
        </w:rPr>
        <w:t>八里畈镇</w:t>
      </w:r>
      <w:r>
        <w:rPr>
          <w:rFonts w:hint="eastAsia" w:ascii="仿宋" w:hAnsi="仿宋" w:eastAsia="仿宋" w:cs="仿宋"/>
          <w:color w:val="0000FF"/>
          <w:szCs w:val="32"/>
        </w:rPr>
        <w:t>防汛避险转移指挥部人员名单；</w:t>
      </w:r>
    </w:p>
    <w:p w14:paraId="0D89E2F6">
      <w:pPr>
        <w:ind w:firstLine="640"/>
        <w:rPr>
          <w:rFonts w:ascii="仿宋" w:hAnsi="仿宋" w:eastAsia="仿宋" w:cs="仿宋"/>
          <w:color w:val="0000FF"/>
          <w:szCs w:val="32"/>
        </w:rPr>
      </w:pPr>
      <w:r>
        <w:rPr>
          <w:rFonts w:hint="eastAsia" w:ascii="仿宋" w:hAnsi="仿宋" w:eastAsia="仿宋" w:cs="仿宋"/>
          <w:color w:val="0000FF"/>
          <w:szCs w:val="32"/>
        </w:rPr>
        <w:t>附件3</w:t>
      </w:r>
      <w:r>
        <w:rPr>
          <w:rFonts w:hint="eastAsia" w:ascii="仿宋" w:hAnsi="仿宋" w:eastAsia="仿宋" w:cs="仿宋"/>
          <w:color w:val="0000FF"/>
          <w:szCs w:val="32"/>
          <w:lang w:eastAsia="zh-CN"/>
        </w:rPr>
        <w:t>八里畈镇</w:t>
      </w:r>
      <w:r>
        <w:rPr>
          <w:rFonts w:hint="eastAsia" w:ascii="仿宋" w:hAnsi="仿宋" w:eastAsia="仿宋" w:cs="仿宋"/>
          <w:color w:val="0000FF"/>
          <w:szCs w:val="32"/>
        </w:rPr>
        <w:t>防汛避险转移工作组人员名单；</w:t>
      </w:r>
    </w:p>
    <w:p w14:paraId="34AFFB38">
      <w:pPr>
        <w:pStyle w:val="5"/>
        <w:rPr>
          <w:rFonts w:ascii="仿宋" w:hAnsi="仿宋" w:eastAsia="仿宋" w:cs="仿宋"/>
          <w:color w:val="0000FF"/>
          <w:szCs w:val="32"/>
        </w:rPr>
      </w:pPr>
      <w:r>
        <w:rPr>
          <w:rFonts w:hint="eastAsia" w:ascii="仿宋" w:hAnsi="仿宋" w:eastAsia="仿宋" w:cs="仿宋"/>
          <w:color w:val="0000FF"/>
          <w:szCs w:val="32"/>
        </w:rPr>
        <w:t>附件4</w:t>
      </w:r>
      <w:r>
        <w:rPr>
          <w:rFonts w:hint="eastAsia" w:ascii="仿宋" w:hAnsi="仿宋" w:eastAsia="仿宋" w:cs="仿宋"/>
          <w:color w:val="0000FF"/>
          <w:szCs w:val="32"/>
          <w:lang w:eastAsia="zh-CN"/>
        </w:rPr>
        <w:t>八里畈镇</w:t>
      </w:r>
      <w:r>
        <w:rPr>
          <w:rFonts w:hint="eastAsia" w:ascii="仿宋" w:hAnsi="仿宋" w:eastAsia="仿宋" w:cs="仿宋"/>
          <w:color w:val="0000FF"/>
          <w:szCs w:val="32"/>
        </w:rPr>
        <w:t>各村防汛避险转移工作队人员名单；</w:t>
      </w:r>
    </w:p>
    <w:p w14:paraId="7A9C6E62">
      <w:pPr>
        <w:ind w:firstLine="640"/>
        <w:rPr>
          <w:rFonts w:ascii="仿宋" w:hAnsi="仿宋" w:eastAsia="仿宋" w:cs="仿宋"/>
          <w:color w:val="0000FF"/>
          <w:spacing w:val="-23"/>
          <w:szCs w:val="32"/>
        </w:rPr>
      </w:pPr>
      <w:r>
        <w:rPr>
          <w:rFonts w:hint="eastAsia" w:ascii="仿宋" w:hAnsi="仿宋" w:eastAsia="仿宋" w:cs="仿宋"/>
          <w:color w:val="0000FF"/>
          <w:szCs w:val="32"/>
        </w:rPr>
        <w:t>附件5</w:t>
      </w:r>
      <w:r>
        <w:rPr>
          <w:rFonts w:hint="eastAsia" w:ascii="仿宋" w:hAnsi="仿宋" w:eastAsia="仿宋" w:cs="仿宋"/>
          <w:color w:val="0000FF"/>
          <w:spacing w:val="-23"/>
          <w:szCs w:val="32"/>
          <w:lang w:eastAsia="zh-CN"/>
        </w:rPr>
        <w:t>八里畈镇</w:t>
      </w:r>
      <w:r>
        <w:rPr>
          <w:rFonts w:hint="eastAsia" w:ascii="仿宋" w:hAnsi="仿宋" w:eastAsia="仿宋" w:cs="仿宋"/>
          <w:color w:val="0000FF"/>
          <w:spacing w:val="-23"/>
          <w:szCs w:val="32"/>
        </w:rPr>
        <w:t>防汛避险转移对象、责任人、路线和安置点一览表</w:t>
      </w:r>
    </w:p>
    <w:p w14:paraId="4C7EBDCC">
      <w:pPr>
        <w:ind w:firstLine="640"/>
        <w:rPr>
          <w:rFonts w:ascii="仿宋" w:hAnsi="仿宋" w:eastAsia="仿宋" w:cs="仿宋"/>
          <w:color w:val="0000FF"/>
          <w:szCs w:val="32"/>
        </w:rPr>
      </w:pPr>
      <w:r>
        <w:rPr>
          <w:rFonts w:hint="eastAsia" w:ascii="仿宋" w:hAnsi="仿宋" w:eastAsia="仿宋" w:cs="仿宋"/>
          <w:color w:val="0000FF"/>
          <w:szCs w:val="32"/>
        </w:rPr>
        <w:t>附件6</w:t>
      </w:r>
      <w:r>
        <w:rPr>
          <w:rFonts w:hint="eastAsia" w:ascii="仿宋" w:hAnsi="仿宋" w:eastAsia="仿宋" w:cs="仿宋"/>
          <w:color w:val="0000FF"/>
          <w:szCs w:val="32"/>
          <w:lang w:eastAsia="zh-CN"/>
        </w:rPr>
        <w:t>八里畈镇</w:t>
      </w:r>
      <w:r>
        <w:rPr>
          <w:rFonts w:hint="eastAsia" w:ascii="仿宋" w:hAnsi="仿宋" w:eastAsia="仿宋" w:cs="仿宋"/>
          <w:color w:val="0000FF"/>
          <w:szCs w:val="32"/>
        </w:rPr>
        <w:t>行政区划示意图；</w:t>
      </w:r>
    </w:p>
    <w:p w14:paraId="74045C27">
      <w:pPr>
        <w:ind w:firstLine="640"/>
        <w:rPr>
          <w:rFonts w:ascii="仿宋" w:hAnsi="仿宋" w:eastAsia="仿宋" w:cs="仿宋"/>
          <w:color w:val="0000FF"/>
          <w:szCs w:val="32"/>
        </w:rPr>
      </w:pPr>
      <w:r>
        <w:rPr>
          <w:rFonts w:hint="eastAsia" w:ascii="仿宋" w:hAnsi="仿宋" w:eastAsia="仿宋" w:cs="仿宋"/>
          <w:color w:val="0000FF"/>
          <w:szCs w:val="32"/>
        </w:rPr>
        <w:t>附件7</w:t>
      </w:r>
      <w:r>
        <w:rPr>
          <w:rFonts w:hint="eastAsia" w:ascii="仿宋" w:hAnsi="仿宋" w:eastAsia="仿宋" w:cs="仿宋"/>
          <w:color w:val="0000FF"/>
          <w:szCs w:val="32"/>
          <w:lang w:eastAsia="zh-CN"/>
        </w:rPr>
        <w:t>八里畈镇</w:t>
      </w:r>
      <w:r>
        <w:rPr>
          <w:rFonts w:hint="eastAsia" w:ascii="仿宋" w:hAnsi="仿宋" w:eastAsia="仿宋" w:cs="仿宋"/>
          <w:color w:val="0000FF"/>
          <w:szCs w:val="32"/>
        </w:rPr>
        <w:t>防汛抢险机械救援力量一览表；</w:t>
      </w:r>
    </w:p>
    <w:p w14:paraId="23121DB7">
      <w:pPr>
        <w:ind w:firstLine="640"/>
        <w:rPr>
          <w:rFonts w:ascii="仿宋" w:hAnsi="仿宋" w:eastAsia="仿宋" w:cs="仿宋"/>
          <w:color w:val="0000FF"/>
          <w:szCs w:val="32"/>
        </w:rPr>
        <w:sectPr>
          <w:footerReference r:id="rId10" w:type="default"/>
          <w:pgSz w:w="11906" w:h="16838"/>
          <w:pgMar w:top="1984" w:right="1474" w:bottom="1871" w:left="1587" w:header="851" w:footer="992" w:gutter="0"/>
          <w:pgNumType w:start="1"/>
          <w:cols w:space="0" w:num="1"/>
          <w:docGrid w:type="lines" w:linePitch="447" w:charSpace="0"/>
        </w:sectPr>
      </w:pPr>
      <w:r>
        <w:rPr>
          <w:rFonts w:hint="eastAsia" w:ascii="仿宋" w:hAnsi="仿宋" w:eastAsia="仿宋" w:cs="仿宋"/>
          <w:color w:val="0000FF"/>
          <w:szCs w:val="32"/>
        </w:rPr>
        <w:t>附件8</w:t>
      </w:r>
      <w:r>
        <w:rPr>
          <w:rFonts w:hint="eastAsia" w:ascii="仿宋" w:hAnsi="仿宋" w:eastAsia="仿宋" w:cs="仿宋"/>
          <w:color w:val="0000FF"/>
          <w:szCs w:val="32"/>
          <w:lang w:eastAsia="zh-CN"/>
        </w:rPr>
        <w:t>八里畈镇</w:t>
      </w:r>
      <w:r>
        <w:rPr>
          <w:rFonts w:hint="eastAsia" w:ascii="仿宋" w:hAnsi="仿宋" w:eastAsia="仿宋" w:cs="仿宋"/>
          <w:color w:val="0000FF"/>
          <w:szCs w:val="32"/>
        </w:rPr>
        <w:t>防汛抢险物资储备情况表。</w:t>
      </w:r>
    </w:p>
    <w:p w14:paraId="3F7251D8">
      <w:pPr>
        <w:widowControl/>
        <w:spacing w:after="247" w:line="420" w:lineRule="atLeast"/>
        <w:ind w:firstLine="0" w:firstLineChars="0"/>
        <w:rPr>
          <w:rFonts w:ascii="方正小标宋简体" w:hAnsi="方正小标宋简体" w:eastAsia="方正小标宋简体" w:cs="方正小标宋简体"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</w:rPr>
        <w:t>附件1</w:t>
      </w:r>
    </w:p>
    <w:p w14:paraId="46E2FD98">
      <w:pPr>
        <w:widowControl/>
        <w:spacing w:after="247" w:line="420" w:lineRule="atLeast"/>
        <w:ind w:firstLine="0" w:firstLineChars="0"/>
        <w:jc w:val="center"/>
        <w:rPr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八里畈镇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防汛避险转移重点区域和转移对象汇总表</w:t>
      </w:r>
    </w:p>
    <w:tbl>
      <w:tblPr>
        <w:tblStyle w:val="12"/>
        <w:tblW w:w="8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436"/>
        <w:gridCol w:w="864"/>
        <w:gridCol w:w="1164"/>
        <w:gridCol w:w="1164"/>
        <w:gridCol w:w="2630"/>
      </w:tblGrid>
      <w:tr w14:paraId="76AA1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6D235"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灾害类型</w:t>
            </w:r>
          </w:p>
        </w:tc>
        <w:tc>
          <w:tcPr>
            <w:tcW w:w="24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D42FC"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灾害点（行政村）</w:t>
            </w:r>
          </w:p>
        </w:tc>
        <w:tc>
          <w:tcPr>
            <w:tcW w:w="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A5C8B4"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家庭</w:t>
            </w:r>
          </w:p>
          <w:p w14:paraId="3CB66871"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户数</w:t>
            </w:r>
          </w:p>
          <w:p w14:paraId="6EE00E2B"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（户）</w:t>
            </w:r>
          </w:p>
        </w:tc>
        <w:tc>
          <w:tcPr>
            <w:tcW w:w="11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D841D"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需避灾常住人口（人）</w:t>
            </w:r>
          </w:p>
        </w:tc>
        <w:tc>
          <w:tcPr>
            <w:tcW w:w="11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8061F"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C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1"/>
                <w:szCs w:val="21"/>
              </w:rPr>
              <w:t>涉  及</w:t>
            </w:r>
          </w:p>
          <w:p w14:paraId="31841AA8"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1"/>
                <w:szCs w:val="21"/>
              </w:rPr>
              <w:t>房屋数</w:t>
            </w:r>
          </w:p>
          <w:p w14:paraId="434FA7F4"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C00000"/>
                <w:kern w:val="0"/>
                <w:sz w:val="21"/>
                <w:szCs w:val="21"/>
              </w:rPr>
              <w:t>（幢、间）</w:t>
            </w:r>
          </w:p>
        </w:tc>
        <w:tc>
          <w:tcPr>
            <w:tcW w:w="2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BB66D"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备    注</w:t>
            </w:r>
          </w:p>
        </w:tc>
      </w:tr>
      <w:tr w14:paraId="790E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89EE95">
            <w:pPr>
              <w:widowControl/>
              <w:spacing w:line="42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③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51D10">
            <w:pPr>
              <w:widowControl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八里居委会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56121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9578F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247A1">
            <w:pPr>
              <w:widowControl/>
              <w:spacing w:line="420" w:lineRule="atLeast"/>
              <w:ind w:firstLine="420"/>
              <w:jc w:val="center"/>
              <w:rPr>
                <w:rFonts w:hint="default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1D42B">
            <w:pPr>
              <w:widowControl/>
              <w:spacing w:line="24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96E3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3EE9B8">
            <w:pPr>
              <w:widowControl/>
              <w:spacing w:line="42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FA872"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南冲村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628BB"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B8FA4">
            <w:pPr>
              <w:widowControl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090B3">
            <w:pPr>
              <w:widowControl/>
              <w:ind w:firstLine="420"/>
              <w:jc w:val="center"/>
              <w:rPr>
                <w:rFonts w:hint="default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521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F794E">
            <w:pPr>
              <w:widowControl/>
              <w:spacing w:line="42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726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71A61">
            <w:pPr>
              <w:widowControl/>
              <w:spacing w:line="42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AE9DB">
            <w:pPr>
              <w:widowControl/>
              <w:spacing w:line="4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七龙山村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A5D2B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BD931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379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BDFCA">
            <w:pPr>
              <w:widowControl/>
              <w:spacing w:line="420" w:lineRule="atLeast"/>
              <w:ind w:firstLine="420"/>
              <w:jc w:val="center"/>
              <w:rPr>
                <w:rFonts w:hint="default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263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5B186">
            <w:pPr>
              <w:widowControl/>
              <w:spacing w:line="42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25C9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014E8">
            <w:pPr>
              <w:widowControl/>
              <w:spacing w:line="42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C3126">
            <w:pPr>
              <w:widowControl/>
              <w:spacing w:line="4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水口村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31188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D265A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612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E153D">
            <w:pPr>
              <w:widowControl/>
              <w:spacing w:line="420" w:lineRule="atLeast"/>
              <w:ind w:firstLine="420"/>
              <w:jc w:val="center"/>
              <w:rPr>
                <w:rFonts w:hint="default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806</w:t>
            </w:r>
          </w:p>
        </w:tc>
        <w:tc>
          <w:tcPr>
            <w:tcW w:w="263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5BD39">
            <w:pPr>
              <w:widowControl/>
              <w:spacing w:line="420" w:lineRule="atLeast"/>
              <w:ind w:firstLine="42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1C5A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1ED6F">
            <w:pPr>
              <w:widowControl/>
              <w:spacing w:line="42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73569">
            <w:pPr>
              <w:widowControl/>
              <w:spacing w:line="4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王里河村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98707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939C34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351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EBD32">
            <w:pPr>
              <w:widowControl/>
              <w:spacing w:line="420" w:lineRule="atLeast"/>
              <w:ind w:firstLine="420"/>
              <w:jc w:val="center"/>
              <w:rPr>
                <w:rFonts w:hint="default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433</w:t>
            </w:r>
          </w:p>
        </w:tc>
        <w:tc>
          <w:tcPr>
            <w:tcW w:w="263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4CB22">
            <w:pPr>
              <w:widowControl/>
              <w:spacing w:line="420" w:lineRule="atLeast"/>
              <w:ind w:firstLine="42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5D0E0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4A7AA">
            <w:pPr>
              <w:widowControl/>
              <w:spacing w:line="420" w:lineRule="atLeas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24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2B933">
            <w:pPr>
              <w:widowControl/>
              <w:spacing w:line="420" w:lineRule="atLeas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长河村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D7E46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DCDB4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B166A">
            <w:pPr>
              <w:widowControl/>
              <w:spacing w:line="420" w:lineRule="atLeast"/>
              <w:ind w:firstLine="420"/>
              <w:jc w:val="center"/>
              <w:rPr>
                <w:rFonts w:hint="default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184BA">
            <w:pPr>
              <w:widowControl/>
              <w:spacing w:line="42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5F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1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48344">
            <w:pPr>
              <w:widowControl/>
              <w:spacing w:line="42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EAD88F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579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57A52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1962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FED95">
            <w:pPr>
              <w:widowControl/>
              <w:spacing w:line="420" w:lineRule="atLeast"/>
              <w:ind w:firstLine="420"/>
              <w:jc w:val="center"/>
              <w:rPr>
                <w:rFonts w:hint="default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2515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699291">
            <w:pPr>
              <w:widowControl/>
              <w:spacing w:line="420" w:lineRule="atLeast"/>
              <w:ind w:firstLine="42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3364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31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BE506">
            <w:pPr>
              <w:widowControl/>
              <w:spacing w:line="420" w:lineRule="atLeast"/>
              <w:ind w:firstLine="0" w:firstLineChars="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实际合计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BC0F6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579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2C4CB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1962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24F59">
            <w:pPr>
              <w:widowControl/>
              <w:spacing w:line="420" w:lineRule="atLeast"/>
              <w:ind w:firstLine="420" w:firstLineChars="200"/>
              <w:jc w:val="center"/>
              <w:rPr>
                <w:rFonts w:hint="default" w:ascii="宋体" w:hAnsi="宋体" w:eastAsia="宋体" w:cs="宋体"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C00000"/>
                <w:sz w:val="21"/>
                <w:szCs w:val="21"/>
                <w:lang w:val="en-US" w:eastAsia="zh-CN"/>
              </w:rPr>
              <w:t>2515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4149C5">
            <w:pPr>
              <w:widowControl/>
              <w:spacing w:line="240" w:lineRule="atLeast"/>
              <w:ind w:firstLine="42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 w14:paraId="10AB35F2">
      <w:pPr>
        <w:widowControl/>
        <w:spacing w:line="240" w:lineRule="atLeast"/>
        <w:ind w:firstLine="42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 </w:t>
      </w:r>
    </w:p>
    <w:p w14:paraId="2E9B1384">
      <w:pPr>
        <w:widowControl/>
        <w:spacing w:line="260" w:lineRule="atLeast"/>
        <w:ind w:firstLine="420"/>
        <w:jc w:val="left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灾害类型：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①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水库岸边低洼地、城乡易涝点，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②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病险水库，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③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地质灾害隐患、高陡边坡和沟谷沟口低洼地带，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④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在建工程、工棚、地下空间开挖工程和隧道工作，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⑤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弃土弃渣、尾矿库、矿山和垃圾场，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危旧房、土房、棚户区，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⑦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旅游景区、学校，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⑧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其它受暴雨洪水台风威胁的危险区域。</w:t>
      </w:r>
    </w:p>
    <w:p w14:paraId="4315A1EA">
      <w:pPr>
        <w:pStyle w:val="5"/>
        <w:ind w:firstLine="420"/>
        <w:rPr>
          <w:rFonts w:ascii="宋体" w:hAnsi="宋体" w:eastAsia="宋体" w:cs="宋体"/>
          <w:color w:val="000000"/>
          <w:kern w:val="0"/>
          <w:sz w:val="21"/>
          <w:szCs w:val="21"/>
        </w:rPr>
      </w:pPr>
    </w:p>
    <w:p w14:paraId="67A078A2">
      <w:pPr>
        <w:ind w:firstLine="640"/>
        <w:sectPr>
          <w:pgSz w:w="11906" w:h="16838"/>
          <w:pgMar w:top="1134" w:right="1474" w:bottom="1134" w:left="1587" w:header="851" w:footer="992" w:gutter="0"/>
          <w:cols w:space="0" w:num="1"/>
          <w:docGrid w:type="lines" w:linePitch="312" w:charSpace="0"/>
        </w:sectPr>
      </w:pPr>
    </w:p>
    <w:p w14:paraId="02DE03DA">
      <w:pPr>
        <w:widowControl/>
        <w:spacing w:after="247" w:line="4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-144145</wp:posOffset>
                </wp:positionV>
                <wp:extent cx="828675" cy="516890"/>
                <wp:effectExtent l="0" t="0" r="9525" b="16510"/>
                <wp:wrapNone/>
                <wp:docPr id="102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16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3B76C8">
                            <w:pPr>
                              <w:ind w:firstLine="0" w:firstLineChars="0"/>
                              <w:rPr>
                                <w:rFonts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24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" o:spid="_x0000_s1026" o:spt="1" style="position:absolute;left:0pt;margin-left:2.2pt;margin-top:-11.35pt;height:40.7pt;width:65.25pt;z-index:251659264;mso-width-relative:page;mso-height-relative:page;" fillcolor="#FFFFFF" filled="t" stroked="f" coordsize="21600,21600" o:gfxdata="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bk+L1wAAAAgBAAAPAAAAAAAAAAEAIAAAACIAAABkcnMvZG93bnJldi54bWxQSwECFAAUAAAA&#10;CACHTuJAJ1Ms4e8BAADWAwAADgAAAAAAAAABACAAAAAmAQAAZHJzL2Uyb0RvYy54bWxQSwUGAAAA&#10;AAYABgBZAQAAh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93B76C8">
                      <w:pPr>
                        <w:ind w:firstLine="0" w:firstLineChars="0"/>
                        <w:rPr>
                          <w:rFonts w:ascii="方正小标宋简体" w:hAnsi="方正小标宋简体" w:eastAsia="方正小标宋简体" w:cs="方正小标宋简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24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八里畈镇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防汛避险转移指挥部人员名单</w:t>
      </w:r>
    </w:p>
    <w:tbl>
      <w:tblPr>
        <w:tblStyle w:val="13"/>
        <w:tblW w:w="14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00"/>
        <w:gridCol w:w="2100"/>
        <w:gridCol w:w="1342"/>
        <w:gridCol w:w="9264"/>
      </w:tblGrid>
      <w:tr w14:paraId="72C4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0850827B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  成</w:t>
            </w:r>
          </w:p>
        </w:tc>
        <w:tc>
          <w:tcPr>
            <w:tcW w:w="900" w:type="dxa"/>
          </w:tcPr>
          <w:p w14:paraId="6F5F5270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2100" w:type="dxa"/>
          </w:tcPr>
          <w:p w14:paraId="3D3B2320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务</w:t>
            </w:r>
          </w:p>
        </w:tc>
        <w:tc>
          <w:tcPr>
            <w:tcW w:w="1342" w:type="dxa"/>
          </w:tcPr>
          <w:p w14:paraId="5112EFB6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9264" w:type="dxa"/>
          </w:tcPr>
          <w:p w14:paraId="4059343B">
            <w:pPr>
              <w:tabs>
                <w:tab w:val="left" w:pos="838"/>
              </w:tabs>
              <w:spacing w:line="280" w:lineRule="exact"/>
              <w:ind w:firstLine="422"/>
              <w:jc w:val="center"/>
              <w:rPr>
                <w:rFonts w:ascii="Calibri" w:hAnsi="Calibri" w:eastAsia="宋体" w:cs="宋体"/>
                <w:b/>
                <w:bCs/>
                <w:sz w:val="21"/>
              </w:rPr>
            </w:pPr>
            <w:r>
              <w:rPr>
                <w:rFonts w:hint="eastAsia" w:cs="宋体"/>
                <w:b/>
                <w:bCs/>
                <w:sz w:val="21"/>
              </w:rPr>
              <w:t>工作职责</w:t>
            </w:r>
          </w:p>
        </w:tc>
      </w:tr>
      <w:tr w14:paraId="7E62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2FA9C83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    委</w:t>
            </w:r>
          </w:p>
        </w:tc>
        <w:tc>
          <w:tcPr>
            <w:tcW w:w="900" w:type="dxa"/>
          </w:tcPr>
          <w:p w14:paraId="46BE0D49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熊  雄</w:t>
            </w:r>
          </w:p>
        </w:tc>
        <w:tc>
          <w:tcPr>
            <w:tcW w:w="2100" w:type="dxa"/>
          </w:tcPr>
          <w:p w14:paraId="643E82ED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党委书记</w:t>
            </w:r>
          </w:p>
        </w:tc>
        <w:tc>
          <w:tcPr>
            <w:tcW w:w="1342" w:type="dxa"/>
          </w:tcPr>
          <w:p w14:paraId="63DB9D51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616A4117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负责防汛</w:t>
            </w: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紧急避险安置</w:t>
            </w: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全面工作。</w:t>
            </w:r>
          </w:p>
        </w:tc>
      </w:tr>
      <w:tr w14:paraId="50D1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683852A7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 挥 长</w:t>
            </w:r>
          </w:p>
        </w:tc>
        <w:tc>
          <w:tcPr>
            <w:tcW w:w="900" w:type="dxa"/>
          </w:tcPr>
          <w:p w14:paraId="76045BF0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王嘉笙</w:t>
            </w:r>
          </w:p>
        </w:tc>
        <w:tc>
          <w:tcPr>
            <w:tcW w:w="2100" w:type="dxa"/>
          </w:tcPr>
          <w:p w14:paraId="2D32D3A4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党委副书记、镇长</w:t>
            </w:r>
          </w:p>
        </w:tc>
        <w:tc>
          <w:tcPr>
            <w:tcW w:w="1342" w:type="dxa"/>
          </w:tcPr>
          <w:p w14:paraId="681E16C2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26D86169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主抓防汛</w:t>
            </w: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紧急避险安置</w:t>
            </w: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具体工作。</w:t>
            </w:r>
          </w:p>
        </w:tc>
      </w:tr>
      <w:tr w14:paraId="51BF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3F81032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副指挥长</w:t>
            </w:r>
          </w:p>
        </w:tc>
        <w:tc>
          <w:tcPr>
            <w:tcW w:w="900" w:type="dxa"/>
          </w:tcPr>
          <w:p w14:paraId="245EF457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蕾</w:t>
            </w:r>
          </w:p>
        </w:tc>
        <w:tc>
          <w:tcPr>
            <w:tcW w:w="2100" w:type="dxa"/>
          </w:tcPr>
          <w:p w14:paraId="0983686B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党委</w:t>
            </w:r>
            <w:r>
              <w:rPr>
                <w:rFonts w:hint="eastAsia"/>
                <w:sz w:val="21"/>
                <w:szCs w:val="21"/>
              </w:rPr>
              <w:t>副书记</w:t>
            </w:r>
          </w:p>
        </w:tc>
        <w:tc>
          <w:tcPr>
            <w:tcW w:w="1342" w:type="dxa"/>
          </w:tcPr>
          <w:p w14:paraId="4E8B8B7B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48E9DDF3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负责抢险现场保卫及现场指挥工作，分包水口村、八里居委会。</w:t>
            </w:r>
          </w:p>
        </w:tc>
      </w:tr>
      <w:tr w14:paraId="6CB5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16574A6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副指挥长</w:t>
            </w:r>
          </w:p>
        </w:tc>
        <w:tc>
          <w:tcPr>
            <w:tcW w:w="900" w:type="dxa"/>
          </w:tcPr>
          <w:p w14:paraId="24F9046C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张锦远</w:t>
            </w:r>
          </w:p>
        </w:tc>
        <w:tc>
          <w:tcPr>
            <w:tcW w:w="2100" w:type="dxa"/>
          </w:tcPr>
          <w:p w14:paraId="5310B060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人大主席</w:t>
            </w:r>
          </w:p>
        </w:tc>
        <w:tc>
          <w:tcPr>
            <w:tcW w:w="1342" w:type="dxa"/>
          </w:tcPr>
          <w:p w14:paraId="46368D15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64" w:type="dxa"/>
          </w:tcPr>
          <w:p w14:paraId="3A78C9C9">
            <w:pPr>
              <w:spacing w:line="280" w:lineRule="exact"/>
              <w:ind w:firstLine="0" w:firstLineChars="0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负责防汛抢险现场指挥，分包王里河村。</w:t>
            </w:r>
          </w:p>
        </w:tc>
      </w:tr>
      <w:tr w14:paraId="0A81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31D940DD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副指挥长</w:t>
            </w:r>
          </w:p>
        </w:tc>
        <w:tc>
          <w:tcPr>
            <w:tcW w:w="900" w:type="dxa"/>
          </w:tcPr>
          <w:p w14:paraId="7B9FB80D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2100" w:type="dxa"/>
          </w:tcPr>
          <w:p w14:paraId="5CE8FE26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纪委书记</w:t>
            </w:r>
          </w:p>
        </w:tc>
        <w:tc>
          <w:tcPr>
            <w:tcW w:w="1342" w:type="dxa"/>
          </w:tcPr>
          <w:p w14:paraId="2385E710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1C402594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负责抢险救灾现场指挥，分包长岗村。</w:t>
            </w:r>
          </w:p>
        </w:tc>
      </w:tr>
      <w:tr w14:paraId="677A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3993287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副指挥长</w:t>
            </w:r>
          </w:p>
        </w:tc>
        <w:tc>
          <w:tcPr>
            <w:tcW w:w="900" w:type="dxa"/>
          </w:tcPr>
          <w:p w14:paraId="58B5927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00" w:type="dxa"/>
          </w:tcPr>
          <w:p w14:paraId="1C9D22F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常务</w:t>
            </w:r>
            <w:r>
              <w:rPr>
                <w:rFonts w:hint="eastAsia"/>
                <w:sz w:val="21"/>
                <w:szCs w:val="21"/>
              </w:rPr>
              <w:t>副镇长</w:t>
            </w:r>
          </w:p>
        </w:tc>
        <w:tc>
          <w:tcPr>
            <w:tcW w:w="1342" w:type="dxa"/>
          </w:tcPr>
          <w:p w14:paraId="3A61F9C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64" w:type="dxa"/>
          </w:tcPr>
          <w:p w14:paraId="64BAF731">
            <w:pPr>
              <w:spacing w:line="280" w:lineRule="exact"/>
              <w:ind w:firstLine="0" w:firstLineChars="0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 xml:space="preserve">负责抢险救灾现场指挥及后勤保障工作，分包神留桥村。     </w:t>
            </w:r>
          </w:p>
        </w:tc>
      </w:tr>
      <w:tr w14:paraId="65DF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13" w:type="dxa"/>
          </w:tcPr>
          <w:p w14:paraId="7BA9BE8C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副指挥长</w:t>
            </w:r>
          </w:p>
        </w:tc>
        <w:tc>
          <w:tcPr>
            <w:tcW w:w="900" w:type="dxa"/>
          </w:tcPr>
          <w:p w14:paraId="2501DF0D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洋</w:t>
            </w:r>
          </w:p>
        </w:tc>
        <w:tc>
          <w:tcPr>
            <w:tcW w:w="2100" w:type="dxa"/>
          </w:tcPr>
          <w:p w14:paraId="5464E3F4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组织委员</w:t>
            </w:r>
          </w:p>
        </w:tc>
        <w:tc>
          <w:tcPr>
            <w:tcW w:w="1342" w:type="dxa"/>
          </w:tcPr>
          <w:p w14:paraId="5D140A16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3750B43A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负责抢险救灾现场指挥，分包李</w:t>
            </w:r>
            <w:r>
              <w:rPr>
                <w:rFonts w:hint="eastAsia" w:ascii="宋体" w:hAnsi="宋体" w:cs="宋体"/>
                <w:w w:val="80"/>
                <w:sz w:val="21"/>
                <w:szCs w:val="21"/>
                <w:lang w:eastAsia="zh-CN"/>
              </w:rPr>
              <w:t>南冲村</w:t>
            </w: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。</w:t>
            </w:r>
          </w:p>
        </w:tc>
      </w:tr>
      <w:tr w14:paraId="5D93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1CDB56C9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副指挥长</w:t>
            </w:r>
          </w:p>
        </w:tc>
        <w:tc>
          <w:tcPr>
            <w:tcW w:w="900" w:type="dxa"/>
          </w:tcPr>
          <w:p w14:paraId="68201255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熊东山</w:t>
            </w:r>
          </w:p>
        </w:tc>
        <w:tc>
          <w:tcPr>
            <w:tcW w:w="2100" w:type="dxa"/>
          </w:tcPr>
          <w:p w14:paraId="3F641864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宣统</w:t>
            </w:r>
            <w:r>
              <w:rPr>
                <w:rFonts w:hint="eastAsia"/>
                <w:sz w:val="21"/>
                <w:szCs w:val="21"/>
                <w:lang w:val="zh-CN"/>
              </w:rPr>
              <w:t>委员</w:t>
            </w:r>
          </w:p>
        </w:tc>
        <w:tc>
          <w:tcPr>
            <w:tcW w:w="1342" w:type="dxa"/>
          </w:tcPr>
          <w:p w14:paraId="35722F0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5FA817E8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负责抢险救灾现场指挥，分包长河村。</w:t>
            </w:r>
          </w:p>
        </w:tc>
      </w:tr>
      <w:tr w14:paraId="5210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7D9736D9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副指挥长</w:t>
            </w:r>
          </w:p>
        </w:tc>
        <w:tc>
          <w:tcPr>
            <w:tcW w:w="900" w:type="dxa"/>
          </w:tcPr>
          <w:p w14:paraId="16D80CE0">
            <w:pPr>
              <w:spacing w:line="28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陈  飚</w:t>
            </w:r>
          </w:p>
        </w:tc>
        <w:tc>
          <w:tcPr>
            <w:tcW w:w="2100" w:type="dxa"/>
          </w:tcPr>
          <w:p w14:paraId="251F3C4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党委委员、武装部长</w:t>
            </w:r>
          </w:p>
        </w:tc>
        <w:tc>
          <w:tcPr>
            <w:tcW w:w="1342" w:type="dxa"/>
          </w:tcPr>
          <w:p w14:paraId="4B4ED1F2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64" w:type="dxa"/>
          </w:tcPr>
          <w:p w14:paraId="231C2AA1">
            <w:pPr>
              <w:spacing w:line="280" w:lineRule="exact"/>
              <w:ind w:firstLine="0" w:firstLineChars="0"/>
              <w:rPr>
                <w:rFonts w:ascii="宋体" w:hAnsi="宋体" w:eastAsia="宋体" w:cs="宋体"/>
                <w:w w:val="8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负责防汛抢险现场指挥，分包张店村。</w:t>
            </w:r>
          </w:p>
        </w:tc>
      </w:tr>
      <w:tr w14:paraId="3553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4C8B275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副指挥长</w:t>
            </w:r>
          </w:p>
        </w:tc>
        <w:tc>
          <w:tcPr>
            <w:tcW w:w="900" w:type="dxa"/>
          </w:tcPr>
          <w:p w14:paraId="4E7767BA">
            <w:pPr>
              <w:spacing w:line="280" w:lineRule="exact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徐秀明</w:t>
            </w:r>
          </w:p>
        </w:tc>
        <w:tc>
          <w:tcPr>
            <w:tcW w:w="2100" w:type="dxa"/>
          </w:tcPr>
          <w:p w14:paraId="0047918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342" w:type="dxa"/>
          </w:tcPr>
          <w:p w14:paraId="1A50D43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64" w:type="dxa"/>
          </w:tcPr>
          <w:p w14:paraId="302A5E4E">
            <w:pPr>
              <w:spacing w:line="280" w:lineRule="exact"/>
              <w:ind w:firstLine="0" w:firstLineChars="0"/>
              <w:rPr>
                <w:rFonts w:hint="eastAsia" w:ascii="宋体" w:hAnsi="宋体" w:eastAsia="宋体" w:cs="宋体"/>
                <w:w w:val="8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负责防汛抢险现场指挥，分包嶅山村。</w:t>
            </w:r>
          </w:p>
        </w:tc>
      </w:tr>
      <w:tr w14:paraId="1AFF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2A069BD9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副指挥长</w:t>
            </w:r>
          </w:p>
        </w:tc>
        <w:tc>
          <w:tcPr>
            <w:tcW w:w="900" w:type="dxa"/>
          </w:tcPr>
          <w:p w14:paraId="6F296941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彭恩泽</w:t>
            </w:r>
          </w:p>
        </w:tc>
        <w:tc>
          <w:tcPr>
            <w:tcW w:w="2100" w:type="dxa"/>
          </w:tcPr>
          <w:p w14:paraId="1BF07204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派出所所长</w:t>
            </w:r>
          </w:p>
        </w:tc>
        <w:tc>
          <w:tcPr>
            <w:tcW w:w="1342" w:type="dxa"/>
          </w:tcPr>
          <w:p w14:paraId="696AE514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50F4850B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  <w:lang w:val="zh-CN"/>
              </w:rPr>
              <w:t>负责事故抢险用车，对抢险紧急道路采取特别管制措施，确保汛期特殊时期，社会大局稳定。</w:t>
            </w:r>
          </w:p>
        </w:tc>
      </w:tr>
      <w:tr w14:paraId="06078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2B092E9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办公室主任</w:t>
            </w:r>
          </w:p>
        </w:tc>
        <w:tc>
          <w:tcPr>
            <w:tcW w:w="900" w:type="dxa"/>
          </w:tcPr>
          <w:p w14:paraId="43E5A352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军</w:t>
            </w:r>
          </w:p>
        </w:tc>
        <w:tc>
          <w:tcPr>
            <w:tcW w:w="2100" w:type="dxa"/>
          </w:tcPr>
          <w:p w14:paraId="25016417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农业中心主任</w:t>
            </w:r>
          </w:p>
        </w:tc>
        <w:tc>
          <w:tcPr>
            <w:tcW w:w="1342" w:type="dxa"/>
          </w:tcPr>
          <w:p w14:paraId="1F3DF28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16611FC8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负责收集村居灾情动态，做好灾情统计和上传下达，提供抢险工作的后勤保障工作。</w:t>
            </w:r>
          </w:p>
        </w:tc>
      </w:tr>
      <w:tr w14:paraId="46F7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2C25175B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2CEAFDFE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付正梅</w:t>
            </w:r>
          </w:p>
        </w:tc>
        <w:tc>
          <w:tcPr>
            <w:tcW w:w="2100" w:type="dxa"/>
          </w:tcPr>
          <w:p w14:paraId="4809E7A2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居委会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5DA5C3B2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71B01092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  <w:tr w14:paraId="25BA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363E115F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403B2637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张和贵</w:t>
            </w:r>
          </w:p>
        </w:tc>
        <w:tc>
          <w:tcPr>
            <w:tcW w:w="2100" w:type="dxa"/>
          </w:tcPr>
          <w:p w14:paraId="253A89D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张店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10684B36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1F16C63A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  <w:tr w14:paraId="17B8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63E9257E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32FBF2E2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李建军</w:t>
            </w:r>
          </w:p>
        </w:tc>
        <w:tc>
          <w:tcPr>
            <w:tcW w:w="2100" w:type="dxa"/>
          </w:tcPr>
          <w:p w14:paraId="2F057DA8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神留桥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3C55DCCA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4032C8F9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  <w:tr w14:paraId="2EBE2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6AF53F6B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241D3E2B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刘庆志</w:t>
            </w:r>
          </w:p>
        </w:tc>
        <w:tc>
          <w:tcPr>
            <w:tcW w:w="2100" w:type="dxa"/>
          </w:tcPr>
          <w:p w14:paraId="47529958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郑坳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4A3BEAC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439A5B3D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  <w:tr w14:paraId="5611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6FF4878A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471A5FD7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汤传全</w:t>
            </w:r>
          </w:p>
        </w:tc>
        <w:tc>
          <w:tcPr>
            <w:tcW w:w="2100" w:type="dxa"/>
          </w:tcPr>
          <w:p w14:paraId="58D61EB7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聂潭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0A8A8526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15122BFB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  <w:tr w14:paraId="6C7F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7A87FD69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32181E7D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汤忠诚</w:t>
            </w:r>
          </w:p>
        </w:tc>
        <w:tc>
          <w:tcPr>
            <w:tcW w:w="2100" w:type="dxa"/>
          </w:tcPr>
          <w:p w14:paraId="4B8BF98E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王里河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0B92232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1BCD3F99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  <w:tr w14:paraId="09AEA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241CB2B7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7DE702A4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李承相</w:t>
            </w:r>
          </w:p>
        </w:tc>
        <w:tc>
          <w:tcPr>
            <w:tcW w:w="2100" w:type="dxa"/>
          </w:tcPr>
          <w:p w14:paraId="3B83C0EB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水口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7586C9F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5E19FF41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  <w:tr w14:paraId="36D9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63D578DE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19D1EDB8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张朝凤</w:t>
            </w:r>
          </w:p>
        </w:tc>
        <w:tc>
          <w:tcPr>
            <w:tcW w:w="2100" w:type="dxa"/>
          </w:tcPr>
          <w:p w14:paraId="6CC9B4E2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嶅山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60A2848D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5E393564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  <w:tr w14:paraId="4B15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32BFD787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49C8A9DC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张忠江</w:t>
            </w:r>
          </w:p>
        </w:tc>
        <w:tc>
          <w:tcPr>
            <w:tcW w:w="2100" w:type="dxa"/>
          </w:tcPr>
          <w:p w14:paraId="2F5C57A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长河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3F9DEE59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3C3FF13A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  <w:tr w14:paraId="12E6D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186583EA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13F600D4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  江</w:t>
            </w:r>
          </w:p>
        </w:tc>
        <w:tc>
          <w:tcPr>
            <w:tcW w:w="2100" w:type="dxa"/>
          </w:tcPr>
          <w:p w14:paraId="778F8094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七龙山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7FC19A4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397EFDF3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  <w:tr w14:paraId="2F5C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77EE321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4DFBF3FC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刘时宏</w:t>
            </w:r>
          </w:p>
        </w:tc>
        <w:tc>
          <w:tcPr>
            <w:tcW w:w="2100" w:type="dxa"/>
          </w:tcPr>
          <w:p w14:paraId="4388E197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长岗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0A530922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346CE06B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  <w:tr w14:paraId="68258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64E339D7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    员</w:t>
            </w:r>
          </w:p>
        </w:tc>
        <w:tc>
          <w:tcPr>
            <w:tcW w:w="900" w:type="dxa"/>
          </w:tcPr>
          <w:p w14:paraId="0A85D12C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欧阳强</w:t>
            </w:r>
          </w:p>
        </w:tc>
        <w:tc>
          <w:tcPr>
            <w:tcW w:w="2100" w:type="dxa"/>
          </w:tcPr>
          <w:p w14:paraId="233B21B7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南冲</w:t>
            </w:r>
            <w:r>
              <w:rPr>
                <w:rFonts w:hint="eastAsia"/>
                <w:sz w:val="21"/>
                <w:szCs w:val="21"/>
              </w:rPr>
              <w:t>村支部书记</w:t>
            </w:r>
          </w:p>
        </w:tc>
        <w:tc>
          <w:tcPr>
            <w:tcW w:w="1342" w:type="dxa"/>
          </w:tcPr>
          <w:p w14:paraId="6B2123FD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302F665F">
            <w:pPr>
              <w:spacing w:line="28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全面负责辖区的汛前、汛期的安全检查；信息收集上传下达；转移安置；灾民转移、生活保障；灾后的自救工作。</w:t>
            </w:r>
          </w:p>
        </w:tc>
      </w:tr>
    </w:tbl>
    <w:p w14:paraId="0AA0EAB3">
      <w:pPr>
        <w:widowControl/>
        <w:spacing w:after="247" w:line="48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 w14:paraId="732256DF">
      <w:pPr>
        <w:widowControl/>
        <w:spacing w:after="247" w:line="48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 w14:paraId="1C7428DE">
      <w:pPr>
        <w:widowControl/>
        <w:spacing w:after="247" w:line="480" w:lineRule="exact"/>
        <w:ind w:firstLine="42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-110490</wp:posOffset>
                </wp:positionV>
                <wp:extent cx="828675" cy="530225"/>
                <wp:effectExtent l="0" t="0" r="9525" b="3175"/>
                <wp:wrapNone/>
                <wp:docPr id="10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7B4330">
                            <w:pPr>
                              <w:ind w:firstLine="0" w:firstLineChars="0"/>
                              <w:rPr>
                                <w:rFonts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24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6" o:spid="_x0000_s1026" o:spt="1" style="position:absolute;left:0pt;margin-left:-0.3pt;margin-top:-8.7pt;height:41.75pt;width:65.25pt;z-index:251659264;mso-width-relative:page;mso-height-relative:page;" fillcolor="#FFFFFF" filled="t" stroked="f" coordsize="21600,21600" o:gfxdata="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4Tc+DWAAAACAEAAA8AAAAAAAAAAQAgAAAAIgAAAGRycy9kb3ducmV2LnhtbFBLAQIUABQAAAAI&#10;AIdO4kDSJCrz7wEAANYDAAAOAAAAAAAAAAEAIAAAACUBAABkcnMvZTJvRG9jLnhtbFBLBQYAAAAA&#10;BgAGAFkBAACG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47B4330">
                      <w:pPr>
                        <w:ind w:firstLine="0" w:firstLineChars="0"/>
                        <w:rPr>
                          <w:rFonts w:ascii="方正小标宋简体" w:hAnsi="方正小标宋简体" w:eastAsia="方正小标宋简体" w:cs="方正小标宋简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24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八里畈镇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防汛避险转移工作组人员名单</w:t>
      </w:r>
    </w:p>
    <w:tbl>
      <w:tblPr>
        <w:tblStyle w:val="13"/>
        <w:tblW w:w="14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900"/>
        <w:gridCol w:w="2100"/>
        <w:gridCol w:w="1342"/>
        <w:gridCol w:w="9264"/>
      </w:tblGrid>
      <w:tr w14:paraId="1E9F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6BD2A4A9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rFonts w:ascii="Calibri" w:hAnsi="Calibri" w:eastAsia="宋体" w:cs="宋体"/>
                <w:b/>
                <w:bCs/>
                <w:sz w:val="21"/>
              </w:rPr>
            </w:pPr>
            <w:r>
              <w:rPr>
                <w:rFonts w:hint="eastAsia" w:cs="宋体"/>
                <w:b/>
                <w:bCs/>
                <w:sz w:val="21"/>
              </w:rPr>
              <w:t>组    成</w:t>
            </w:r>
          </w:p>
        </w:tc>
        <w:tc>
          <w:tcPr>
            <w:tcW w:w="900" w:type="dxa"/>
          </w:tcPr>
          <w:p w14:paraId="7C0250A6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rFonts w:ascii="Calibri" w:hAnsi="Calibri" w:eastAsia="宋体" w:cs="宋体"/>
                <w:b/>
                <w:bCs/>
                <w:sz w:val="21"/>
              </w:rPr>
            </w:pPr>
            <w:r>
              <w:rPr>
                <w:rFonts w:hint="eastAsia" w:cs="宋体"/>
                <w:b/>
                <w:bCs/>
                <w:sz w:val="21"/>
              </w:rPr>
              <w:t>姓  名</w:t>
            </w:r>
          </w:p>
        </w:tc>
        <w:tc>
          <w:tcPr>
            <w:tcW w:w="2100" w:type="dxa"/>
          </w:tcPr>
          <w:p w14:paraId="67F7590F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rFonts w:ascii="Calibri" w:hAnsi="Calibri" w:eastAsia="宋体" w:cs="宋体"/>
                <w:b/>
                <w:bCs/>
                <w:sz w:val="21"/>
              </w:rPr>
            </w:pPr>
            <w:r>
              <w:rPr>
                <w:rFonts w:hint="eastAsia" w:cs="宋体"/>
                <w:b/>
                <w:bCs/>
                <w:sz w:val="21"/>
              </w:rPr>
              <w:t>职  务</w:t>
            </w:r>
          </w:p>
        </w:tc>
        <w:tc>
          <w:tcPr>
            <w:tcW w:w="1342" w:type="dxa"/>
          </w:tcPr>
          <w:p w14:paraId="53B34442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rFonts w:ascii="Calibri" w:hAnsi="Calibri" w:eastAsia="宋体" w:cs="宋体"/>
                <w:b/>
                <w:bCs/>
                <w:color w:val="C00000"/>
                <w:sz w:val="21"/>
              </w:rPr>
            </w:pPr>
            <w:r>
              <w:rPr>
                <w:rFonts w:hint="eastAsia" w:cs="宋体"/>
                <w:b/>
                <w:bCs/>
                <w:color w:val="C00000"/>
                <w:sz w:val="21"/>
              </w:rPr>
              <w:t>联系方式</w:t>
            </w:r>
          </w:p>
        </w:tc>
        <w:tc>
          <w:tcPr>
            <w:tcW w:w="9264" w:type="dxa"/>
          </w:tcPr>
          <w:p w14:paraId="5FBBCD6C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rFonts w:ascii="Calibri" w:hAnsi="Calibri" w:eastAsia="宋体" w:cs="宋体"/>
                <w:b/>
                <w:bCs/>
                <w:sz w:val="21"/>
              </w:rPr>
            </w:pPr>
            <w:r>
              <w:rPr>
                <w:rFonts w:hint="eastAsia" w:cs="宋体"/>
                <w:b/>
                <w:bCs/>
                <w:sz w:val="21"/>
              </w:rPr>
              <w:t>工作职责</w:t>
            </w:r>
          </w:p>
        </w:tc>
      </w:tr>
      <w:tr w14:paraId="45FEE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9" w:type="dxa"/>
            <w:gridSpan w:val="5"/>
          </w:tcPr>
          <w:p w14:paraId="31724389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</w:rPr>
              <w:t>防汛避险转移综合组人员名单</w:t>
            </w:r>
          </w:p>
        </w:tc>
      </w:tr>
      <w:tr w14:paraId="6162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13" w:type="dxa"/>
          </w:tcPr>
          <w:p w14:paraId="54D6303D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长</w:t>
            </w:r>
          </w:p>
        </w:tc>
        <w:tc>
          <w:tcPr>
            <w:tcW w:w="900" w:type="dxa"/>
            <w:vAlign w:val="center"/>
          </w:tcPr>
          <w:p w14:paraId="3476121B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王嘉笙</w:t>
            </w:r>
          </w:p>
        </w:tc>
        <w:tc>
          <w:tcPr>
            <w:tcW w:w="2100" w:type="dxa"/>
            <w:vAlign w:val="center"/>
          </w:tcPr>
          <w:p w14:paraId="2EF39F9A">
            <w:pPr>
              <w:spacing w:line="280" w:lineRule="exact"/>
              <w:ind w:firstLine="0" w:firstLineChars="0"/>
              <w:jc w:val="center"/>
            </w:pPr>
            <w:r>
              <w:rPr>
                <w:rFonts w:hint="eastAsia"/>
                <w:sz w:val="21"/>
                <w:szCs w:val="21"/>
                <w:lang w:val="zh-CN"/>
              </w:rPr>
              <w:t>党委副书记、镇长</w:t>
            </w:r>
          </w:p>
        </w:tc>
        <w:tc>
          <w:tcPr>
            <w:tcW w:w="1342" w:type="dxa"/>
            <w:vAlign w:val="center"/>
          </w:tcPr>
          <w:p w14:paraId="6A44ED92">
            <w:pPr>
              <w:spacing w:line="280" w:lineRule="exact"/>
              <w:ind w:firstLine="0" w:firstLineChars="0"/>
              <w:jc w:val="center"/>
            </w:pPr>
          </w:p>
        </w:tc>
        <w:tc>
          <w:tcPr>
            <w:tcW w:w="9264" w:type="dxa"/>
          </w:tcPr>
          <w:p w14:paraId="139629B7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764AB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1BCBCBDB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副组长</w:t>
            </w:r>
          </w:p>
        </w:tc>
        <w:tc>
          <w:tcPr>
            <w:tcW w:w="900" w:type="dxa"/>
            <w:vAlign w:val="center"/>
          </w:tcPr>
          <w:p w14:paraId="088FC527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徐秀明</w:t>
            </w:r>
          </w:p>
        </w:tc>
        <w:tc>
          <w:tcPr>
            <w:tcW w:w="2100" w:type="dxa"/>
            <w:vAlign w:val="center"/>
          </w:tcPr>
          <w:p w14:paraId="40663C6E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342" w:type="dxa"/>
            <w:vAlign w:val="center"/>
          </w:tcPr>
          <w:p w14:paraId="5BD6D48B">
            <w:pPr>
              <w:spacing w:line="280" w:lineRule="exact"/>
              <w:ind w:firstLine="0" w:firstLineChars="0"/>
              <w:jc w:val="center"/>
            </w:pPr>
          </w:p>
        </w:tc>
        <w:tc>
          <w:tcPr>
            <w:tcW w:w="9264" w:type="dxa"/>
          </w:tcPr>
          <w:p w14:paraId="05CA632C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78DE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12F29401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085656E5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  搡</w:t>
            </w:r>
          </w:p>
        </w:tc>
        <w:tc>
          <w:tcPr>
            <w:tcW w:w="2100" w:type="dxa"/>
            <w:vAlign w:val="center"/>
          </w:tcPr>
          <w:p w14:paraId="06524BBB">
            <w:pPr>
              <w:spacing w:line="280" w:lineRule="exact"/>
              <w:ind w:firstLine="0" w:firstLineChars="0"/>
              <w:jc w:val="center"/>
            </w:pPr>
          </w:p>
        </w:tc>
        <w:tc>
          <w:tcPr>
            <w:tcW w:w="1342" w:type="dxa"/>
            <w:vAlign w:val="center"/>
          </w:tcPr>
          <w:p w14:paraId="1EF35F3C">
            <w:pPr>
              <w:spacing w:line="280" w:lineRule="exact"/>
              <w:ind w:firstLine="0" w:firstLineChars="0"/>
              <w:jc w:val="center"/>
            </w:pPr>
          </w:p>
        </w:tc>
        <w:tc>
          <w:tcPr>
            <w:tcW w:w="9264" w:type="dxa"/>
          </w:tcPr>
          <w:p w14:paraId="04EECC8D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4F950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28BCF910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5206C7C4">
            <w:pPr>
              <w:spacing w:line="28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余巍</w:t>
            </w:r>
          </w:p>
        </w:tc>
        <w:tc>
          <w:tcPr>
            <w:tcW w:w="2100" w:type="dxa"/>
            <w:vAlign w:val="center"/>
          </w:tcPr>
          <w:p w14:paraId="72090B60">
            <w:pPr>
              <w:spacing w:line="280" w:lineRule="exact"/>
              <w:ind w:firstLine="0" w:firstLineChars="0"/>
              <w:jc w:val="center"/>
            </w:pPr>
          </w:p>
        </w:tc>
        <w:tc>
          <w:tcPr>
            <w:tcW w:w="1342" w:type="dxa"/>
            <w:vAlign w:val="center"/>
          </w:tcPr>
          <w:p w14:paraId="71804CA2">
            <w:pPr>
              <w:spacing w:line="280" w:lineRule="exact"/>
              <w:ind w:firstLine="0" w:firstLineChars="0"/>
              <w:jc w:val="center"/>
            </w:pPr>
          </w:p>
        </w:tc>
        <w:tc>
          <w:tcPr>
            <w:tcW w:w="9264" w:type="dxa"/>
          </w:tcPr>
          <w:p w14:paraId="1D3BADB5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1D1C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9" w:type="dxa"/>
            <w:gridSpan w:val="5"/>
          </w:tcPr>
          <w:p w14:paraId="2027FEAF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</w:rPr>
              <w:t>防汛避险转移工程抢险组人员名单</w:t>
            </w:r>
          </w:p>
        </w:tc>
      </w:tr>
      <w:tr w14:paraId="1FD3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57B0DA52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  长</w:t>
            </w:r>
          </w:p>
        </w:tc>
        <w:tc>
          <w:tcPr>
            <w:tcW w:w="900" w:type="dxa"/>
            <w:vAlign w:val="center"/>
          </w:tcPr>
          <w:p w14:paraId="0D4D4E2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王嘉笙</w:t>
            </w:r>
          </w:p>
        </w:tc>
        <w:tc>
          <w:tcPr>
            <w:tcW w:w="2100" w:type="dxa"/>
            <w:vAlign w:val="center"/>
          </w:tcPr>
          <w:p w14:paraId="1C352245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党委副书记、镇长</w:t>
            </w:r>
          </w:p>
        </w:tc>
        <w:tc>
          <w:tcPr>
            <w:tcW w:w="1342" w:type="dxa"/>
          </w:tcPr>
          <w:p w14:paraId="73D6BC09">
            <w:pPr>
              <w:spacing w:line="280" w:lineRule="exact"/>
              <w:ind w:firstLine="0" w:firstLineChars="0"/>
              <w:jc w:val="center"/>
            </w:pPr>
          </w:p>
        </w:tc>
        <w:tc>
          <w:tcPr>
            <w:tcW w:w="9264" w:type="dxa"/>
          </w:tcPr>
          <w:p w14:paraId="0090AE0F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31AF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433BDADB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副组长</w:t>
            </w:r>
          </w:p>
        </w:tc>
        <w:tc>
          <w:tcPr>
            <w:tcW w:w="900" w:type="dxa"/>
            <w:vAlign w:val="center"/>
          </w:tcPr>
          <w:p w14:paraId="3922E9FC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徐秀明</w:t>
            </w:r>
          </w:p>
        </w:tc>
        <w:tc>
          <w:tcPr>
            <w:tcW w:w="2100" w:type="dxa"/>
            <w:vAlign w:val="center"/>
          </w:tcPr>
          <w:p w14:paraId="6A66300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342" w:type="dxa"/>
          </w:tcPr>
          <w:p w14:paraId="26A22586">
            <w:pPr>
              <w:spacing w:line="280" w:lineRule="exact"/>
              <w:ind w:firstLine="0" w:firstLineChars="0"/>
              <w:jc w:val="center"/>
            </w:pPr>
          </w:p>
        </w:tc>
        <w:tc>
          <w:tcPr>
            <w:tcW w:w="9264" w:type="dxa"/>
          </w:tcPr>
          <w:p w14:paraId="0F5C637D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1353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3" w:type="dxa"/>
          </w:tcPr>
          <w:p w14:paraId="1F8C5612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19C594E9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  搡</w:t>
            </w:r>
          </w:p>
        </w:tc>
        <w:tc>
          <w:tcPr>
            <w:tcW w:w="2100" w:type="dxa"/>
            <w:vAlign w:val="center"/>
          </w:tcPr>
          <w:p w14:paraId="39F4293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4126B8AF">
            <w:pPr>
              <w:spacing w:line="280" w:lineRule="exact"/>
              <w:ind w:firstLine="0" w:firstLineChars="0"/>
              <w:jc w:val="center"/>
            </w:pPr>
          </w:p>
        </w:tc>
        <w:tc>
          <w:tcPr>
            <w:tcW w:w="9264" w:type="dxa"/>
          </w:tcPr>
          <w:p w14:paraId="3EFD5B9E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1CFE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630737D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0060105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余巍</w:t>
            </w:r>
          </w:p>
        </w:tc>
        <w:tc>
          <w:tcPr>
            <w:tcW w:w="2100" w:type="dxa"/>
            <w:vAlign w:val="center"/>
          </w:tcPr>
          <w:p w14:paraId="4C73460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1B2958E7">
            <w:pPr>
              <w:spacing w:line="280" w:lineRule="exact"/>
              <w:ind w:firstLine="0" w:firstLineChars="0"/>
              <w:jc w:val="center"/>
            </w:pPr>
          </w:p>
        </w:tc>
        <w:tc>
          <w:tcPr>
            <w:tcW w:w="9264" w:type="dxa"/>
          </w:tcPr>
          <w:p w14:paraId="3DFA01B1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5C86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4919" w:type="dxa"/>
            <w:gridSpan w:val="5"/>
          </w:tcPr>
          <w:p w14:paraId="332E4D3A">
            <w:pPr>
              <w:tabs>
                <w:tab w:val="left" w:pos="838"/>
              </w:tabs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</w:rPr>
              <w:t>防汛避险</w:t>
            </w:r>
            <w:r>
              <w:rPr>
                <w:rFonts w:hint="eastAsia" w:cs="宋体"/>
                <w:b/>
                <w:bCs/>
                <w:sz w:val="22"/>
                <w:szCs w:val="28"/>
                <w:lang w:eastAsia="zh-CN"/>
              </w:rPr>
              <w:t>转移</w:t>
            </w:r>
            <w:r>
              <w:rPr>
                <w:rFonts w:hint="eastAsia" w:cs="宋体"/>
                <w:b/>
                <w:bCs/>
                <w:sz w:val="22"/>
                <w:szCs w:val="28"/>
              </w:rPr>
              <w:t>安置组人员名单</w:t>
            </w:r>
          </w:p>
        </w:tc>
      </w:tr>
      <w:tr w14:paraId="5219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1D7E63D9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长</w:t>
            </w:r>
          </w:p>
        </w:tc>
        <w:tc>
          <w:tcPr>
            <w:tcW w:w="900" w:type="dxa"/>
            <w:vAlign w:val="center"/>
          </w:tcPr>
          <w:p w14:paraId="6B9244C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王嘉笙</w:t>
            </w:r>
          </w:p>
        </w:tc>
        <w:tc>
          <w:tcPr>
            <w:tcW w:w="2100" w:type="dxa"/>
            <w:vAlign w:val="center"/>
          </w:tcPr>
          <w:p w14:paraId="718A8527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党委副书记、镇长</w:t>
            </w:r>
          </w:p>
        </w:tc>
        <w:tc>
          <w:tcPr>
            <w:tcW w:w="1342" w:type="dxa"/>
          </w:tcPr>
          <w:p w14:paraId="216B9A67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7205AC26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03CD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3B564574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副组长</w:t>
            </w:r>
          </w:p>
        </w:tc>
        <w:tc>
          <w:tcPr>
            <w:tcW w:w="900" w:type="dxa"/>
            <w:vAlign w:val="center"/>
          </w:tcPr>
          <w:p w14:paraId="0358E10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徐秀明</w:t>
            </w:r>
          </w:p>
        </w:tc>
        <w:tc>
          <w:tcPr>
            <w:tcW w:w="2100" w:type="dxa"/>
            <w:vAlign w:val="center"/>
          </w:tcPr>
          <w:p w14:paraId="6B136163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342" w:type="dxa"/>
          </w:tcPr>
          <w:p w14:paraId="1D984CBE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63517F00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5586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6CBB56A2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410F6CA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  搡</w:t>
            </w:r>
          </w:p>
        </w:tc>
        <w:tc>
          <w:tcPr>
            <w:tcW w:w="2100" w:type="dxa"/>
            <w:vAlign w:val="center"/>
          </w:tcPr>
          <w:p w14:paraId="69BD317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7A194820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63A7C3FE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5B6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3657BA45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113B8B95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余巍</w:t>
            </w:r>
          </w:p>
        </w:tc>
        <w:tc>
          <w:tcPr>
            <w:tcW w:w="2100" w:type="dxa"/>
            <w:vAlign w:val="center"/>
          </w:tcPr>
          <w:p w14:paraId="0358F1A6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1E9CE46B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7599DF4E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2DF58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9" w:type="dxa"/>
            <w:gridSpan w:val="5"/>
          </w:tcPr>
          <w:p w14:paraId="018A6A4B">
            <w:pPr>
              <w:spacing w:line="280" w:lineRule="exact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</w:rPr>
              <w:t>防汛避险转移交通保障组人员名单</w:t>
            </w:r>
          </w:p>
        </w:tc>
      </w:tr>
      <w:tr w14:paraId="182C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7F22ABD5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长</w:t>
            </w:r>
          </w:p>
        </w:tc>
        <w:tc>
          <w:tcPr>
            <w:tcW w:w="900" w:type="dxa"/>
            <w:vAlign w:val="center"/>
          </w:tcPr>
          <w:p w14:paraId="2F1BC89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王嘉笙</w:t>
            </w:r>
          </w:p>
        </w:tc>
        <w:tc>
          <w:tcPr>
            <w:tcW w:w="2100" w:type="dxa"/>
            <w:vAlign w:val="center"/>
          </w:tcPr>
          <w:p w14:paraId="50CF97C6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党委副书记、镇长</w:t>
            </w:r>
          </w:p>
        </w:tc>
        <w:tc>
          <w:tcPr>
            <w:tcW w:w="1342" w:type="dxa"/>
          </w:tcPr>
          <w:p w14:paraId="16CBD6D8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73A1A082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566C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7E3A15EA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副组长</w:t>
            </w:r>
          </w:p>
        </w:tc>
        <w:tc>
          <w:tcPr>
            <w:tcW w:w="900" w:type="dxa"/>
            <w:vAlign w:val="center"/>
          </w:tcPr>
          <w:p w14:paraId="7451D49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徐秀明</w:t>
            </w:r>
          </w:p>
        </w:tc>
        <w:tc>
          <w:tcPr>
            <w:tcW w:w="2100" w:type="dxa"/>
            <w:vAlign w:val="center"/>
          </w:tcPr>
          <w:p w14:paraId="6B928DA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342" w:type="dxa"/>
          </w:tcPr>
          <w:p w14:paraId="2D7BA276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14BCD9CD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6F50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18D3E436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1A434C2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  搡</w:t>
            </w:r>
          </w:p>
        </w:tc>
        <w:tc>
          <w:tcPr>
            <w:tcW w:w="2100" w:type="dxa"/>
            <w:vAlign w:val="center"/>
          </w:tcPr>
          <w:p w14:paraId="46B67E97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2D425F99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06A72B10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386E4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28F86E8F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06000B3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余巍</w:t>
            </w:r>
          </w:p>
        </w:tc>
        <w:tc>
          <w:tcPr>
            <w:tcW w:w="2100" w:type="dxa"/>
            <w:vAlign w:val="center"/>
          </w:tcPr>
          <w:p w14:paraId="19412464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276E2933">
            <w:pPr>
              <w:spacing w:line="28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1577162A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490F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9" w:type="dxa"/>
            <w:gridSpan w:val="5"/>
          </w:tcPr>
          <w:p w14:paraId="736912EA">
            <w:pPr>
              <w:spacing w:line="320" w:lineRule="exact"/>
              <w:ind w:firstLine="44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</w:rPr>
              <w:t>防汛避险转移物资保障组人员名单</w:t>
            </w:r>
          </w:p>
        </w:tc>
      </w:tr>
      <w:tr w14:paraId="537A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46A600EF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长</w:t>
            </w:r>
          </w:p>
        </w:tc>
        <w:tc>
          <w:tcPr>
            <w:tcW w:w="900" w:type="dxa"/>
            <w:vAlign w:val="center"/>
          </w:tcPr>
          <w:p w14:paraId="47A8780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王嘉笙</w:t>
            </w:r>
          </w:p>
        </w:tc>
        <w:tc>
          <w:tcPr>
            <w:tcW w:w="2100" w:type="dxa"/>
            <w:vAlign w:val="center"/>
          </w:tcPr>
          <w:p w14:paraId="114B15B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党委副书记、镇长</w:t>
            </w:r>
          </w:p>
        </w:tc>
        <w:tc>
          <w:tcPr>
            <w:tcW w:w="1342" w:type="dxa"/>
          </w:tcPr>
          <w:p w14:paraId="39018E81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09626AB0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6581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2082A79D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副组长</w:t>
            </w:r>
          </w:p>
        </w:tc>
        <w:tc>
          <w:tcPr>
            <w:tcW w:w="900" w:type="dxa"/>
            <w:vAlign w:val="center"/>
          </w:tcPr>
          <w:p w14:paraId="2B48D8D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徐秀明</w:t>
            </w:r>
          </w:p>
        </w:tc>
        <w:tc>
          <w:tcPr>
            <w:tcW w:w="2100" w:type="dxa"/>
            <w:vAlign w:val="center"/>
          </w:tcPr>
          <w:p w14:paraId="7C30283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342" w:type="dxa"/>
          </w:tcPr>
          <w:p w14:paraId="7E390337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554679A2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2A58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470B5F86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06085A0C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  搡</w:t>
            </w:r>
          </w:p>
        </w:tc>
        <w:tc>
          <w:tcPr>
            <w:tcW w:w="2100" w:type="dxa"/>
            <w:vAlign w:val="center"/>
          </w:tcPr>
          <w:p w14:paraId="1FC5498E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7F05E432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336515C2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6078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4620A05F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36E01F8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余巍</w:t>
            </w:r>
          </w:p>
        </w:tc>
        <w:tc>
          <w:tcPr>
            <w:tcW w:w="2100" w:type="dxa"/>
            <w:vAlign w:val="center"/>
          </w:tcPr>
          <w:p w14:paraId="6A653BA6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064D5872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3FD38D27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7D519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9" w:type="dxa"/>
            <w:gridSpan w:val="5"/>
          </w:tcPr>
          <w:p w14:paraId="22BF391B">
            <w:pPr>
              <w:spacing w:line="320" w:lineRule="exact"/>
              <w:ind w:firstLine="44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</w:rPr>
              <w:t>防汛避险转移卫生救援组人员名单</w:t>
            </w:r>
          </w:p>
        </w:tc>
      </w:tr>
      <w:tr w14:paraId="7240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108ED2D4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长</w:t>
            </w:r>
          </w:p>
        </w:tc>
        <w:tc>
          <w:tcPr>
            <w:tcW w:w="900" w:type="dxa"/>
            <w:vAlign w:val="center"/>
          </w:tcPr>
          <w:p w14:paraId="2595160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王嘉笙</w:t>
            </w:r>
          </w:p>
        </w:tc>
        <w:tc>
          <w:tcPr>
            <w:tcW w:w="2100" w:type="dxa"/>
            <w:vAlign w:val="center"/>
          </w:tcPr>
          <w:p w14:paraId="14FC915A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党委副书记、镇长</w:t>
            </w:r>
          </w:p>
        </w:tc>
        <w:tc>
          <w:tcPr>
            <w:tcW w:w="1342" w:type="dxa"/>
          </w:tcPr>
          <w:p w14:paraId="49265F69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682FA7FC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0473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3E9A7C10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副组长</w:t>
            </w:r>
          </w:p>
        </w:tc>
        <w:tc>
          <w:tcPr>
            <w:tcW w:w="900" w:type="dxa"/>
            <w:vAlign w:val="center"/>
          </w:tcPr>
          <w:p w14:paraId="1C12A580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徐秀明</w:t>
            </w:r>
          </w:p>
        </w:tc>
        <w:tc>
          <w:tcPr>
            <w:tcW w:w="2100" w:type="dxa"/>
            <w:vAlign w:val="center"/>
          </w:tcPr>
          <w:p w14:paraId="60917A67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342" w:type="dxa"/>
          </w:tcPr>
          <w:p w14:paraId="69A22ABC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48741D7A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739E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69638B59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377D79D5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  搡</w:t>
            </w:r>
          </w:p>
        </w:tc>
        <w:tc>
          <w:tcPr>
            <w:tcW w:w="2100" w:type="dxa"/>
            <w:vAlign w:val="center"/>
          </w:tcPr>
          <w:p w14:paraId="5B8000BC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441E7C4B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29224B13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6731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3B2E7EF4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2DAF731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余巍</w:t>
            </w:r>
          </w:p>
        </w:tc>
        <w:tc>
          <w:tcPr>
            <w:tcW w:w="2100" w:type="dxa"/>
            <w:vAlign w:val="center"/>
          </w:tcPr>
          <w:p w14:paraId="1B2F5DE0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462B85C6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5065CBA0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5F8E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9" w:type="dxa"/>
            <w:gridSpan w:val="5"/>
          </w:tcPr>
          <w:p w14:paraId="4C0CEEFA">
            <w:pPr>
              <w:spacing w:line="320" w:lineRule="exact"/>
              <w:ind w:firstLine="44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</w:rPr>
              <w:t>防汛避险转移学校安全组人员名单</w:t>
            </w:r>
          </w:p>
        </w:tc>
      </w:tr>
      <w:tr w14:paraId="268A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4AF510C6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长</w:t>
            </w:r>
          </w:p>
        </w:tc>
        <w:tc>
          <w:tcPr>
            <w:tcW w:w="900" w:type="dxa"/>
            <w:vAlign w:val="center"/>
          </w:tcPr>
          <w:p w14:paraId="665AB521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王嘉笙</w:t>
            </w:r>
          </w:p>
        </w:tc>
        <w:tc>
          <w:tcPr>
            <w:tcW w:w="2100" w:type="dxa"/>
            <w:vAlign w:val="center"/>
          </w:tcPr>
          <w:p w14:paraId="31BAE5AE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党委副书记、镇长</w:t>
            </w:r>
          </w:p>
        </w:tc>
        <w:tc>
          <w:tcPr>
            <w:tcW w:w="1342" w:type="dxa"/>
          </w:tcPr>
          <w:p w14:paraId="2B69AB92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0F5CEAE8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168E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048C981D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副组长</w:t>
            </w:r>
          </w:p>
        </w:tc>
        <w:tc>
          <w:tcPr>
            <w:tcW w:w="900" w:type="dxa"/>
            <w:vAlign w:val="center"/>
          </w:tcPr>
          <w:p w14:paraId="452998E9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徐秀明</w:t>
            </w:r>
          </w:p>
        </w:tc>
        <w:tc>
          <w:tcPr>
            <w:tcW w:w="2100" w:type="dxa"/>
            <w:vAlign w:val="center"/>
          </w:tcPr>
          <w:p w14:paraId="7A498140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342" w:type="dxa"/>
          </w:tcPr>
          <w:p w14:paraId="13C18AD9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3E6F0937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6087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294B5014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4A0C4BD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  搡</w:t>
            </w:r>
          </w:p>
        </w:tc>
        <w:tc>
          <w:tcPr>
            <w:tcW w:w="2100" w:type="dxa"/>
            <w:vAlign w:val="center"/>
          </w:tcPr>
          <w:p w14:paraId="66D4E352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11979584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2361E638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78A9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39648523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5C8B9CB2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余巍</w:t>
            </w:r>
          </w:p>
        </w:tc>
        <w:tc>
          <w:tcPr>
            <w:tcW w:w="2100" w:type="dxa"/>
            <w:vAlign w:val="center"/>
          </w:tcPr>
          <w:p w14:paraId="56E853E8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1BF4B8E0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11E6C8D6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6277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9" w:type="dxa"/>
            <w:gridSpan w:val="5"/>
          </w:tcPr>
          <w:p w14:paraId="1A0368B9">
            <w:pPr>
              <w:spacing w:line="320" w:lineRule="exact"/>
              <w:ind w:firstLine="442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</w:rPr>
              <w:t>防汛避险转移治安保卫组组人员名单</w:t>
            </w:r>
          </w:p>
        </w:tc>
      </w:tr>
      <w:tr w14:paraId="50A4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54D71EF4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长</w:t>
            </w:r>
          </w:p>
        </w:tc>
        <w:tc>
          <w:tcPr>
            <w:tcW w:w="900" w:type="dxa"/>
            <w:vAlign w:val="center"/>
          </w:tcPr>
          <w:p w14:paraId="4CDBFEBC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王嘉笙</w:t>
            </w:r>
          </w:p>
        </w:tc>
        <w:tc>
          <w:tcPr>
            <w:tcW w:w="2100" w:type="dxa"/>
            <w:vAlign w:val="center"/>
          </w:tcPr>
          <w:p w14:paraId="0FC0DAEE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党委副书记、镇长</w:t>
            </w:r>
          </w:p>
        </w:tc>
        <w:tc>
          <w:tcPr>
            <w:tcW w:w="1342" w:type="dxa"/>
          </w:tcPr>
          <w:p w14:paraId="2EBF03F9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4CDA23F7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6DB8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1A86A00A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副组长</w:t>
            </w:r>
          </w:p>
        </w:tc>
        <w:tc>
          <w:tcPr>
            <w:tcW w:w="900" w:type="dxa"/>
            <w:vAlign w:val="center"/>
          </w:tcPr>
          <w:p w14:paraId="55ACE92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徐秀明</w:t>
            </w:r>
          </w:p>
        </w:tc>
        <w:tc>
          <w:tcPr>
            <w:tcW w:w="2100" w:type="dxa"/>
            <w:vAlign w:val="center"/>
          </w:tcPr>
          <w:p w14:paraId="2B25CCF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副镇长</w:t>
            </w:r>
          </w:p>
        </w:tc>
        <w:tc>
          <w:tcPr>
            <w:tcW w:w="1342" w:type="dxa"/>
          </w:tcPr>
          <w:p w14:paraId="06CA5C77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47A5639F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5FEB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627030F6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6540A033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  搡</w:t>
            </w:r>
          </w:p>
        </w:tc>
        <w:tc>
          <w:tcPr>
            <w:tcW w:w="2100" w:type="dxa"/>
            <w:vAlign w:val="center"/>
          </w:tcPr>
          <w:p w14:paraId="4DD25A11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4EFF51C0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76207835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26D3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 w14:paraId="518797F9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  员</w:t>
            </w:r>
          </w:p>
        </w:tc>
        <w:tc>
          <w:tcPr>
            <w:tcW w:w="900" w:type="dxa"/>
            <w:vAlign w:val="center"/>
          </w:tcPr>
          <w:p w14:paraId="1C89B55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余巍</w:t>
            </w:r>
          </w:p>
        </w:tc>
        <w:tc>
          <w:tcPr>
            <w:tcW w:w="2100" w:type="dxa"/>
            <w:vAlign w:val="center"/>
          </w:tcPr>
          <w:p w14:paraId="6C0837A5"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</w:tcPr>
          <w:p w14:paraId="6F80D036">
            <w:pPr>
              <w:spacing w:line="32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9264" w:type="dxa"/>
          </w:tcPr>
          <w:p w14:paraId="70E17841">
            <w:pPr>
              <w:spacing w:line="300" w:lineRule="exact"/>
              <w:ind w:firstLine="0" w:firstLineChars="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</w:tbl>
    <w:p w14:paraId="6C09D975">
      <w:pPr>
        <w:pStyle w:val="5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 w14:paraId="2D682BEE">
      <w:pPr>
        <w:pStyle w:val="5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-217170</wp:posOffset>
                </wp:positionV>
                <wp:extent cx="828675" cy="475615"/>
                <wp:effectExtent l="0" t="0" r="9525" b="635"/>
                <wp:wrapNone/>
                <wp:docPr id="102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75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F65FDB">
                            <w:pPr>
                              <w:ind w:firstLine="0" w:firstLineChars="0"/>
                              <w:rPr>
                                <w:rFonts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24"/>
                              </w:rPr>
                              <w:t>附件4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-0.4pt;margin-top:-17.1pt;height:37.45pt;width:65.25pt;z-index:251659264;mso-width-relative:page;mso-height-relative:page;" fillcolor="#FFFFFF" filled="t" stroked="f" coordsize="21600,21600" o:gfxdata="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yWIlPWAAAACAEAAA8AAAAAAAAAAQAgAAAAIgAAAGRycy9kb3ducmV2LnhtbFBLAQIUABQAAAAI&#10;AIdO4kBBI4mO7wEAANYDAAAOAAAAAAAAAAEAIAAAACUBAABkcnMvZTJvRG9jLnhtbFBLBQYAAAAA&#10;BgAGAFkBAACG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DF65FDB">
                      <w:pPr>
                        <w:ind w:firstLine="0" w:firstLineChars="0"/>
                        <w:rPr>
                          <w:rFonts w:ascii="方正小标宋简体" w:hAnsi="方正小标宋简体" w:eastAsia="方正小标宋简体" w:cs="方正小标宋简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24"/>
                        </w:rPr>
                        <w:t>附件4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八里畈镇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各村防汛避险转移工作队人员名单</w:t>
      </w:r>
    </w:p>
    <w:tbl>
      <w:tblPr>
        <w:tblStyle w:val="13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95"/>
        <w:gridCol w:w="2703"/>
        <w:gridCol w:w="1282"/>
        <w:gridCol w:w="8670"/>
      </w:tblGrid>
      <w:tr w14:paraId="0538E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2894F9F4">
            <w:pPr>
              <w:spacing w:line="32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组    成</w:t>
            </w:r>
          </w:p>
        </w:tc>
        <w:tc>
          <w:tcPr>
            <w:tcW w:w="895" w:type="dxa"/>
          </w:tcPr>
          <w:p w14:paraId="4509C768">
            <w:pPr>
              <w:spacing w:line="32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2703" w:type="dxa"/>
          </w:tcPr>
          <w:p w14:paraId="20B72210">
            <w:pPr>
              <w:spacing w:line="32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  务</w:t>
            </w:r>
          </w:p>
        </w:tc>
        <w:tc>
          <w:tcPr>
            <w:tcW w:w="1282" w:type="dxa"/>
          </w:tcPr>
          <w:p w14:paraId="56D1A7FE">
            <w:pPr>
              <w:spacing w:line="32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8670" w:type="dxa"/>
          </w:tcPr>
          <w:p w14:paraId="787E9018">
            <w:pPr>
              <w:tabs>
                <w:tab w:val="left" w:pos="838"/>
              </w:tabs>
              <w:spacing w:line="320" w:lineRule="exact"/>
              <w:ind w:firstLine="422"/>
              <w:jc w:val="center"/>
              <w:rPr>
                <w:rFonts w:ascii="Calibri" w:hAnsi="Calibri" w:eastAsia="宋体" w:cs="宋体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工作职责</w:t>
            </w:r>
          </w:p>
        </w:tc>
      </w:tr>
      <w:tr w14:paraId="74218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857" w:type="dxa"/>
            <w:gridSpan w:val="5"/>
          </w:tcPr>
          <w:p w14:paraId="27BAF686">
            <w:pPr>
              <w:tabs>
                <w:tab w:val="left" w:pos="838"/>
              </w:tabs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八里</w:t>
            </w:r>
            <w:r>
              <w:rPr>
                <w:rFonts w:hint="eastAsia" w:cs="宋体"/>
                <w:b/>
                <w:bCs/>
                <w:sz w:val="21"/>
                <w:szCs w:val="21"/>
              </w:rPr>
              <w:t>居委会防汛避险转移工作队人员名单</w:t>
            </w:r>
          </w:p>
        </w:tc>
      </w:tr>
      <w:tr w14:paraId="3F11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17E5010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4232634E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邱蕾</w:t>
            </w:r>
          </w:p>
        </w:tc>
        <w:tc>
          <w:tcPr>
            <w:tcW w:w="2703" w:type="dxa"/>
          </w:tcPr>
          <w:p w14:paraId="64CE0F8C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316AC57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11A1A813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782B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4417352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20942B7D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付正梅</w:t>
            </w:r>
          </w:p>
        </w:tc>
        <w:tc>
          <w:tcPr>
            <w:tcW w:w="2703" w:type="dxa"/>
          </w:tcPr>
          <w:p w14:paraId="0696F0D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3950F2CD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7D25B5A9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5527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01EDFE4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6AE6BEFE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江世勤</w:t>
            </w:r>
          </w:p>
        </w:tc>
        <w:tc>
          <w:tcPr>
            <w:tcW w:w="2703" w:type="dxa"/>
          </w:tcPr>
          <w:p w14:paraId="3BE9FDB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121B5BA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184EF561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2053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0D6F254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73729833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李桂兰</w:t>
            </w:r>
          </w:p>
        </w:tc>
        <w:tc>
          <w:tcPr>
            <w:tcW w:w="2703" w:type="dxa"/>
          </w:tcPr>
          <w:p w14:paraId="78C12F93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47DB5C3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25901942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2172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278CD9E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275EF574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虞福祥</w:t>
            </w:r>
          </w:p>
        </w:tc>
        <w:tc>
          <w:tcPr>
            <w:tcW w:w="2703" w:type="dxa"/>
          </w:tcPr>
          <w:p w14:paraId="010D6E8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其它灾害类型转移责任人</w:t>
            </w:r>
          </w:p>
        </w:tc>
        <w:tc>
          <w:tcPr>
            <w:tcW w:w="1282" w:type="dxa"/>
          </w:tcPr>
          <w:p w14:paraId="4C365EA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38A26E85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66A3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857" w:type="dxa"/>
            <w:gridSpan w:val="5"/>
          </w:tcPr>
          <w:p w14:paraId="679C9081">
            <w:pPr>
              <w:tabs>
                <w:tab w:val="left" w:pos="838"/>
              </w:tabs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张店</w:t>
            </w:r>
            <w:r>
              <w:rPr>
                <w:rFonts w:hint="eastAsia" w:cs="宋体"/>
                <w:b/>
                <w:bCs/>
                <w:sz w:val="21"/>
                <w:szCs w:val="21"/>
              </w:rPr>
              <w:t>村防汛避险转移工作队人员名单</w:t>
            </w:r>
          </w:p>
        </w:tc>
      </w:tr>
      <w:tr w14:paraId="007B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7F408B5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2515EDE9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陈飚</w:t>
            </w:r>
          </w:p>
        </w:tc>
        <w:tc>
          <w:tcPr>
            <w:tcW w:w="2703" w:type="dxa"/>
          </w:tcPr>
          <w:p w14:paraId="1BF3FB4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0331E0B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66A04739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7FC4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7A7FA55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7A832CA4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张和贵</w:t>
            </w:r>
          </w:p>
        </w:tc>
        <w:tc>
          <w:tcPr>
            <w:tcW w:w="2703" w:type="dxa"/>
          </w:tcPr>
          <w:p w14:paraId="5C1313C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6202D4C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68932303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23826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331D5DF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7864C6B0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罗鑫</w:t>
            </w:r>
          </w:p>
        </w:tc>
        <w:tc>
          <w:tcPr>
            <w:tcW w:w="2703" w:type="dxa"/>
          </w:tcPr>
          <w:p w14:paraId="383E9A9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2D6A143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31C55043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77BC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026348E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0C7AC7EA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李明</w:t>
            </w:r>
          </w:p>
        </w:tc>
        <w:tc>
          <w:tcPr>
            <w:tcW w:w="2703" w:type="dxa"/>
          </w:tcPr>
          <w:p w14:paraId="69C4C36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45132EBC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3EF590C3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034E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5F23525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03971825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王倩</w:t>
            </w:r>
          </w:p>
        </w:tc>
        <w:tc>
          <w:tcPr>
            <w:tcW w:w="2703" w:type="dxa"/>
          </w:tcPr>
          <w:p w14:paraId="211A1B1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其它灾害类型转移责任人</w:t>
            </w:r>
          </w:p>
        </w:tc>
        <w:tc>
          <w:tcPr>
            <w:tcW w:w="1282" w:type="dxa"/>
          </w:tcPr>
          <w:p w14:paraId="51B44852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30263927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31F0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57" w:type="dxa"/>
            <w:gridSpan w:val="5"/>
          </w:tcPr>
          <w:p w14:paraId="2FE3F1FC">
            <w:pPr>
              <w:tabs>
                <w:tab w:val="left" w:pos="838"/>
              </w:tabs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神留桥</w:t>
            </w:r>
            <w:r>
              <w:rPr>
                <w:rFonts w:hint="eastAsia" w:cs="宋体"/>
                <w:b/>
                <w:bCs/>
                <w:sz w:val="21"/>
                <w:szCs w:val="21"/>
              </w:rPr>
              <w:t>村防汛避险转移工作队人员名单</w:t>
            </w:r>
          </w:p>
        </w:tc>
      </w:tr>
      <w:tr w14:paraId="0508D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120B658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1EE58B02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邱蕾</w:t>
            </w:r>
          </w:p>
        </w:tc>
        <w:tc>
          <w:tcPr>
            <w:tcW w:w="2703" w:type="dxa"/>
          </w:tcPr>
          <w:p w14:paraId="4A98DF4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30448EF0">
            <w:pPr>
              <w:tabs>
                <w:tab w:val="left" w:pos="838"/>
              </w:tabs>
              <w:spacing w:line="30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43DC33CD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1206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7B8D628C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2C724144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李建军</w:t>
            </w:r>
          </w:p>
        </w:tc>
        <w:tc>
          <w:tcPr>
            <w:tcW w:w="2703" w:type="dxa"/>
          </w:tcPr>
          <w:p w14:paraId="68AB245D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2F50221E">
            <w:pPr>
              <w:tabs>
                <w:tab w:val="left" w:pos="838"/>
              </w:tabs>
              <w:spacing w:line="30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5FEAB779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7D9E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7DE825ED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3850A157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李梦奇</w:t>
            </w:r>
          </w:p>
        </w:tc>
        <w:tc>
          <w:tcPr>
            <w:tcW w:w="2703" w:type="dxa"/>
          </w:tcPr>
          <w:p w14:paraId="144279D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71AE3748">
            <w:pPr>
              <w:tabs>
                <w:tab w:val="left" w:pos="838"/>
              </w:tabs>
              <w:spacing w:line="30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14BA2916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7863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4BF3588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5FD369B0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余少桦</w:t>
            </w:r>
          </w:p>
        </w:tc>
        <w:tc>
          <w:tcPr>
            <w:tcW w:w="2703" w:type="dxa"/>
          </w:tcPr>
          <w:p w14:paraId="6EEB4CB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0C0F4245">
            <w:pPr>
              <w:tabs>
                <w:tab w:val="left" w:pos="838"/>
              </w:tabs>
              <w:spacing w:line="30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4278B386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52CA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0BB6D96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16CA7765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余凤娥</w:t>
            </w:r>
          </w:p>
        </w:tc>
        <w:tc>
          <w:tcPr>
            <w:tcW w:w="2703" w:type="dxa"/>
          </w:tcPr>
          <w:p w14:paraId="3DCA0CB2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其它灾害类型转移责任人</w:t>
            </w:r>
          </w:p>
        </w:tc>
        <w:tc>
          <w:tcPr>
            <w:tcW w:w="1282" w:type="dxa"/>
          </w:tcPr>
          <w:p w14:paraId="47487407">
            <w:pPr>
              <w:tabs>
                <w:tab w:val="left" w:pos="838"/>
              </w:tabs>
              <w:spacing w:line="30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097537DF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3565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857" w:type="dxa"/>
            <w:gridSpan w:val="5"/>
          </w:tcPr>
          <w:p w14:paraId="568ED43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郑坳</w:t>
            </w:r>
            <w:r>
              <w:rPr>
                <w:rFonts w:hint="eastAsia" w:cs="宋体"/>
                <w:b/>
                <w:bCs/>
                <w:sz w:val="21"/>
                <w:szCs w:val="21"/>
              </w:rPr>
              <w:t>村防汛避险转移工作队人员名单</w:t>
            </w:r>
          </w:p>
        </w:tc>
      </w:tr>
      <w:tr w14:paraId="687A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43BCD46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02565AA1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邱兵</w:t>
            </w:r>
          </w:p>
        </w:tc>
        <w:tc>
          <w:tcPr>
            <w:tcW w:w="2703" w:type="dxa"/>
          </w:tcPr>
          <w:p w14:paraId="673A456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78A16AB0">
            <w:pPr>
              <w:tabs>
                <w:tab w:val="left" w:pos="838"/>
              </w:tabs>
              <w:spacing w:line="30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110E490D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348A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1291344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07BBBC42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刘庆志</w:t>
            </w:r>
          </w:p>
        </w:tc>
        <w:tc>
          <w:tcPr>
            <w:tcW w:w="2703" w:type="dxa"/>
          </w:tcPr>
          <w:p w14:paraId="57F191CC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32F80D43">
            <w:pPr>
              <w:tabs>
                <w:tab w:val="left" w:pos="838"/>
              </w:tabs>
              <w:spacing w:line="30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1902257F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51F6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7FCC122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1926CFC5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苗玲</w:t>
            </w:r>
          </w:p>
        </w:tc>
        <w:tc>
          <w:tcPr>
            <w:tcW w:w="2703" w:type="dxa"/>
          </w:tcPr>
          <w:p w14:paraId="6442B46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25B6DFF5">
            <w:pPr>
              <w:tabs>
                <w:tab w:val="left" w:pos="838"/>
              </w:tabs>
              <w:spacing w:line="30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62F2C1D5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26AD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25EE4BBC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6CCD1FCB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李伦国</w:t>
            </w:r>
          </w:p>
        </w:tc>
        <w:tc>
          <w:tcPr>
            <w:tcW w:w="2703" w:type="dxa"/>
          </w:tcPr>
          <w:p w14:paraId="4CF637D3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1729D8FD">
            <w:pPr>
              <w:tabs>
                <w:tab w:val="left" w:pos="838"/>
              </w:tabs>
              <w:spacing w:line="30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1857329B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3E22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07" w:type="dxa"/>
          </w:tcPr>
          <w:p w14:paraId="74DA4A8C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254B42FC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李先淼</w:t>
            </w:r>
          </w:p>
        </w:tc>
        <w:tc>
          <w:tcPr>
            <w:tcW w:w="2703" w:type="dxa"/>
          </w:tcPr>
          <w:p w14:paraId="431D2B4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其它灾害类型转移责任人</w:t>
            </w:r>
          </w:p>
        </w:tc>
        <w:tc>
          <w:tcPr>
            <w:tcW w:w="1282" w:type="dxa"/>
          </w:tcPr>
          <w:p w14:paraId="1297E587">
            <w:pPr>
              <w:tabs>
                <w:tab w:val="left" w:pos="838"/>
              </w:tabs>
              <w:spacing w:line="30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475224B8"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31FB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7" w:type="dxa"/>
            <w:gridSpan w:val="5"/>
          </w:tcPr>
          <w:p w14:paraId="17A83C1E">
            <w:pPr>
              <w:spacing w:line="330" w:lineRule="exact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  <w:lang w:eastAsia="zh-CN"/>
              </w:rPr>
              <w:t>聂潭</w:t>
            </w:r>
            <w:r>
              <w:rPr>
                <w:rFonts w:hint="eastAsia" w:cs="宋体"/>
                <w:b/>
                <w:bCs/>
                <w:sz w:val="22"/>
                <w:szCs w:val="28"/>
              </w:rPr>
              <w:t>村防汛避险转移工作队人员名单</w:t>
            </w:r>
          </w:p>
        </w:tc>
      </w:tr>
      <w:tr w14:paraId="42ED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614CE69B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1C743901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戴宏兵</w:t>
            </w:r>
          </w:p>
        </w:tc>
        <w:tc>
          <w:tcPr>
            <w:tcW w:w="2703" w:type="dxa"/>
          </w:tcPr>
          <w:p w14:paraId="21951430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551F4C11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259A8836">
            <w:pPr>
              <w:spacing w:line="33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4AD7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06D5DDFD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6397EECE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汤传全</w:t>
            </w:r>
          </w:p>
        </w:tc>
        <w:tc>
          <w:tcPr>
            <w:tcW w:w="2703" w:type="dxa"/>
          </w:tcPr>
          <w:p w14:paraId="5C6E437B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39605EC9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2D78BA0B">
            <w:pPr>
              <w:spacing w:line="33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26A5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63B11907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77D9B299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徐辉</w:t>
            </w:r>
          </w:p>
        </w:tc>
        <w:tc>
          <w:tcPr>
            <w:tcW w:w="2703" w:type="dxa"/>
          </w:tcPr>
          <w:p w14:paraId="1C6221B6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6AA9CADE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145A1F2F">
            <w:pPr>
              <w:spacing w:line="33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4F62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5B1A4C2E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735EED4E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宋文荣</w:t>
            </w:r>
          </w:p>
        </w:tc>
        <w:tc>
          <w:tcPr>
            <w:tcW w:w="2703" w:type="dxa"/>
          </w:tcPr>
          <w:p w14:paraId="0B342A81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24A04476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55B122D4">
            <w:pPr>
              <w:spacing w:line="33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3CB6E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7" w:type="dxa"/>
          </w:tcPr>
          <w:p w14:paraId="351F7002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47FAD067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徐守胜</w:t>
            </w:r>
          </w:p>
        </w:tc>
        <w:tc>
          <w:tcPr>
            <w:tcW w:w="2703" w:type="dxa"/>
          </w:tcPr>
          <w:p w14:paraId="7BB7126F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地质灾害转移责任人</w:t>
            </w:r>
          </w:p>
        </w:tc>
        <w:tc>
          <w:tcPr>
            <w:tcW w:w="1282" w:type="dxa"/>
          </w:tcPr>
          <w:p w14:paraId="1D4C17E1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77D4B351">
            <w:pPr>
              <w:spacing w:line="33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负责通知分片区域内的主要防御对象及时转移工作。</w:t>
            </w:r>
          </w:p>
        </w:tc>
      </w:tr>
      <w:tr w14:paraId="797F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7" w:type="dxa"/>
            <w:gridSpan w:val="5"/>
          </w:tcPr>
          <w:p w14:paraId="2EF7008A">
            <w:pPr>
              <w:spacing w:line="330" w:lineRule="exact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  <w:lang w:eastAsia="zh-CN"/>
              </w:rPr>
              <w:t>王里河</w:t>
            </w:r>
            <w:r>
              <w:rPr>
                <w:rFonts w:hint="eastAsia" w:cs="宋体"/>
                <w:b/>
                <w:bCs/>
                <w:sz w:val="22"/>
                <w:szCs w:val="28"/>
              </w:rPr>
              <w:t>村防汛避险转移工作队人员名单</w:t>
            </w:r>
          </w:p>
        </w:tc>
      </w:tr>
      <w:tr w14:paraId="5671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0E89C3C7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687948E7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张锦远</w:t>
            </w:r>
          </w:p>
        </w:tc>
        <w:tc>
          <w:tcPr>
            <w:tcW w:w="2703" w:type="dxa"/>
          </w:tcPr>
          <w:p w14:paraId="73F1D81B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2F8F59D6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06E05791">
            <w:pPr>
              <w:spacing w:line="33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35DA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1DAEDAFC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2A22CA1B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汤忠诚</w:t>
            </w:r>
          </w:p>
        </w:tc>
        <w:tc>
          <w:tcPr>
            <w:tcW w:w="2703" w:type="dxa"/>
          </w:tcPr>
          <w:p w14:paraId="1A9B2176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059BFE51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07A2D622">
            <w:pPr>
              <w:spacing w:line="33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3081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3EA1EAA8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0285354A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方忠亮</w:t>
            </w:r>
          </w:p>
        </w:tc>
        <w:tc>
          <w:tcPr>
            <w:tcW w:w="2703" w:type="dxa"/>
          </w:tcPr>
          <w:p w14:paraId="2EFDC2BB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2786F519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45FCBBA1">
            <w:pPr>
              <w:spacing w:line="33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6C3E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21643B9E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15615AD5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石岩</w:t>
            </w:r>
          </w:p>
        </w:tc>
        <w:tc>
          <w:tcPr>
            <w:tcW w:w="2703" w:type="dxa"/>
          </w:tcPr>
          <w:p w14:paraId="7BB99C8F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0421954B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38C75BF4">
            <w:pPr>
              <w:spacing w:line="33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28C4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5B64D642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480655EE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刘丽</w:t>
            </w:r>
          </w:p>
        </w:tc>
        <w:tc>
          <w:tcPr>
            <w:tcW w:w="2703" w:type="dxa"/>
          </w:tcPr>
          <w:p w14:paraId="062DDD47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其它灾害类型转移责任人</w:t>
            </w:r>
          </w:p>
        </w:tc>
        <w:tc>
          <w:tcPr>
            <w:tcW w:w="1282" w:type="dxa"/>
          </w:tcPr>
          <w:p w14:paraId="77B9E480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67CCDD08">
            <w:pPr>
              <w:spacing w:line="33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1BFA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7" w:type="dxa"/>
            <w:gridSpan w:val="5"/>
          </w:tcPr>
          <w:p w14:paraId="0A6ED66A">
            <w:pPr>
              <w:spacing w:line="330" w:lineRule="exact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  <w:lang w:eastAsia="zh-CN"/>
              </w:rPr>
              <w:t>水口</w:t>
            </w:r>
            <w:r>
              <w:rPr>
                <w:rFonts w:hint="eastAsia" w:cs="宋体"/>
                <w:b/>
                <w:bCs/>
                <w:sz w:val="22"/>
                <w:szCs w:val="28"/>
              </w:rPr>
              <w:t>村防汛避险转移工作队人员名单</w:t>
            </w:r>
          </w:p>
        </w:tc>
      </w:tr>
      <w:tr w14:paraId="127B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7E9E8466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60A7FA0F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邱蕾</w:t>
            </w:r>
          </w:p>
        </w:tc>
        <w:tc>
          <w:tcPr>
            <w:tcW w:w="2703" w:type="dxa"/>
          </w:tcPr>
          <w:p w14:paraId="33016054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563A0C5C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6FD17CA2">
            <w:pPr>
              <w:spacing w:line="33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4BD6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60E3FB97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6AF9ACE1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李承相</w:t>
            </w:r>
          </w:p>
        </w:tc>
        <w:tc>
          <w:tcPr>
            <w:tcW w:w="2703" w:type="dxa"/>
          </w:tcPr>
          <w:p w14:paraId="52D9DC32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2FCD38A2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79C67EC4">
            <w:pPr>
              <w:spacing w:line="33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33E8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38869B76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2F09AD78">
            <w:pPr>
              <w:spacing w:line="330" w:lineRule="exact"/>
              <w:ind w:firstLine="0" w:firstLineChars="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李德水</w:t>
            </w:r>
          </w:p>
        </w:tc>
        <w:tc>
          <w:tcPr>
            <w:tcW w:w="2703" w:type="dxa"/>
          </w:tcPr>
          <w:p w14:paraId="07069D24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58A8FFFE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0F2BC26D">
            <w:pPr>
              <w:spacing w:line="33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640D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48CE1B9A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305E74D7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刘同梅</w:t>
            </w:r>
          </w:p>
        </w:tc>
        <w:tc>
          <w:tcPr>
            <w:tcW w:w="2703" w:type="dxa"/>
          </w:tcPr>
          <w:p w14:paraId="627D76A9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7CC1DCC1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33BE5FE5">
            <w:pPr>
              <w:spacing w:line="33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31FC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72032125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61BAF1BD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邵新安</w:t>
            </w:r>
          </w:p>
        </w:tc>
        <w:tc>
          <w:tcPr>
            <w:tcW w:w="2703" w:type="dxa"/>
          </w:tcPr>
          <w:p w14:paraId="5E77D9CB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其它灾害类型转移责任人</w:t>
            </w:r>
          </w:p>
        </w:tc>
        <w:tc>
          <w:tcPr>
            <w:tcW w:w="1282" w:type="dxa"/>
          </w:tcPr>
          <w:p w14:paraId="6E146F85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8670" w:type="dxa"/>
          </w:tcPr>
          <w:p w14:paraId="0B376CD3">
            <w:pPr>
              <w:spacing w:line="33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1C73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7" w:type="dxa"/>
            <w:gridSpan w:val="5"/>
          </w:tcPr>
          <w:p w14:paraId="6048F697">
            <w:pPr>
              <w:spacing w:line="330" w:lineRule="exact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  <w:lang w:eastAsia="zh-CN"/>
              </w:rPr>
              <w:t>嶅山</w:t>
            </w:r>
            <w:r>
              <w:rPr>
                <w:rFonts w:hint="eastAsia" w:cs="宋体"/>
                <w:b/>
                <w:bCs/>
                <w:sz w:val="22"/>
                <w:szCs w:val="28"/>
              </w:rPr>
              <w:t>村防汛避险转移工作队人员名单</w:t>
            </w:r>
          </w:p>
        </w:tc>
      </w:tr>
      <w:tr w14:paraId="5716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7812E1D1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0CF5B7F2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徐秀明</w:t>
            </w:r>
          </w:p>
        </w:tc>
        <w:tc>
          <w:tcPr>
            <w:tcW w:w="2703" w:type="dxa"/>
          </w:tcPr>
          <w:p w14:paraId="5EE85D9D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18C3CC48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0E94558C">
            <w:pPr>
              <w:spacing w:line="33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4544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6252A67B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7B6F3AAB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张朝凤</w:t>
            </w:r>
          </w:p>
        </w:tc>
        <w:tc>
          <w:tcPr>
            <w:tcW w:w="2703" w:type="dxa"/>
          </w:tcPr>
          <w:p w14:paraId="46D08D6F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394E944D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7097226C">
            <w:pPr>
              <w:spacing w:line="33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62AB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20261656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5B527249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田庆春</w:t>
            </w:r>
          </w:p>
        </w:tc>
        <w:tc>
          <w:tcPr>
            <w:tcW w:w="2703" w:type="dxa"/>
          </w:tcPr>
          <w:p w14:paraId="52E417AD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02E03952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5BC00805">
            <w:pPr>
              <w:spacing w:line="33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6D51F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554EC83D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38FAFE3F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张朝凤</w:t>
            </w:r>
          </w:p>
        </w:tc>
        <w:tc>
          <w:tcPr>
            <w:tcW w:w="2703" w:type="dxa"/>
          </w:tcPr>
          <w:p w14:paraId="28A84270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1AE7ABA4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7D61DF91">
            <w:pPr>
              <w:spacing w:line="33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17844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03CBEB45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7E491A3F">
            <w:pPr>
              <w:spacing w:line="33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张桂霞</w:t>
            </w:r>
          </w:p>
        </w:tc>
        <w:tc>
          <w:tcPr>
            <w:tcW w:w="2703" w:type="dxa"/>
          </w:tcPr>
          <w:p w14:paraId="674AA464">
            <w:pPr>
              <w:spacing w:line="33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其它灾害类型转移责任人</w:t>
            </w:r>
          </w:p>
        </w:tc>
        <w:tc>
          <w:tcPr>
            <w:tcW w:w="1282" w:type="dxa"/>
          </w:tcPr>
          <w:p w14:paraId="2453E32F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5C463F79">
            <w:pPr>
              <w:spacing w:line="33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09D1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7" w:type="dxa"/>
            <w:gridSpan w:val="5"/>
          </w:tcPr>
          <w:p w14:paraId="7189E9D4">
            <w:pPr>
              <w:spacing w:line="330" w:lineRule="exact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  <w:lang w:eastAsia="zh-CN"/>
              </w:rPr>
              <w:t>长河</w:t>
            </w:r>
            <w:r>
              <w:rPr>
                <w:rFonts w:hint="eastAsia" w:cs="宋体"/>
                <w:b/>
                <w:bCs/>
                <w:sz w:val="22"/>
                <w:szCs w:val="28"/>
              </w:rPr>
              <w:t>村防汛避险转移工作队人员名单</w:t>
            </w:r>
          </w:p>
        </w:tc>
      </w:tr>
      <w:tr w14:paraId="7181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5B74202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257C5C38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熊东山</w:t>
            </w:r>
          </w:p>
        </w:tc>
        <w:tc>
          <w:tcPr>
            <w:tcW w:w="2703" w:type="dxa"/>
          </w:tcPr>
          <w:p w14:paraId="2DD1071D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7A845553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56F31560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22DD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4A10B2F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79533B4C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张忠江</w:t>
            </w:r>
          </w:p>
        </w:tc>
        <w:tc>
          <w:tcPr>
            <w:tcW w:w="2703" w:type="dxa"/>
          </w:tcPr>
          <w:p w14:paraId="03F1CA9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51C3F5F0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61B094B1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0901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1DA322A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4CCAB751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戴中华</w:t>
            </w:r>
          </w:p>
        </w:tc>
        <w:tc>
          <w:tcPr>
            <w:tcW w:w="2703" w:type="dxa"/>
          </w:tcPr>
          <w:p w14:paraId="7B0A869D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0263157F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5129D03D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7005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5AE4E5D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051F9412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宋承楚</w:t>
            </w:r>
          </w:p>
        </w:tc>
        <w:tc>
          <w:tcPr>
            <w:tcW w:w="2703" w:type="dxa"/>
          </w:tcPr>
          <w:p w14:paraId="091669D2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44F72ACF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2686F1D4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0B17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7A500CE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6CC035CF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张婷婷</w:t>
            </w:r>
          </w:p>
        </w:tc>
        <w:tc>
          <w:tcPr>
            <w:tcW w:w="2703" w:type="dxa"/>
          </w:tcPr>
          <w:p w14:paraId="36017F9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其它灾害类型转移责任人</w:t>
            </w:r>
          </w:p>
        </w:tc>
        <w:tc>
          <w:tcPr>
            <w:tcW w:w="1282" w:type="dxa"/>
          </w:tcPr>
          <w:p w14:paraId="32AA90F7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063E2105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3AFFF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7" w:type="dxa"/>
            <w:gridSpan w:val="5"/>
          </w:tcPr>
          <w:p w14:paraId="1983BA0F">
            <w:pPr>
              <w:spacing w:line="330" w:lineRule="exact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  <w:lang w:eastAsia="zh-CN"/>
              </w:rPr>
              <w:t>七龙山</w:t>
            </w:r>
            <w:r>
              <w:rPr>
                <w:rFonts w:hint="eastAsia" w:cs="宋体"/>
                <w:b/>
                <w:bCs/>
                <w:sz w:val="22"/>
                <w:szCs w:val="28"/>
              </w:rPr>
              <w:t>村防汛避险转移工作队人员名单</w:t>
            </w:r>
          </w:p>
        </w:tc>
      </w:tr>
      <w:tr w14:paraId="409F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5135667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2F35D2D6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胡逢源</w:t>
            </w:r>
          </w:p>
        </w:tc>
        <w:tc>
          <w:tcPr>
            <w:tcW w:w="2703" w:type="dxa"/>
          </w:tcPr>
          <w:p w14:paraId="312319E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09A47372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46148C5F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04F35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07" w:type="dxa"/>
          </w:tcPr>
          <w:p w14:paraId="31F1331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23E08660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  兵</w:t>
            </w:r>
          </w:p>
        </w:tc>
        <w:tc>
          <w:tcPr>
            <w:tcW w:w="2703" w:type="dxa"/>
          </w:tcPr>
          <w:p w14:paraId="6F6E727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003AB98B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30ED6F39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65D5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112EB9B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521F07D4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张衣友</w:t>
            </w:r>
          </w:p>
        </w:tc>
        <w:tc>
          <w:tcPr>
            <w:tcW w:w="2703" w:type="dxa"/>
          </w:tcPr>
          <w:p w14:paraId="71EAD83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0FF74436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179DD1CF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5F06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7AD12233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2102351F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胡林舒</w:t>
            </w:r>
          </w:p>
        </w:tc>
        <w:tc>
          <w:tcPr>
            <w:tcW w:w="2703" w:type="dxa"/>
          </w:tcPr>
          <w:p w14:paraId="4AA0FBD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1A50A9A1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28912387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6F72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085089B2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3CC3C85F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余云</w:t>
            </w:r>
          </w:p>
        </w:tc>
        <w:tc>
          <w:tcPr>
            <w:tcW w:w="2703" w:type="dxa"/>
          </w:tcPr>
          <w:p w14:paraId="2843F45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其它灾害类型转移责任人</w:t>
            </w:r>
          </w:p>
        </w:tc>
        <w:tc>
          <w:tcPr>
            <w:tcW w:w="1282" w:type="dxa"/>
          </w:tcPr>
          <w:p w14:paraId="424184D8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14F3C5DA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05DD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7" w:type="dxa"/>
            <w:gridSpan w:val="5"/>
          </w:tcPr>
          <w:p w14:paraId="37937179">
            <w:pPr>
              <w:spacing w:line="330" w:lineRule="exact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  <w:lang w:eastAsia="zh-CN"/>
              </w:rPr>
              <w:t>长岗</w:t>
            </w:r>
            <w:r>
              <w:rPr>
                <w:rFonts w:hint="eastAsia" w:cs="宋体"/>
                <w:b/>
                <w:bCs/>
                <w:sz w:val="22"/>
                <w:szCs w:val="28"/>
              </w:rPr>
              <w:t>村防汛避险转移工作队人员名单</w:t>
            </w:r>
          </w:p>
        </w:tc>
      </w:tr>
      <w:tr w14:paraId="289A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5354C58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041E50E6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江立</w:t>
            </w:r>
          </w:p>
        </w:tc>
        <w:tc>
          <w:tcPr>
            <w:tcW w:w="2703" w:type="dxa"/>
          </w:tcPr>
          <w:p w14:paraId="6EB9A74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2E680530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159BDF6E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1EB8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43B0B2D2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00E9F7D2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刘时宏</w:t>
            </w:r>
          </w:p>
        </w:tc>
        <w:tc>
          <w:tcPr>
            <w:tcW w:w="2703" w:type="dxa"/>
          </w:tcPr>
          <w:p w14:paraId="49D7731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3C0490B8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7656FDF8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47D4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486828E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755E5C2F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夏艳玲</w:t>
            </w:r>
          </w:p>
        </w:tc>
        <w:tc>
          <w:tcPr>
            <w:tcW w:w="2703" w:type="dxa"/>
          </w:tcPr>
          <w:p w14:paraId="4FB6D83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1730BC0D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1C3B264A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6F03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7C1D959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354170EE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李东</w:t>
            </w:r>
          </w:p>
        </w:tc>
        <w:tc>
          <w:tcPr>
            <w:tcW w:w="2703" w:type="dxa"/>
          </w:tcPr>
          <w:p w14:paraId="7EDF9C1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4CE716E1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4EBF8FBD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2845B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602004C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3ABEF82F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吴婷婷</w:t>
            </w:r>
          </w:p>
        </w:tc>
        <w:tc>
          <w:tcPr>
            <w:tcW w:w="2703" w:type="dxa"/>
          </w:tcPr>
          <w:p w14:paraId="311D596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其它灾害类型转移责任人</w:t>
            </w:r>
          </w:p>
        </w:tc>
        <w:tc>
          <w:tcPr>
            <w:tcW w:w="1282" w:type="dxa"/>
          </w:tcPr>
          <w:p w14:paraId="4B74A5D3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4B4FA1D2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6515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857" w:type="dxa"/>
            <w:gridSpan w:val="5"/>
          </w:tcPr>
          <w:p w14:paraId="75D9F8AD">
            <w:pPr>
              <w:spacing w:line="330" w:lineRule="exact"/>
              <w:ind w:firstLine="0"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2"/>
                <w:szCs w:val="28"/>
                <w:lang w:eastAsia="zh-CN"/>
              </w:rPr>
              <w:t>南冲</w:t>
            </w:r>
            <w:r>
              <w:rPr>
                <w:rFonts w:hint="eastAsia" w:cs="宋体"/>
                <w:b/>
                <w:bCs/>
                <w:sz w:val="22"/>
                <w:szCs w:val="28"/>
              </w:rPr>
              <w:t>村防汛避险转移工作队人员名单</w:t>
            </w:r>
          </w:p>
        </w:tc>
      </w:tr>
      <w:tr w14:paraId="36B0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0AC6CB8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包干乡领导</w:t>
            </w:r>
          </w:p>
        </w:tc>
        <w:tc>
          <w:tcPr>
            <w:tcW w:w="895" w:type="dxa"/>
          </w:tcPr>
          <w:p w14:paraId="6C43A7BC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余洋</w:t>
            </w:r>
          </w:p>
        </w:tc>
        <w:tc>
          <w:tcPr>
            <w:tcW w:w="2703" w:type="dxa"/>
          </w:tcPr>
          <w:p w14:paraId="13164DA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挂点领导</w:t>
            </w:r>
          </w:p>
        </w:tc>
        <w:tc>
          <w:tcPr>
            <w:tcW w:w="1282" w:type="dxa"/>
          </w:tcPr>
          <w:p w14:paraId="3C5F6A7A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183DC4AB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负责指导及联络与协调防汛避险工作。</w:t>
            </w:r>
          </w:p>
        </w:tc>
      </w:tr>
      <w:tr w14:paraId="670C5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2C6CFCA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长</w:t>
            </w:r>
          </w:p>
        </w:tc>
        <w:tc>
          <w:tcPr>
            <w:tcW w:w="895" w:type="dxa"/>
          </w:tcPr>
          <w:p w14:paraId="755AF307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欧阳强</w:t>
            </w:r>
          </w:p>
        </w:tc>
        <w:tc>
          <w:tcPr>
            <w:tcW w:w="2703" w:type="dxa"/>
          </w:tcPr>
          <w:p w14:paraId="4D486DC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支部书记</w:t>
            </w:r>
          </w:p>
        </w:tc>
        <w:tc>
          <w:tcPr>
            <w:tcW w:w="1282" w:type="dxa"/>
          </w:tcPr>
          <w:p w14:paraId="4C80E1C7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4DEA0DD2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w w:val="80"/>
                <w:sz w:val="21"/>
                <w:szCs w:val="21"/>
              </w:rPr>
              <w:t>全面负责宣传，传达、贯彻上级领导关于防汛避险灾害工作的指示，并组织实施辖区防御工作、发布启动预案指令。</w:t>
            </w:r>
          </w:p>
        </w:tc>
      </w:tr>
      <w:tr w14:paraId="119E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043D728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6F7C1E6D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李保正</w:t>
            </w:r>
          </w:p>
        </w:tc>
        <w:tc>
          <w:tcPr>
            <w:tcW w:w="2703" w:type="dxa"/>
          </w:tcPr>
          <w:p w14:paraId="39E3D95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监测预警责任人</w:t>
            </w:r>
          </w:p>
        </w:tc>
        <w:tc>
          <w:tcPr>
            <w:tcW w:w="1282" w:type="dxa"/>
          </w:tcPr>
          <w:p w14:paraId="0127326B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596EB6CC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负责汛前、汛期的安全检查及监测、预警工作，协助做好抢险救灾工作。</w:t>
            </w:r>
          </w:p>
        </w:tc>
      </w:tr>
      <w:tr w14:paraId="5B7D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79B80F1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44253B60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李亭</w:t>
            </w:r>
          </w:p>
        </w:tc>
        <w:tc>
          <w:tcPr>
            <w:tcW w:w="2703" w:type="dxa"/>
          </w:tcPr>
          <w:p w14:paraId="44CE0BA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低洼地转移责任人</w:t>
            </w:r>
          </w:p>
        </w:tc>
        <w:tc>
          <w:tcPr>
            <w:tcW w:w="1282" w:type="dxa"/>
          </w:tcPr>
          <w:p w14:paraId="4E7F3DD3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2674ECE2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  <w:tr w14:paraId="479A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07" w:type="dxa"/>
          </w:tcPr>
          <w:p w14:paraId="0F3B3CF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队  员</w:t>
            </w:r>
          </w:p>
        </w:tc>
        <w:tc>
          <w:tcPr>
            <w:tcW w:w="895" w:type="dxa"/>
          </w:tcPr>
          <w:p w14:paraId="3CEC2965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张芳芳</w:t>
            </w:r>
          </w:p>
        </w:tc>
        <w:tc>
          <w:tcPr>
            <w:tcW w:w="2703" w:type="dxa"/>
          </w:tcPr>
          <w:p w14:paraId="78427AE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其它灾害类型转移责任人</w:t>
            </w:r>
          </w:p>
        </w:tc>
        <w:tc>
          <w:tcPr>
            <w:tcW w:w="1282" w:type="dxa"/>
          </w:tcPr>
          <w:p w14:paraId="173EA8C7">
            <w:pPr>
              <w:tabs>
                <w:tab w:val="left" w:pos="838"/>
              </w:tabs>
              <w:spacing w:line="330" w:lineRule="exact"/>
              <w:ind w:firstLine="420"/>
              <w:jc w:val="center"/>
              <w:rPr>
                <w:rFonts w:ascii="宋体" w:hAnsi="宋体" w:cs="宋体"/>
                <w:color w:val="C00000"/>
                <w:sz w:val="21"/>
                <w:szCs w:val="21"/>
              </w:rPr>
            </w:pPr>
          </w:p>
        </w:tc>
        <w:tc>
          <w:tcPr>
            <w:tcW w:w="8670" w:type="dxa"/>
          </w:tcPr>
          <w:p w14:paraId="5D9AA6BC">
            <w:pPr>
              <w:spacing w:line="300" w:lineRule="exact"/>
              <w:ind w:firstLine="0" w:firstLineChars="0"/>
              <w:rPr>
                <w:rFonts w:ascii="Calibri" w:hAnsi="Calibri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负责做好转移安置及防汛抢险救灾工作。</w:t>
            </w:r>
          </w:p>
        </w:tc>
      </w:tr>
    </w:tbl>
    <w:p w14:paraId="0199FE71">
      <w:pPr>
        <w:pStyle w:val="5"/>
      </w:pPr>
    </w:p>
    <w:p w14:paraId="69B4BED1">
      <w:pPr>
        <w:ind w:firstLine="640"/>
      </w:pPr>
    </w:p>
    <w:p w14:paraId="646FBFA6">
      <w:pPr>
        <w:pStyle w:val="5"/>
      </w:pPr>
    </w:p>
    <w:p w14:paraId="3EC41B72">
      <w:pPr>
        <w:ind w:firstLine="640"/>
      </w:pPr>
    </w:p>
    <w:p w14:paraId="60EF7D9E">
      <w:pPr>
        <w:pStyle w:val="5"/>
      </w:pPr>
    </w:p>
    <w:p w14:paraId="6C82D439">
      <w:pPr>
        <w:ind w:firstLine="640"/>
      </w:pPr>
    </w:p>
    <w:p w14:paraId="5DD174A0">
      <w:pPr>
        <w:ind w:firstLine="640"/>
      </w:pPr>
    </w:p>
    <w:p w14:paraId="41D14C1D">
      <w:pPr>
        <w:ind w:firstLine="420"/>
        <w:jc w:val="center"/>
        <w:rPr>
          <w:b/>
          <w:bCs/>
          <w:sz w:val="44"/>
          <w:szCs w:val="44"/>
        </w:rPr>
      </w:pP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-346710</wp:posOffset>
                </wp:positionV>
                <wp:extent cx="1117600" cy="627380"/>
                <wp:effectExtent l="0" t="0" r="6350" b="1270"/>
                <wp:wrapNone/>
                <wp:docPr id="102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B3C931">
                            <w:pPr>
                              <w:ind w:firstLine="480"/>
                              <w:rPr>
                                <w:rFonts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24"/>
                              </w:rPr>
                              <w:t>附件5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-17.95pt;margin-top:-27.3pt;height:49.4pt;width:88pt;z-index:251659264;mso-width-relative:page;mso-height-relative:page;" fillcolor="#FFFFFF" filled="t" stroked="f" coordsize="21600,21600" o:gfxdata="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BG8SNgAAAAKAQAADwAAAAAAAAABACAAAAAiAAAAZHJzL2Rvd25yZXYueG1sUEsBAhQA&#10;FAAAAAgAh07iQOM9IaryAQAA1wMAAA4AAAAAAAAAAQAgAAAAJwEAAGRycy9lMm9Eb2MueG1sUEsF&#10;BgAAAAAGAAYAWQEAAI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B3C931">
                      <w:pPr>
                        <w:ind w:firstLine="480"/>
                        <w:rPr>
                          <w:rFonts w:ascii="方正小标宋简体" w:hAnsi="方正小标宋简体" w:eastAsia="方正小标宋简体" w:cs="方正小标宋简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24"/>
                        </w:rPr>
                        <w:t>附件5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4"/>
          <w:szCs w:val="44"/>
          <w:lang w:eastAsia="zh-CN"/>
        </w:rPr>
        <w:t>八里畈镇</w:t>
      </w:r>
      <w:r>
        <w:rPr>
          <w:rFonts w:hint="eastAsia"/>
          <w:b/>
          <w:bCs/>
          <w:sz w:val="44"/>
          <w:szCs w:val="44"/>
        </w:rPr>
        <w:t>防汛避险转移对象、责任人、路线和安置点一览表</w:t>
      </w:r>
    </w:p>
    <w:tbl>
      <w:tblPr>
        <w:tblStyle w:val="13"/>
        <w:tblW w:w="15036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255"/>
        <w:gridCol w:w="1323"/>
        <w:gridCol w:w="741"/>
        <w:gridCol w:w="812"/>
        <w:gridCol w:w="830"/>
        <w:gridCol w:w="1535"/>
        <w:gridCol w:w="1412"/>
        <w:gridCol w:w="1429"/>
        <w:gridCol w:w="5118"/>
      </w:tblGrid>
      <w:tr w14:paraId="09B1B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81" w:type="dxa"/>
            <w:vMerge w:val="restart"/>
            <w:vAlign w:val="center"/>
          </w:tcPr>
          <w:p w14:paraId="54F7C518">
            <w:pPr>
              <w:pStyle w:val="5"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578" w:type="dxa"/>
            <w:gridSpan w:val="2"/>
            <w:vAlign w:val="center"/>
          </w:tcPr>
          <w:p w14:paraId="0809CB8D">
            <w:pPr>
              <w:pStyle w:val="5"/>
              <w:spacing w:line="280" w:lineRule="exact"/>
              <w:ind w:firstLine="422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灾害点</w:t>
            </w:r>
          </w:p>
        </w:tc>
        <w:tc>
          <w:tcPr>
            <w:tcW w:w="741" w:type="dxa"/>
            <w:vMerge w:val="restart"/>
            <w:vAlign w:val="center"/>
          </w:tcPr>
          <w:p w14:paraId="4AD1ED70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灾害类型</w:t>
            </w:r>
          </w:p>
        </w:tc>
        <w:tc>
          <w:tcPr>
            <w:tcW w:w="3177" w:type="dxa"/>
            <w:gridSpan w:val="3"/>
            <w:vAlign w:val="center"/>
          </w:tcPr>
          <w:p w14:paraId="60E27166">
            <w:pPr>
              <w:pStyle w:val="5"/>
              <w:spacing w:line="280" w:lineRule="exact"/>
              <w:ind w:firstLine="422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需避灾转移人员情况</w:t>
            </w:r>
          </w:p>
        </w:tc>
        <w:tc>
          <w:tcPr>
            <w:tcW w:w="2841" w:type="dxa"/>
            <w:gridSpan w:val="2"/>
            <w:vAlign w:val="center"/>
          </w:tcPr>
          <w:p w14:paraId="7FFA4B6E">
            <w:pPr>
              <w:pStyle w:val="5"/>
              <w:spacing w:line="280" w:lineRule="exact"/>
              <w:ind w:firstLine="422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转移责任人</w:t>
            </w:r>
          </w:p>
        </w:tc>
        <w:tc>
          <w:tcPr>
            <w:tcW w:w="5118" w:type="dxa"/>
            <w:vMerge w:val="restart"/>
            <w:vAlign w:val="center"/>
          </w:tcPr>
          <w:p w14:paraId="1A7E36CE">
            <w:pPr>
              <w:ind w:firstLine="422"/>
              <w:jc w:val="center"/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转移路线（文字概述，另需附图）</w:t>
            </w:r>
          </w:p>
        </w:tc>
      </w:tr>
      <w:tr w14:paraId="7765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81" w:type="dxa"/>
            <w:vMerge w:val="continue"/>
            <w:vAlign w:val="center"/>
          </w:tcPr>
          <w:p w14:paraId="18F66A0C">
            <w:pPr>
              <w:pStyle w:val="5"/>
              <w:spacing w:line="260" w:lineRule="exact"/>
              <w:ind w:firstLine="422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5EFF81B1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行政村组</w:t>
            </w:r>
          </w:p>
        </w:tc>
        <w:tc>
          <w:tcPr>
            <w:tcW w:w="1323" w:type="dxa"/>
            <w:vAlign w:val="center"/>
          </w:tcPr>
          <w:p w14:paraId="1FF9C5AD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危险地点</w:t>
            </w:r>
          </w:p>
        </w:tc>
        <w:tc>
          <w:tcPr>
            <w:tcW w:w="741" w:type="dxa"/>
            <w:vMerge w:val="continue"/>
            <w:vAlign w:val="center"/>
          </w:tcPr>
          <w:p w14:paraId="0355FCF7">
            <w:pPr>
              <w:pStyle w:val="5"/>
              <w:spacing w:line="280" w:lineRule="exact"/>
              <w:ind w:firstLine="422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415309CC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家庭户数（户）</w:t>
            </w:r>
          </w:p>
        </w:tc>
        <w:tc>
          <w:tcPr>
            <w:tcW w:w="830" w:type="dxa"/>
            <w:vAlign w:val="center"/>
          </w:tcPr>
          <w:p w14:paraId="4849B1A6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</w:t>
            </w:r>
          </w:p>
          <w:p w14:paraId="079DE663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人口</w:t>
            </w:r>
          </w:p>
          <w:p w14:paraId="17295EDB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（个）</w:t>
            </w:r>
          </w:p>
        </w:tc>
        <w:tc>
          <w:tcPr>
            <w:tcW w:w="1535" w:type="dxa"/>
            <w:vAlign w:val="center"/>
          </w:tcPr>
          <w:p w14:paraId="04A2E1B7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避灾户主姓名及手机号码</w:t>
            </w:r>
          </w:p>
        </w:tc>
        <w:tc>
          <w:tcPr>
            <w:tcW w:w="1412" w:type="dxa"/>
            <w:vAlign w:val="center"/>
          </w:tcPr>
          <w:p w14:paraId="3111F6AF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责任人姓</w:t>
            </w:r>
          </w:p>
          <w:p w14:paraId="147335E2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名及手机</w:t>
            </w:r>
          </w:p>
          <w:p w14:paraId="799E1D6E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号    码</w:t>
            </w:r>
          </w:p>
        </w:tc>
        <w:tc>
          <w:tcPr>
            <w:tcW w:w="1429" w:type="dxa"/>
            <w:vAlign w:val="center"/>
          </w:tcPr>
          <w:p w14:paraId="5CC59FF9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挂村领导</w:t>
            </w:r>
          </w:p>
          <w:p w14:paraId="4FDC05EF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姓名职务</w:t>
            </w:r>
          </w:p>
          <w:p w14:paraId="048E56F4">
            <w:pPr>
              <w:pStyle w:val="5"/>
              <w:spacing w:line="28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及手机号</w:t>
            </w:r>
          </w:p>
        </w:tc>
        <w:tc>
          <w:tcPr>
            <w:tcW w:w="5118" w:type="dxa"/>
            <w:vMerge w:val="continue"/>
            <w:vAlign w:val="center"/>
          </w:tcPr>
          <w:p w14:paraId="7B0339D5">
            <w:pPr>
              <w:pStyle w:val="5"/>
              <w:spacing w:line="2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181B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81" w:type="dxa"/>
            <w:vAlign w:val="center"/>
          </w:tcPr>
          <w:p w14:paraId="4CF02F5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55" w:type="dxa"/>
            <w:vAlign w:val="center"/>
          </w:tcPr>
          <w:p w14:paraId="4CE9B50A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八里居委会</w:t>
            </w:r>
          </w:p>
        </w:tc>
        <w:tc>
          <w:tcPr>
            <w:tcW w:w="1323" w:type="dxa"/>
            <w:vAlign w:val="center"/>
          </w:tcPr>
          <w:p w14:paraId="72502519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邵畈</w:t>
            </w:r>
          </w:p>
        </w:tc>
        <w:tc>
          <w:tcPr>
            <w:tcW w:w="741" w:type="dxa"/>
            <w:vAlign w:val="center"/>
          </w:tcPr>
          <w:p w14:paraId="6D24FAC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812" w:type="dxa"/>
            <w:vAlign w:val="center"/>
          </w:tcPr>
          <w:p w14:paraId="28539A73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30" w:type="dxa"/>
            <w:vAlign w:val="center"/>
          </w:tcPr>
          <w:p w14:paraId="1F3A7318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535" w:type="dxa"/>
            <w:vAlign w:val="center"/>
          </w:tcPr>
          <w:p w14:paraId="3D3E5EFD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7249557F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付正梅</w:t>
            </w:r>
          </w:p>
        </w:tc>
        <w:tc>
          <w:tcPr>
            <w:tcW w:w="1429" w:type="dxa"/>
            <w:vAlign w:val="center"/>
          </w:tcPr>
          <w:p w14:paraId="38F69ECF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熊俊</w:t>
            </w:r>
          </w:p>
        </w:tc>
        <w:tc>
          <w:tcPr>
            <w:tcW w:w="5118" w:type="dxa"/>
            <w:vAlign w:val="center"/>
          </w:tcPr>
          <w:p w14:paraId="082A474D">
            <w:pPr>
              <w:spacing w:line="30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</w:p>
        </w:tc>
      </w:tr>
      <w:tr w14:paraId="69EDB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81" w:type="dxa"/>
            <w:vAlign w:val="center"/>
          </w:tcPr>
          <w:p w14:paraId="6180671D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55" w:type="dxa"/>
            <w:vAlign w:val="center"/>
          </w:tcPr>
          <w:p w14:paraId="39B0D113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李南冲村</w:t>
            </w:r>
          </w:p>
        </w:tc>
        <w:tc>
          <w:tcPr>
            <w:tcW w:w="1323" w:type="dxa"/>
            <w:vAlign w:val="center"/>
          </w:tcPr>
          <w:p w14:paraId="3F61AC2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太阳湾南、麻树脚、上吴湾、下吴湾和南冲大湾</w:t>
            </w:r>
          </w:p>
        </w:tc>
        <w:tc>
          <w:tcPr>
            <w:tcW w:w="741" w:type="dxa"/>
            <w:vAlign w:val="center"/>
          </w:tcPr>
          <w:p w14:paraId="08D20BD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812" w:type="dxa"/>
            <w:vAlign w:val="center"/>
          </w:tcPr>
          <w:p w14:paraId="5336118D">
            <w:pPr>
              <w:widowControl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830" w:type="dxa"/>
            <w:vAlign w:val="center"/>
          </w:tcPr>
          <w:p w14:paraId="3F0EBC20">
            <w:pPr>
              <w:widowControl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1535" w:type="dxa"/>
            <w:vAlign w:val="center"/>
          </w:tcPr>
          <w:p w14:paraId="6B4B7C6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17F5524F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欧阳强</w:t>
            </w:r>
          </w:p>
        </w:tc>
        <w:tc>
          <w:tcPr>
            <w:tcW w:w="1429" w:type="dxa"/>
            <w:vAlign w:val="center"/>
          </w:tcPr>
          <w:p w14:paraId="1269DA27">
            <w:pPr>
              <w:spacing w:line="300" w:lineRule="exact"/>
              <w:ind w:firstLine="420" w:firstLineChars="2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余洋</w:t>
            </w:r>
          </w:p>
        </w:tc>
        <w:tc>
          <w:tcPr>
            <w:tcW w:w="5118" w:type="dxa"/>
            <w:vAlign w:val="center"/>
          </w:tcPr>
          <w:p w14:paraId="1D71B0DE">
            <w:pPr>
              <w:spacing w:line="30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</w:p>
        </w:tc>
      </w:tr>
      <w:tr w14:paraId="65A1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81" w:type="dxa"/>
            <w:vAlign w:val="center"/>
          </w:tcPr>
          <w:p w14:paraId="46CE65F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55" w:type="dxa"/>
            <w:vAlign w:val="center"/>
          </w:tcPr>
          <w:p w14:paraId="1355ED6F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七龙山村</w:t>
            </w:r>
          </w:p>
        </w:tc>
        <w:tc>
          <w:tcPr>
            <w:tcW w:w="1323" w:type="dxa"/>
            <w:vAlign w:val="center"/>
          </w:tcPr>
          <w:p w14:paraId="3234188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大店上组和大店下组</w:t>
            </w:r>
          </w:p>
        </w:tc>
        <w:tc>
          <w:tcPr>
            <w:tcW w:w="741" w:type="dxa"/>
            <w:vAlign w:val="center"/>
          </w:tcPr>
          <w:p w14:paraId="071F453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812" w:type="dxa"/>
            <w:vAlign w:val="center"/>
          </w:tcPr>
          <w:p w14:paraId="718B93B9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830" w:type="dxa"/>
            <w:vAlign w:val="center"/>
          </w:tcPr>
          <w:p w14:paraId="301BE3D6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379</w:t>
            </w:r>
          </w:p>
        </w:tc>
        <w:tc>
          <w:tcPr>
            <w:tcW w:w="1535" w:type="dxa"/>
            <w:vAlign w:val="center"/>
          </w:tcPr>
          <w:p w14:paraId="26D4136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4225D82A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胡逢源</w:t>
            </w:r>
          </w:p>
        </w:tc>
        <w:tc>
          <w:tcPr>
            <w:tcW w:w="1429" w:type="dxa"/>
            <w:vAlign w:val="center"/>
          </w:tcPr>
          <w:p w14:paraId="6C9C570D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胡逢源</w:t>
            </w:r>
          </w:p>
        </w:tc>
        <w:tc>
          <w:tcPr>
            <w:tcW w:w="5118" w:type="dxa"/>
            <w:vAlign w:val="center"/>
          </w:tcPr>
          <w:p w14:paraId="6A923010">
            <w:pPr>
              <w:spacing w:line="30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</w:p>
        </w:tc>
      </w:tr>
      <w:tr w14:paraId="5CBE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81" w:type="dxa"/>
            <w:vAlign w:val="center"/>
          </w:tcPr>
          <w:p w14:paraId="200B4D3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55" w:type="dxa"/>
            <w:vAlign w:val="center"/>
          </w:tcPr>
          <w:p w14:paraId="1EF23623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水口村</w:t>
            </w:r>
          </w:p>
        </w:tc>
        <w:tc>
          <w:tcPr>
            <w:tcW w:w="1323" w:type="dxa"/>
            <w:vAlign w:val="center"/>
          </w:tcPr>
          <w:p w14:paraId="0F39CBD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李东、李西组，前河南、前河北组</w:t>
            </w:r>
          </w:p>
        </w:tc>
        <w:tc>
          <w:tcPr>
            <w:tcW w:w="741" w:type="dxa"/>
            <w:vAlign w:val="center"/>
          </w:tcPr>
          <w:p w14:paraId="5699B92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812" w:type="dxa"/>
            <w:vAlign w:val="center"/>
          </w:tcPr>
          <w:p w14:paraId="7D7492F1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830" w:type="dxa"/>
            <w:vAlign w:val="center"/>
          </w:tcPr>
          <w:p w14:paraId="3CBD9DA2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612</w:t>
            </w:r>
          </w:p>
        </w:tc>
        <w:tc>
          <w:tcPr>
            <w:tcW w:w="1535" w:type="dxa"/>
            <w:vAlign w:val="center"/>
          </w:tcPr>
          <w:p w14:paraId="11F7870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5C29E95D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李承相</w:t>
            </w:r>
          </w:p>
        </w:tc>
        <w:tc>
          <w:tcPr>
            <w:tcW w:w="1429" w:type="dxa"/>
            <w:vAlign w:val="center"/>
          </w:tcPr>
          <w:p w14:paraId="7FE97E2B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熊俊</w:t>
            </w:r>
          </w:p>
        </w:tc>
        <w:tc>
          <w:tcPr>
            <w:tcW w:w="5118" w:type="dxa"/>
            <w:vAlign w:val="center"/>
          </w:tcPr>
          <w:p w14:paraId="3ECF855A">
            <w:pPr>
              <w:spacing w:line="30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</w:p>
        </w:tc>
      </w:tr>
      <w:tr w14:paraId="2F06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81" w:type="dxa"/>
            <w:vAlign w:val="center"/>
          </w:tcPr>
          <w:p w14:paraId="263D2BC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55" w:type="dxa"/>
            <w:vAlign w:val="center"/>
          </w:tcPr>
          <w:p w14:paraId="41D9A315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王里河村</w:t>
            </w:r>
          </w:p>
        </w:tc>
        <w:tc>
          <w:tcPr>
            <w:tcW w:w="1323" w:type="dxa"/>
            <w:vAlign w:val="center"/>
          </w:tcPr>
          <w:p w14:paraId="47E0F8F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刘河北组和杂湾组</w:t>
            </w:r>
          </w:p>
        </w:tc>
        <w:tc>
          <w:tcPr>
            <w:tcW w:w="741" w:type="dxa"/>
            <w:vAlign w:val="center"/>
          </w:tcPr>
          <w:p w14:paraId="1555F327">
            <w:pPr>
              <w:spacing w:line="300" w:lineRule="exact"/>
              <w:ind w:firstLine="0" w:firstLineChars="0"/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ascii="Calibri" w:hAnsi="Calibri" w:eastAsia="宋体" w:cs="宋体"/>
                <w:b/>
                <w:bCs/>
                <w:color w:val="000000"/>
                <w:kern w:val="0"/>
                <w:sz w:val="21"/>
                <w:szCs w:val="21"/>
              </w:rPr>
              <w:t>①</w:t>
            </w:r>
          </w:p>
        </w:tc>
        <w:tc>
          <w:tcPr>
            <w:tcW w:w="812" w:type="dxa"/>
            <w:vAlign w:val="center"/>
          </w:tcPr>
          <w:p w14:paraId="40ACAF2F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30" w:type="dxa"/>
            <w:vAlign w:val="center"/>
          </w:tcPr>
          <w:p w14:paraId="7B12A0E5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351</w:t>
            </w:r>
          </w:p>
        </w:tc>
        <w:tc>
          <w:tcPr>
            <w:tcW w:w="1535" w:type="dxa"/>
            <w:vAlign w:val="center"/>
          </w:tcPr>
          <w:p w14:paraId="0E89143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1E43CF06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张中江</w:t>
            </w:r>
          </w:p>
        </w:tc>
        <w:tc>
          <w:tcPr>
            <w:tcW w:w="1429" w:type="dxa"/>
            <w:vAlign w:val="center"/>
          </w:tcPr>
          <w:p w14:paraId="345A4A75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张锦远</w:t>
            </w:r>
          </w:p>
        </w:tc>
        <w:tc>
          <w:tcPr>
            <w:tcW w:w="5118" w:type="dxa"/>
            <w:vAlign w:val="center"/>
          </w:tcPr>
          <w:p w14:paraId="6D3ADBB8">
            <w:pPr>
              <w:spacing w:line="300" w:lineRule="exact"/>
              <w:ind w:firstLine="0" w:firstLineChars="0"/>
              <w:rPr>
                <w:rFonts w:ascii="宋体" w:hAnsi="宋体" w:cs="宋体"/>
                <w:w w:val="80"/>
                <w:sz w:val="21"/>
                <w:szCs w:val="21"/>
              </w:rPr>
            </w:pPr>
          </w:p>
        </w:tc>
      </w:tr>
      <w:tr w14:paraId="7C30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9" w:type="dxa"/>
            <w:gridSpan w:val="3"/>
            <w:vAlign w:val="center"/>
          </w:tcPr>
          <w:p w14:paraId="5216C893">
            <w:pPr>
              <w:pStyle w:val="5"/>
              <w:spacing w:line="22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   计</w:t>
            </w:r>
          </w:p>
        </w:tc>
        <w:tc>
          <w:tcPr>
            <w:tcW w:w="741" w:type="dxa"/>
            <w:vAlign w:val="center"/>
          </w:tcPr>
          <w:p w14:paraId="37B44808">
            <w:pPr>
              <w:pStyle w:val="5"/>
              <w:spacing w:line="220" w:lineRule="exact"/>
              <w:ind w:firstLine="42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2" w:type="dxa"/>
            <w:vAlign w:val="center"/>
          </w:tcPr>
          <w:p w14:paraId="34752783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579</w:t>
            </w:r>
          </w:p>
        </w:tc>
        <w:tc>
          <w:tcPr>
            <w:tcW w:w="830" w:type="dxa"/>
            <w:vAlign w:val="center"/>
          </w:tcPr>
          <w:p w14:paraId="30C86C4D">
            <w:pPr>
              <w:widowControl/>
              <w:spacing w:line="420" w:lineRule="atLeas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1962</w:t>
            </w:r>
          </w:p>
        </w:tc>
        <w:tc>
          <w:tcPr>
            <w:tcW w:w="1535" w:type="dxa"/>
            <w:vAlign w:val="center"/>
          </w:tcPr>
          <w:p w14:paraId="394E7E00">
            <w:pPr>
              <w:spacing w:line="2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0446D844">
            <w:pPr>
              <w:spacing w:line="2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6DCCA049">
            <w:pPr>
              <w:spacing w:line="2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5118" w:type="dxa"/>
            <w:vAlign w:val="center"/>
          </w:tcPr>
          <w:p w14:paraId="42B3FDB0">
            <w:pPr>
              <w:spacing w:line="2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</w:tbl>
    <w:p w14:paraId="57C572F7">
      <w:pPr>
        <w:widowControl/>
        <w:spacing w:line="260" w:lineRule="atLeast"/>
        <w:ind w:firstLine="420"/>
        <w:jc w:val="left"/>
        <w:rPr>
          <w:rFonts w:ascii="Calibri" w:hAnsi="Calibri" w:eastAsia="宋体" w:cs="宋体"/>
          <w:color w:val="000000"/>
          <w:kern w:val="0"/>
          <w:sz w:val="21"/>
          <w:szCs w:val="21"/>
        </w:rPr>
        <w:sectPr>
          <w:pgSz w:w="16838" w:h="11906" w:orient="landscape"/>
          <w:pgMar w:top="907" w:right="1134" w:bottom="907" w:left="1134" w:header="567" w:footer="0" w:gutter="0"/>
          <w:cols w:space="0" w:num="1"/>
          <w:docGrid w:type="lines" w:linePitch="458" w:charSpace="0"/>
        </w:sectPr>
      </w:pPr>
      <w:r>
        <w:rPr>
          <w:rFonts w:ascii="Calibri" w:hAnsi="Calibri" w:eastAsia="宋体" w:cs="宋体"/>
          <w:color w:val="000000"/>
          <w:kern w:val="0"/>
          <w:sz w:val="21"/>
          <w:szCs w:val="21"/>
        </w:rPr>
        <w:t>灾害类型：</w:t>
      </w:r>
      <w:r>
        <w:rPr>
          <w:rFonts w:ascii="Calibri" w:hAnsi="Calibri" w:eastAsia="宋体" w:cs="宋体"/>
          <w:b/>
          <w:bCs/>
          <w:color w:val="000000"/>
          <w:kern w:val="0"/>
          <w:sz w:val="21"/>
          <w:szCs w:val="21"/>
        </w:rPr>
        <w:t>①</w:t>
      </w:r>
      <w:r>
        <w:rPr>
          <w:rFonts w:hint="eastAsia" w:cs="宋体"/>
          <w:color w:val="000000"/>
          <w:kern w:val="0"/>
          <w:sz w:val="21"/>
          <w:szCs w:val="21"/>
        </w:rPr>
        <w:t>水库</w:t>
      </w:r>
      <w:r>
        <w:rPr>
          <w:rFonts w:ascii="Calibri" w:hAnsi="Calibri" w:eastAsia="宋体" w:cs="宋体"/>
          <w:color w:val="000000"/>
          <w:kern w:val="0"/>
          <w:sz w:val="21"/>
          <w:szCs w:val="21"/>
        </w:rPr>
        <w:t>岸边低洼地、城乡易涝点，</w:t>
      </w:r>
      <w:r>
        <w:rPr>
          <w:rFonts w:ascii="Calibri" w:hAnsi="Calibri" w:eastAsia="宋体" w:cs="宋体"/>
          <w:b/>
          <w:bCs/>
          <w:color w:val="000000"/>
          <w:kern w:val="0"/>
          <w:sz w:val="21"/>
          <w:szCs w:val="21"/>
        </w:rPr>
        <w:t>②</w:t>
      </w:r>
      <w:r>
        <w:rPr>
          <w:rFonts w:hint="eastAsia" w:ascii="Calibri" w:hAnsi="Calibri" w:eastAsia="宋体" w:cs="宋体"/>
          <w:color w:val="000000"/>
          <w:kern w:val="0"/>
          <w:sz w:val="21"/>
          <w:szCs w:val="21"/>
        </w:rPr>
        <w:t>病险</w:t>
      </w:r>
      <w:r>
        <w:rPr>
          <w:rFonts w:ascii="Calibri" w:hAnsi="Calibri" w:eastAsia="宋体" w:cs="宋体"/>
          <w:color w:val="000000"/>
          <w:kern w:val="0"/>
          <w:sz w:val="21"/>
          <w:szCs w:val="21"/>
        </w:rPr>
        <w:t>水库，</w:t>
      </w:r>
      <w:r>
        <w:rPr>
          <w:rFonts w:ascii="Calibri" w:hAnsi="Calibri" w:eastAsia="宋体" w:cs="宋体"/>
          <w:b/>
          <w:bCs/>
          <w:color w:val="000000"/>
          <w:kern w:val="0"/>
          <w:sz w:val="21"/>
          <w:szCs w:val="21"/>
        </w:rPr>
        <w:t>③</w:t>
      </w:r>
      <w:r>
        <w:rPr>
          <w:rFonts w:ascii="Calibri" w:hAnsi="Calibri" w:eastAsia="宋体" w:cs="宋体"/>
          <w:color w:val="000000"/>
          <w:kern w:val="0"/>
          <w:sz w:val="21"/>
          <w:szCs w:val="21"/>
        </w:rPr>
        <w:t>地质灾害隐患、高陡边坡和沟谷沟口低洼地带，</w:t>
      </w:r>
      <w:r>
        <w:rPr>
          <w:rFonts w:ascii="Calibri" w:hAnsi="Calibri" w:eastAsia="宋体" w:cs="宋体"/>
          <w:b/>
          <w:bCs/>
          <w:color w:val="000000"/>
          <w:kern w:val="0"/>
          <w:sz w:val="21"/>
          <w:szCs w:val="21"/>
        </w:rPr>
        <w:t>④</w:t>
      </w:r>
      <w:r>
        <w:rPr>
          <w:rFonts w:ascii="Calibri" w:hAnsi="Calibri" w:eastAsia="宋体" w:cs="宋体"/>
          <w:color w:val="000000"/>
          <w:kern w:val="0"/>
          <w:sz w:val="21"/>
          <w:szCs w:val="21"/>
        </w:rPr>
        <w:t>在建工程、工棚、地下空间开挖工程和隧道工作，</w:t>
      </w:r>
      <w:r>
        <w:rPr>
          <w:rFonts w:ascii="Calibri" w:hAnsi="Calibri" w:eastAsia="宋体" w:cs="宋体"/>
          <w:b/>
          <w:bCs/>
          <w:color w:val="000000"/>
          <w:kern w:val="0"/>
          <w:sz w:val="21"/>
          <w:szCs w:val="21"/>
        </w:rPr>
        <w:t>⑤</w:t>
      </w:r>
      <w:r>
        <w:rPr>
          <w:rFonts w:ascii="Calibri" w:hAnsi="Calibri" w:eastAsia="宋体" w:cs="宋体"/>
          <w:color w:val="000000"/>
          <w:kern w:val="0"/>
          <w:sz w:val="21"/>
          <w:szCs w:val="21"/>
        </w:rPr>
        <w:t>弃土弃渣、尾矿库、矿山和垃圾场，</w:t>
      </w:r>
      <w:r>
        <w:rPr>
          <w:rFonts w:ascii="Calibri" w:hAnsi="Calibri" w:eastAsia="宋体" w:cs="宋体"/>
          <w:b/>
          <w:bCs/>
          <w:color w:val="000000"/>
          <w:kern w:val="0"/>
          <w:sz w:val="21"/>
          <w:szCs w:val="21"/>
        </w:rPr>
        <w:t>⑥</w:t>
      </w:r>
      <w:r>
        <w:rPr>
          <w:rFonts w:ascii="Calibri" w:hAnsi="Calibri" w:eastAsia="宋体" w:cs="宋体"/>
          <w:color w:val="000000"/>
          <w:kern w:val="0"/>
          <w:sz w:val="21"/>
          <w:szCs w:val="21"/>
        </w:rPr>
        <w:t>危旧房、土房、棚户区，</w:t>
      </w:r>
      <w:r>
        <w:rPr>
          <w:rFonts w:ascii="Calibri" w:hAnsi="Calibri" w:eastAsia="宋体" w:cs="宋体"/>
          <w:b/>
          <w:bCs/>
          <w:color w:val="000000"/>
          <w:kern w:val="0"/>
          <w:sz w:val="21"/>
          <w:szCs w:val="21"/>
        </w:rPr>
        <w:t>⑦</w:t>
      </w:r>
      <w:r>
        <w:rPr>
          <w:rFonts w:ascii="Calibri" w:hAnsi="Calibri" w:eastAsia="宋体" w:cs="宋体"/>
          <w:color w:val="000000"/>
          <w:kern w:val="0"/>
          <w:sz w:val="21"/>
          <w:szCs w:val="21"/>
        </w:rPr>
        <w:t>旅游景区、学校，</w:t>
      </w:r>
      <w:r>
        <w:rPr>
          <w:rFonts w:ascii="Calibri" w:hAnsi="Calibri" w:eastAsia="宋体" w:cs="宋体"/>
          <w:b/>
          <w:bCs/>
          <w:color w:val="000000"/>
          <w:kern w:val="0"/>
          <w:sz w:val="21"/>
          <w:szCs w:val="21"/>
        </w:rPr>
        <w:t>⑧</w:t>
      </w:r>
      <w:r>
        <w:rPr>
          <w:rFonts w:ascii="Calibri" w:hAnsi="Calibri" w:eastAsia="宋体" w:cs="宋体"/>
          <w:color w:val="000000"/>
          <w:kern w:val="0"/>
          <w:sz w:val="21"/>
          <w:szCs w:val="21"/>
        </w:rPr>
        <w:t>其它受暴雨洪水台风威胁的危险区域。</w:t>
      </w:r>
    </w:p>
    <w:p w14:paraId="56A10E84">
      <w:pPr>
        <w:pStyle w:val="5"/>
        <w:ind w:firstLine="420"/>
      </w:pPr>
      <w:r>
        <w:rPr>
          <w:sz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-6985</wp:posOffset>
                </wp:positionV>
                <wp:extent cx="828675" cy="446405"/>
                <wp:effectExtent l="0" t="0" r="9525" b="10795"/>
                <wp:wrapNone/>
                <wp:docPr id="103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46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AE47B7">
                            <w:pPr>
                              <w:spacing w:line="240" w:lineRule="auto"/>
                              <w:ind w:firstLine="0" w:firstLineChars="0"/>
                              <w:rPr>
                                <w:rFonts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/>
                                <w:kern w:val="0"/>
                                <w:sz w:val="24"/>
                              </w:rPr>
                              <w:t>附件6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0" o:spid="_x0000_s1026" o:spt="1" style="position:absolute;left:0pt;margin-left:-10.35pt;margin-top:-0.55pt;height:35.15pt;width:65.25pt;z-index:251659264;mso-width-relative:page;mso-height-relative:page;" fillcolor="#FFFFFF" filled="t" stroked="f" coordsize="21600,21600" o:gfxdata="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CIzwNcAAAAJAQAADwAAAAAAAAABACAAAAAiAAAAZHJzL2Rvd25yZXYueG1sUEsBAhQAFAAA&#10;AAgAh07iQIRp2jHwAQAA1wMAAA4AAAAAAAAAAQAgAAAAJgEAAGRycy9lMm9Eb2MueG1sUEsFBgAA&#10;AAAGAAYAWQEAAI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AAE47B7">
                      <w:pPr>
                        <w:spacing w:line="240" w:lineRule="auto"/>
                        <w:ind w:firstLine="0" w:firstLineChars="0"/>
                        <w:rPr>
                          <w:rFonts w:ascii="方正小标宋简体" w:hAnsi="方正小标宋简体" w:eastAsia="方正小标宋简体" w:cs="方正小标宋简体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/>
                          <w:kern w:val="0"/>
                          <w:sz w:val="24"/>
                        </w:rPr>
                        <w:t>附件6</w:t>
                      </w:r>
                    </w:p>
                  </w:txbxContent>
                </v:textbox>
              </v:rect>
            </w:pict>
          </mc:Fallback>
        </mc:AlternateContent>
      </w:r>
    </w:p>
    <w:p w14:paraId="01D0C882">
      <w:pPr>
        <w:pStyle w:val="5"/>
        <w:spacing w:line="240" w:lineRule="auto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7840345" cy="4598670"/>
            <wp:effectExtent l="0" t="0" r="11430" b="8255"/>
            <wp:docPr id="1" name="图片 1" descr="dbe8356e6919c03fd14955816b1e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e8356e6919c03fd14955816b1efe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40345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02293">
      <w:pPr>
        <w:ind w:left="0" w:leftChars="0" w:firstLine="0" w:firstLineChars="0"/>
        <w:rPr>
          <w:rFonts w:hint="default" w:eastAsia="宋体"/>
          <w:lang w:val="en-US" w:eastAsia="zh-CN"/>
        </w:rPr>
        <w:sectPr>
          <w:pgSz w:w="11906" w:h="16838"/>
          <w:pgMar w:top="1701" w:right="1474" w:bottom="1701" w:left="1587" w:header="567" w:footer="0" w:gutter="0"/>
          <w:cols w:space="0" w:num="1"/>
          <w:docGrid w:type="lines" w:linePitch="464" w:charSpace="0"/>
        </w:sectPr>
      </w:pPr>
    </w:p>
    <w:p w14:paraId="7B07A2AD">
      <w:pPr>
        <w:ind w:firstLine="0" w:firstLineChars="0"/>
        <w:rPr>
          <w:rFonts w:ascii="黑体" w:hAnsi="黑体" w:eastAsia="黑体" w:cs="黑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>附件7</w:t>
      </w:r>
    </w:p>
    <w:p w14:paraId="753990E9">
      <w:pPr>
        <w:ind w:firstLine="0" w:firstLineChars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八里畈镇</w:t>
      </w:r>
      <w:r>
        <w:rPr>
          <w:rFonts w:hint="eastAsia"/>
          <w:b/>
          <w:bCs/>
          <w:sz w:val="44"/>
          <w:szCs w:val="44"/>
        </w:rPr>
        <w:t>防汛抢险机械救援力量一览表</w:t>
      </w:r>
    </w:p>
    <w:p w14:paraId="7FD61A44">
      <w:pPr>
        <w:pStyle w:val="5"/>
      </w:pPr>
    </w:p>
    <w:tbl>
      <w:tblPr>
        <w:tblStyle w:val="12"/>
        <w:tblW w:w="8697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705"/>
        <w:gridCol w:w="1394"/>
        <w:gridCol w:w="1488"/>
        <w:gridCol w:w="1870"/>
        <w:gridCol w:w="1649"/>
      </w:tblGrid>
      <w:tr w14:paraId="6689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41251"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抢险设备名称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C0175"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台数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41F47"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型号或吨位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92755"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9DE95"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9D207">
            <w:pPr>
              <w:spacing w:line="240" w:lineRule="auto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14:paraId="23A84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1CDFCD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抢险车辆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A7F56"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8F101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C012A"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  搡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9B54E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15839769206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EBC90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14:paraId="2223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7FFBA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挖掘机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93F6BF"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6B830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0EC5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张绍华  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F0FAF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17527350937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6A7C5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14:paraId="7B07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A7196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装载机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761DF"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C4722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985E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黄  涛  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0B6D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13782987444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A3DB0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14:paraId="1C8B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5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38114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发电机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0ECAD"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E01691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B79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黄春明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FF105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13613976673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577A4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14:paraId="1D10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7FD75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抽水设备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54233"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A4AC6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AE9D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张中波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9F9C6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13949158131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658B1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 </w:t>
            </w:r>
          </w:p>
        </w:tc>
      </w:tr>
      <w:tr w14:paraId="0FCB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9E7EF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抽水车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8E7B7"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A3256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1C61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陈英棋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0803E0">
            <w:pPr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15937665650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EED2E">
            <w:pPr>
              <w:spacing w:line="240" w:lineRule="auto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1EB6825">
      <w:pPr>
        <w:pStyle w:val="5"/>
      </w:pPr>
    </w:p>
    <w:p w14:paraId="5BDD061E">
      <w:pPr>
        <w:ind w:firstLine="640"/>
      </w:pPr>
    </w:p>
    <w:p w14:paraId="716BFC3E">
      <w:pPr>
        <w:pStyle w:val="5"/>
      </w:pPr>
    </w:p>
    <w:p w14:paraId="242CCA59">
      <w:pPr>
        <w:ind w:firstLine="640"/>
      </w:pPr>
    </w:p>
    <w:p w14:paraId="1E2BC574">
      <w:pPr>
        <w:pStyle w:val="5"/>
      </w:pPr>
    </w:p>
    <w:p w14:paraId="6B6F27E5">
      <w:pPr>
        <w:ind w:firstLine="640"/>
      </w:pPr>
    </w:p>
    <w:p w14:paraId="5DA40762">
      <w:pPr>
        <w:ind w:firstLine="640"/>
      </w:pPr>
    </w:p>
    <w:p w14:paraId="3F1B30C4">
      <w:pPr>
        <w:ind w:firstLine="640"/>
      </w:pPr>
    </w:p>
    <w:p w14:paraId="52CFE83F">
      <w:pPr>
        <w:pStyle w:val="5"/>
      </w:pPr>
    </w:p>
    <w:p w14:paraId="2C85EF12">
      <w:pPr>
        <w:pStyle w:val="5"/>
        <w:ind w:firstLine="0" w:firstLineChars="0"/>
        <w:rPr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</w:rPr>
        <w:t xml:space="preserve">附件8        </w:t>
      </w:r>
      <w:r>
        <w:rPr>
          <w:rFonts w:hint="eastAsia" w:eastAsia="宋体"/>
          <w:b/>
          <w:bCs/>
          <w:sz w:val="36"/>
          <w:szCs w:val="36"/>
          <w:lang w:eastAsia="zh-CN"/>
        </w:rPr>
        <w:t>八里畈镇</w:t>
      </w:r>
      <w:r>
        <w:rPr>
          <w:rFonts w:hint="eastAsia" w:eastAsia="宋体"/>
          <w:b/>
          <w:bCs/>
          <w:sz w:val="36"/>
          <w:szCs w:val="36"/>
        </w:rPr>
        <w:t>防汛抢险物资储备情况表</w:t>
      </w:r>
    </w:p>
    <w:p w14:paraId="79DCA30D">
      <w:pPr>
        <w:widowControl/>
        <w:ind w:firstLine="420"/>
        <w:jc w:val="lef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 xml:space="preserve">物资管理员：                                 联系电话：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1196"/>
        <w:gridCol w:w="1262"/>
        <w:gridCol w:w="2656"/>
        <w:gridCol w:w="1790"/>
      </w:tblGrid>
      <w:tr w14:paraId="72E6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F667B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物资名称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9B33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FD8B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2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E327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存放地点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8E51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 注</w:t>
            </w:r>
          </w:p>
        </w:tc>
      </w:tr>
      <w:tr w14:paraId="6ACF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E755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口哨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100E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9D606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60D049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67A4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7B7E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209B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铜锣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10C6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2C75B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749F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D379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0F9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DCDF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救生衣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C22A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63864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74B40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C35A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267A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791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安全帽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FF24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5E068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DC542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87103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6E5C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F8A7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手电筒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E9C0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93D85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D9622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A2D9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A57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B4B22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锄头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87E4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A8909B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041F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8977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F71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874D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铁锹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6883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63CA3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D3AE3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1AE0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3464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FD6A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被子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B23A2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241BA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F41AF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A3EC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65E2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4555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垫被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CF04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446D42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0D3430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324D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095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7073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枕头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FD24C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608A2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682E0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D56B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3507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39C0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床单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20E8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A6FE9D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FD2B27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A821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15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0EB0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被套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11B5DC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28B6C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88E2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D812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E9D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E33D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对讲机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8BF3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A7249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B7177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E740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D9A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CA44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6216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D4239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E797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CF28D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D7E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24B93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雨鞋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2E38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双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E917A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588E5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C302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B4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9B6D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雨衣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3EBB0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D3FCF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9F337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5E47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BFB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2E5B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手套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F4089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629CF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57C9C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A887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09F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42C1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编织袋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5357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EE5FD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74EB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2DFA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311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5C79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抛绳器（含气瓶）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D605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3DB7F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B0D61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6678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0EA3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C5CB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安全绳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7300D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883E3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2988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6F04C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E93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C0D9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救援工具包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04D7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D98C2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1A8D0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025C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CAA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E0F2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水壶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11BE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35803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0B50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098C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609D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3045C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挎包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752C8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CC868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FEFBD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2EA4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60773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26A13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千斤顶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4316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9FC20C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692AB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49058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6917B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FD83B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全防水锂电头灯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23DE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23C3A5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45341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E02E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138D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8C6C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汽油发电机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EE25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2FB55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B498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7C31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AC80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52B3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行政区划图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4F373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6E20D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F35D6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AAEA6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952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97410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救生圈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03CD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5CD33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3B59E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D0DE1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ECCC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BA31D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柴油发电机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DCEA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7C7C0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76A976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CCD8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3064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5B91D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担架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6E7E6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D4BE6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BBCDE4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2340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685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D8AA7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油锯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23326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76CCD">
            <w:pPr>
              <w:spacing w:line="3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A83DC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A781F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2FE0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B41E3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柴刀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5CA0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把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C73E9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FFFA0A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B8E6EE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3E1E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315C9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突击队袖标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2741A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3221F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81239"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1E205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5B9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D6F332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突击队队旗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734B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匹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14A4B">
            <w:pPr>
              <w:spacing w:line="300" w:lineRule="exact"/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01259"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镇水利办公室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684B4">
            <w:pPr>
              <w:spacing w:line="300" w:lineRule="exact"/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tbl>
    <w:p w14:paraId="41B1EBCA">
      <w:pPr>
        <w:ind w:firstLine="0" w:firstLineChars="0"/>
        <w:rPr>
          <w:rFonts w:ascii="仿宋_GB2312" w:hAnsi="仿宋_GB2312" w:eastAsia="仿宋_GB2312" w:cs="仿宋_GB2312"/>
          <w:color w:val="000000"/>
          <w:szCs w:val="32"/>
        </w:rPr>
      </w:pPr>
    </w:p>
    <w:sectPr>
      <w:pgSz w:w="11906" w:h="16838"/>
      <w:pgMar w:top="1587" w:right="1474" w:bottom="1587" w:left="1587" w:header="0" w:footer="0" w:gutter="0"/>
      <w:cols w:space="0" w:num="1"/>
      <w:docGrid w:type="lines" w:linePitch="46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3C93B">
    <w:pPr>
      <w:pStyle w:val="6"/>
      <w:ind w:firstLine="360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609600</wp:posOffset>
              </wp:positionV>
              <wp:extent cx="1828800" cy="635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6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8885B60">
                          <w:pPr>
                            <w:pStyle w:val="6"/>
                            <w:ind w:firstLine="360"/>
                          </w:pP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48pt;height:0.0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wwFjDUAAAABgEAAA8AAAAAAAAAAQAgAAAAIgAAAGRycy9kb3ducmV2LnhtbFBLAQIU&#10;ABQAAAAIAIdO4kBXxITqvgEAAHcDAAAOAAAAAAAAAAEAIAAAACM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885B60">
                    <w:pPr>
                      <w:pStyle w:val="6"/>
                      <w:ind w:firstLine="360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383F946">
                          <w:pPr>
                            <w:pStyle w:val="6"/>
                            <w:ind w:firstLine="36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1uVLQAAAABQEAAA8AAAAAAAAAAQAgAAAAIgAAAGRycy9kb3ducmV2LnhtbFBLAQIUABQAAAAI&#10;AIdO4kAXEZBrvAEAAHs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83F946">
                    <w:pPr>
                      <w:pStyle w:val="6"/>
                      <w:ind w:firstLine="360"/>
                    </w:pPr>
                  </w:p>
                </w:txbxContent>
              </v:textbox>
            </v:rect>
          </w:pict>
        </mc:Fallback>
      </mc:AlternateContent>
    </w:r>
  </w:p>
  <w:p w14:paraId="5DEF1401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C63E9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FDC2E">
    <w:pPr>
      <w:pStyle w:val="6"/>
      <w:ind w:firstLine="360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F539F71">
                          <w:pPr>
                            <w:pStyle w:val="6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CJQmC8ywEAAJM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539F71">
                    <w:pPr>
                      <w:pStyle w:val="6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609600</wp:posOffset>
              </wp:positionV>
              <wp:extent cx="1828800" cy="635"/>
              <wp:effectExtent l="0" t="0" r="0" b="0"/>
              <wp:wrapNone/>
              <wp:docPr id="4100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6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DB03C2E">
                          <w:pPr>
                            <w:pStyle w:val="6"/>
                            <w:ind w:firstLine="360"/>
                          </w:pP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2" o:spid="_x0000_s1026" o:spt="1" style="position:absolute;left:0pt;margin-top:48pt;height:0.0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8MBYw1AAAAAYBAAAPAAAAAAAAAAEAIAAAACIAAABkcnMvZG93bnJldi54bWxQSwECFAAU&#10;AAAACACHTuJANcEYwLwBAAB4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B03C2E">
                    <w:pPr>
                      <w:pStyle w:val="6"/>
                      <w:ind w:firstLine="360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FD19FFB">
                          <w:pPr>
                            <w:pStyle w:val="6"/>
                            <w:ind w:firstLine="36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+hGO4L0BAAB8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D19FFB">
                    <w:pPr>
                      <w:pStyle w:val="6"/>
                      <w:ind w:firstLine="360"/>
                    </w:pPr>
                  </w:p>
                </w:txbxContent>
              </v:textbox>
            </v:rect>
          </w:pict>
        </mc:Fallback>
      </mc:AlternateContent>
    </w:r>
  </w:p>
  <w:p w14:paraId="68D885C7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29A3D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BFBD3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37728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0000001"/>
    <w:multiLevelType w:val="singleLevel"/>
    <w:tmpl w:val="00000001"/>
    <w:lvl w:ilvl="0" w:tentative="0">
      <w:start w:val="8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3"/>
    <w:multiLevelType w:val="multilevel"/>
    <w:tmpl w:val="00000003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32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</w:docVars>
  <w:rsids>
    <w:rsidRoot w:val="00000000"/>
    <w:rsid w:val="033D72C6"/>
    <w:rsid w:val="1C35495A"/>
    <w:rsid w:val="20EE3FF2"/>
    <w:rsid w:val="2B1F0A6C"/>
    <w:rsid w:val="2BFC59F2"/>
    <w:rsid w:val="2FAD26E1"/>
    <w:rsid w:val="30F61CE7"/>
    <w:rsid w:val="387E2865"/>
    <w:rsid w:val="4AE271AB"/>
    <w:rsid w:val="50280EF0"/>
    <w:rsid w:val="54335ED6"/>
    <w:rsid w:val="63796B83"/>
    <w:rsid w:val="67401064"/>
    <w:rsid w:val="684A1D2A"/>
    <w:rsid w:val="691911C0"/>
    <w:rsid w:val="6A0F6A81"/>
    <w:rsid w:val="6BFC710D"/>
    <w:rsid w:val="6F8B0F6A"/>
    <w:rsid w:val="75EA5682"/>
    <w:rsid w:val="7621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line="600" w:lineRule="exact"/>
      <w:ind w:firstLine="200"/>
      <w:jc w:val="left"/>
      <w:outlineLvl w:val="0"/>
    </w:pPr>
    <w:rPr>
      <w:rFonts w:hint="eastAsia" w:ascii="宋体" w:hAnsi="宋体" w:eastAsia="黑体"/>
      <w:kern w:val="44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600" w:lineRule="exact"/>
      <w:ind w:firstLine="200"/>
      <w:outlineLvl w:val="1"/>
    </w:pPr>
    <w:rPr>
      <w:rFonts w:ascii="Calibri Light" w:hAnsi="Calibri Light" w:eastAsia="楷体"/>
      <w:bCs/>
      <w:szCs w:val="32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1"/>
    <w:qFormat/>
    <w:uiPriority w:val="0"/>
    <w:pPr>
      <w:ind w:firstLine="640"/>
    </w:pPr>
    <w:rPr>
      <w:rFonts w:eastAsia="仿宋_GB231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tabs>
        <w:tab w:val="right" w:leader="dot" w:pos="8494"/>
      </w:tabs>
      <w:ind w:left="420" w:leftChars="200"/>
      <w:jc w:val="right"/>
    </w:p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Body Text First Indent_48b2488d-5093-4c6a-b3c1-06c22fd07939"/>
    <w:basedOn w:val="5"/>
    <w:qFormat/>
    <w:uiPriority w:val="0"/>
    <w:pPr>
      <w:tabs>
        <w:tab w:val="left" w:pos="2250"/>
      </w:tabs>
      <w:suppressAutoHyphens/>
      <w:spacing w:line="600" w:lineRule="exact"/>
      <w:ind w:firstLine="420"/>
    </w:pPr>
    <w:rPr>
      <w:rFonts w:eastAsia="宋体"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new-t</Company>
  <Pages>28</Pages>
  <Words>12582</Words>
  <Characters>12914</Characters>
  <Paragraphs>1444</Paragraphs>
  <TotalTime>1</TotalTime>
  <ScaleCrop>false</ScaleCrop>
  <LinksUpToDate>false</LinksUpToDate>
  <CharactersWithSpaces>13486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2022-02-21T00:45:00Z</dcterms:created>
  <dc:creator>Administrator</dc:creator>
  <cp:lastModifiedBy>张小乐啊</cp:lastModifiedBy>
  <cp:lastPrinted>2022-03-16T08:19:00Z</cp:lastPrinted>
  <dcterms:modified xsi:type="dcterms:W3CDTF">2024-08-22T01:25:49Z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37CC463252454C1BBA6B5E6CFD5F44AB_13</vt:lpwstr>
  </property>
</Properties>
</file>