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新县社会失业保险所预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第一部分</w:t>
      </w:r>
      <w:r>
        <w:rPr>
          <w:rFonts w:hint="eastAsia" w:ascii="黑体" w:hAnsi="黑体" w:eastAsia="黑体" w:cs="宋体"/>
          <w:bCs/>
          <w:kern w:val="0"/>
          <w:sz w:val="32"/>
          <w:szCs w:val="32"/>
          <w:lang w:val="en-US" w:eastAsia="zh-CN"/>
        </w:rPr>
        <w:t>新县社会失业保险所</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新县社会失业保险所</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新县社会失业保险所</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新县社会失业保险所</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新县社会失业保险所</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rPr>
        <w:t>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（一）负责企事业单位职工失业保险金的征缴；</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（二）负责失业人员基本生活保障费的发放、失业保险金管理、失业人员登记以及稳岗补贴。</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二、新县社会失业保险所</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spacing w:line="600" w:lineRule="exact"/>
        <w:ind w:firstLine="63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rPr>
        <w:t>新县社会失业保险所是新县人力资源和社会保障局属二级机构。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新县社会失业保险所</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val="en-US" w:eastAsia="zh-CN"/>
        </w:rPr>
        <w:t>新县社会失业保险所</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相比，收、支总计各增加</w:t>
      </w:r>
      <w:r>
        <w:rPr>
          <w:rFonts w:hint="eastAsia" w:ascii="仿宋" w:hAnsi="仿宋" w:eastAsia="仿宋" w:cs="宋体"/>
          <w:kern w:val="0"/>
          <w:sz w:val="32"/>
          <w:szCs w:val="32"/>
          <w:lang w:val="en-US" w:eastAsia="zh-CN"/>
        </w:rPr>
        <w:t>7</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23</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eastAsia="仿宋_GB2312"/>
          <w:color w:val="000000"/>
          <w:kern w:val="0"/>
          <w:sz w:val="32"/>
          <w:szCs w:val="32"/>
        </w:rPr>
        <w:t>新增人员，收支增加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hint="eastAsia" w:ascii="仿宋" w:hAnsi="仿宋" w:eastAsia="仿宋" w:cs="宋体"/>
          <w:b/>
          <w:color w:val="FF0000"/>
          <w:kern w:val="0"/>
          <w:sz w:val="32"/>
          <w:szCs w:val="32"/>
          <w:lang w:eastAsia="zh-CN"/>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eastAsia="仿宋_GB2312"/>
          <w:color w:val="000000"/>
          <w:sz w:val="32"/>
          <w:szCs w:val="32"/>
        </w:rPr>
        <w:t>37.09</w:t>
      </w:r>
      <w:r>
        <w:rPr>
          <w:rFonts w:ascii="仿宋" w:hAnsi="仿宋" w:eastAsia="仿宋" w:cs="宋体"/>
          <w:kern w:val="0"/>
          <w:sz w:val="32"/>
          <w:szCs w:val="32"/>
        </w:rPr>
        <w:t>万元，其中：基本支出</w:t>
      </w:r>
      <w:r>
        <w:rPr>
          <w:rFonts w:hint="eastAsia" w:eastAsia="仿宋_GB2312"/>
          <w:color w:val="000000"/>
          <w:sz w:val="32"/>
          <w:szCs w:val="32"/>
        </w:rPr>
        <w:t>3</w:t>
      </w:r>
      <w:r>
        <w:rPr>
          <w:rFonts w:hint="eastAsia" w:eastAsia="仿宋_GB2312"/>
          <w:color w:val="000000"/>
          <w:sz w:val="32"/>
          <w:szCs w:val="32"/>
          <w:lang w:val="en-US" w:eastAsia="zh-CN"/>
        </w:rPr>
        <w:t>3.94</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91.51</w:t>
      </w:r>
      <w:r>
        <w:rPr>
          <w:rFonts w:ascii="仿宋" w:hAnsi="仿宋" w:eastAsia="仿宋" w:cs="宋体"/>
          <w:kern w:val="0"/>
          <w:sz w:val="32"/>
          <w:szCs w:val="32"/>
        </w:rPr>
        <w:t>%</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项目</w:t>
      </w:r>
      <w:r>
        <w:rPr>
          <w:rFonts w:ascii="仿宋" w:hAnsi="仿宋" w:eastAsia="仿宋" w:cs="宋体"/>
          <w:kern w:val="0"/>
          <w:sz w:val="32"/>
          <w:szCs w:val="32"/>
        </w:rPr>
        <w:t>支出</w:t>
      </w:r>
      <w:r>
        <w:rPr>
          <w:rFonts w:hint="eastAsia" w:eastAsia="仿宋_GB2312"/>
          <w:color w:val="000000"/>
          <w:sz w:val="32"/>
          <w:szCs w:val="32"/>
        </w:rPr>
        <w:t>3</w:t>
      </w:r>
      <w:r>
        <w:rPr>
          <w:rFonts w:hint="eastAsia" w:eastAsia="仿宋_GB2312"/>
          <w:color w:val="000000"/>
          <w:sz w:val="32"/>
          <w:szCs w:val="32"/>
          <w:lang w:val="en-US" w:eastAsia="zh-CN"/>
        </w:rPr>
        <w:t>.15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8.49</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相比，一般公共预算收支预算增加</w:t>
      </w:r>
      <w:r>
        <w:rPr>
          <w:rFonts w:hint="eastAsia" w:ascii="仿宋" w:hAnsi="仿宋" w:eastAsia="仿宋" w:cs="宋体"/>
          <w:kern w:val="0"/>
          <w:sz w:val="32"/>
          <w:szCs w:val="32"/>
          <w:lang w:val="en-US" w:eastAsia="zh-CN"/>
        </w:rPr>
        <w:t>7</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23</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eastAsia="仿宋_GB2312"/>
          <w:color w:val="000000"/>
          <w:kern w:val="0"/>
          <w:sz w:val="32"/>
          <w:szCs w:val="32"/>
        </w:rPr>
        <w:t>新增人员，收支增加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万元。主要用于以下方面：社会保障和就业（类）支出</w:t>
      </w:r>
      <w:r>
        <w:rPr>
          <w:rFonts w:hint="eastAsia" w:ascii="仿宋" w:hAnsi="仿宋" w:eastAsia="仿宋" w:cs="宋体"/>
          <w:kern w:val="0"/>
          <w:sz w:val="32"/>
          <w:szCs w:val="32"/>
          <w:lang w:val="en-US" w:eastAsia="zh-CN"/>
        </w:rPr>
        <w:t>37.09</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eastAsia="仿宋_GB2312"/>
          <w:color w:val="000000"/>
          <w:kern w:val="0"/>
          <w:sz w:val="32"/>
          <w:szCs w:val="32"/>
          <w:lang w:val="en-US" w:eastAsia="zh-CN"/>
        </w:rPr>
        <w:t>33.94</w:t>
      </w:r>
      <w:r>
        <w:rPr>
          <w:rFonts w:hint="eastAsia" w:ascii="仿宋" w:hAnsi="仿宋" w:eastAsia="仿宋" w:cs="仿宋"/>
          <w:i w:val="0"/>
          <w:iCs w:val="0"/>
          <w:caps w:val="0"/>
          <w:color w:val="000000"/>
          <w:spacing w:val="0"/>
          <w:sz w:val="32"/>
          <w:szCs w:val="32"/>
          <w:shd w:val="clear" w:fill="FFFFFF"/>
        </w:rPr>
        <w:t>万元，其中：人员经费</w:t>
      </w:r>
      <w:r>
        <w:rPr>
          <w:rFonts w:hint="eastAsia" w:eastAsia="仿宋_GB2312"/>
          <w:color w:val="000000"/>
          <w:kern w:val="0"/>
          <w:sz w:val="32"/>
          <w:szCs w:val="32"/>
        </w:rPr>
        <w:t>3</w:t>
      </w:r>
      <w:r>
        <w:rPr>
          <w:rFonts w:hint="eastAsia" w:eastAsia="仿宋_GB2312"/>
          <w:color w:val="000000"/>
          <w:kern w:val="0"/>
          <w:sz w:val="32"/>
          <w:szCs w:val="32"/>
          <w:lang w:val="en-US" w:eastAsia="zh-CN"/>
        </w:rPr>
        <w:t>1.00</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2.94</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eastAsia="仿宋_GB2312"/>
          <w:color w:val="000000"/>
          <w:kern w:val="0"/>
          <w:sz w:val="32"/>
          <w:szCs w:val="32"/>
        </w:rPr>
        <w:t>0.58</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val="en-US" w:eastAsia="zh-CN"/>
        </w:rPr>
        <w:t>社会保障业务活动</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本单位预算中无此项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0.58</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因公招待</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厉行节俭</w:t>
      </w:r>
      <w:r>
        <w:rPr>
          <w:rFonts w:hint="eastAsia" w:ascii="仿宋" w:hAnsi="仿宋" w:eastAsia="仿宋" w:cs="宋体"/>
          <w:kern w:val="0"/>
          <w:sz w:val="32"/>
          <w:szCs w:val="32"/>
        </w:rPr>
        <w:t>。</w:t>
      </w:r>
    </w:p>
    <w:p>
      <w:pPr>
        <w:adjustRightInd w:val="0"/>
        <w:snapToGrid w:val="0"/>
        <w:spacing w:line="560" w:lineRule="exact"/>
        <w:ind w:firstLine="643" w:firstLineChars="200"/>
        <w:rPr>
          <w:rFonts w:ascii="黑体" w:hAnsi="黑体" w:eastAsia="黑体" w:cs="宋体"/>
          <w:bCs/>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因为本单位无此项预算</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由于新县社会失业保险所不属于行政单位或参照公务员法管理的事业单位，故没有该项开支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w:t>
      </w:r>
      <w:r>
        <w:rPr>
          <w:rFonts w:hint="eastAsia" w:ascii="仿宋" w:hAnsi="仿宋" w:eastAsia="仿宋" w:cs="宋体"/>
          <w:kern w:val="0"/>
          <w:sz w:val="32"/>
          <w:szCs w:val="32"/>
          <w:lang w:val="en-US" w:eastAsia="zh-CN"/>
        </w:rPr>
        <w:t>新县社会失业保险所纳入重点绩效评价（部门评价或财政评价）0个，评价金额0万元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新县社会失业保险所</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w:t>
      </w:r>
      <w:bookmarkStart w:id="0" w:name="_GoBack"/>
      <w:bookmarkEnd w:id="0"/>
      <w:r>
        <w:rPr>
          <w:rFonts w:ascii="仿宋" w:hAnsi="仿宋" w:eastAsia="仿宋" w:cs="宋体"/>
          <w:kern w:val="0"/>
          <w:sz w:val="32"/>
          <w:szCs w:val="32"/>
        </w:rPr>
        <w:t>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新县社会失业保险所2022年无专项转移支付项目</w:t>
      </w:r>
      <w:r>
        <w:rPr>
          <w:rFonts w:ascii="仿宋" w:hAnsi="仿宋" w:eastAsia="仿宋" w:cs="宋体"/>
          <w:kern w:val="0"/>
          <w:sz w:val="32"/>
          <w:szCs w:val="32"/>
        </w:rPr>
        <w:t>。</w:t>
      </w:r>
    </w:p>
    <w:p>
      <w:pPr>
        <w:adjustRightInd w:val="0"/>
        <w:snapToGrid w:val="0"/>
        <w:spacing w:line="560" w:lineRule="exac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新县社会失业保险所</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1M2JjNDAzZmUzNGUxMjFkNWEyYzlmM2MxMDcxYjcifQ=="/>
  </w:docVars>
  <w:rsids>
    <w:rsidRoot w:val="00000000"/>
    <w:rsid w:val="03226BEC"/>
    <w:rsid w:val="09364543"/>
    <w:rsid w:val="09CD3E3C"/>
    <w:rsid w:val="0A195F8B"/>
    <w:rsid w:val="0A6F1B02"/>
    <w:rsid w:val="0F21370C"/>
    <w:rsid w:val="11077B23"/>
    <w:rsid w:val="1C34759A"/>
    <w:rsid w:val="1D9C09E6"/>
    <w:rsid w:val="1E940EEE"/>
    <w:rsid w:val="1F310DAE"/>
    <w:rsid w:val="2069348A"/>
    <w:rsid w:val="24133DF1"/>
    <w:rsid w:val="26B86B17"/>
    <w:rsid w:val="29C8276C"/>
    <w:rsid w:val="2BCB7B04"/>
    <w:rsid w:val="2D0C2162"/>
    <w:rsid w:val="32EB6CD2"/>
    <w:rsid w:val="41E659F9"/>
    <w:rsid w:val="44C22F93"/>
    <w:rsid w:val="46FC6FF6"/>
    <w:rsid w:val="49F61DEB"/>
    <w:rsid w:val="50AD2EA7"/>
    <w:rsid w:val="56BB7979"/>
    <w:rsid w:val="5C584438"/>
    <w:rsid w:val="5E7C289B"/>
    <w:rsid w:val="5F552F7D"/>
    <w:rsid w:val="67C0189B"/>
    <w:rsid w:val="68707874"/>
    <w:rsid w:val="6A014E5B"/>
    <w:rsid w:val="6C9854C4"/>
    <w:rsid w:val="72B44998"/>
    <w:rsid w:val="732640FA"/>
    <w:rsid w:val="78CC090F"/>
    <w:rsid w:val="7994240D"/>
    <w:rsid w:val="7A0E0B9A"/>
    <w:rsid w:val="7B633C51"/>
    <w:rsid w:val="7DA344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w:basedOn w:val="1"/>
    <w:next w:val="1"/>
    <w:qFormat/>
    <w:uiPriority w:val="0"/>
    <w:rPr>
      <w:rFonts w:ascii="Calibri" w:hAnsi="Calibri" w:eastAsia="宋体" w:cs="Times New Roman"/>
    </w:r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2701</Words>
  <Characters>2854</Characters>
  <Lines>29</Lines>
  <Paragraphs>8</Paragraphs>
  <TotalTime>0</TotalTime>
  <ScaleCrop>false</ScaleCrop>
  <LinksUpToDate>false</LinksUpToDate>
  <CharactersWithSpaces>2877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燊</cp:lastModifiedBy>
  <cp:lastPrinted>2020-06-04T09:09:00Z</cp:lastPrinted>
  <dcterms:modified xsi:type="dcterms:W3CDTF">2023-09-26T06:11:33Z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9828259E544245A2A85C4169F4187335</vt:lpwstr>
  </property>
</Properties>
</file>