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0"/>
          <w:szCs w:val="40"/>
        </w:rPr>
      </w:pPr>
      <w:r>
        <w:rPr>
          <w:rFonts w:hint="eastAsia" w:ascii="新宋体" w:hAnsi="新宋体" w:eastAsia="新宋体" w:cs="宋体"/>
          <w:b/>
          <w:bCs/>
          <w:kern w:val="0"/>
          <w:sz w:val="40"/>
          <w:szCs w:val="40"/>
          <w:lang w:eastAsia="zh-CN"/>
        </w:rPr>
        <w:t>2022年度</w:t>
      </w:r>
      <w:r>
        <w:rPr>
          <w:rFonts w:hint="eastAsia" w:ascii="新宋体" w:hAnsi="新宋体" w:eastAsia="新宋体" w:cs="宋体"/>
          <w:b/>
          <w:bCs/>
          <w:kern w:val="0"/>
          <w:sz w:val="40"/>
          <w:szCs w:val="40"/>
          <w:lang w:val="en-US" w:eastAsia="zh-CN"/>
        </w:rPr>
        <w:t>新县第二初级中学预</w:t>
      </w:r>
      <w:r>
        <w:rPr>
          <w:rFonts w:ascii="新宋体" w:hAnsi="新宋体" w:eastAsia="新宋体" w:cs="宋体"/>
          <w:b/>
          <w:bCs/>
          <w:kern w:val="0"/>
          <w:sz w:val="40"/>
          <w:szCs w:val="40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0"/>
          <w:szCs w:val="40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>第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二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部分 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新县第二初级中学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新县第二初级中学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新县第二初级中学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二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预算01表：</w:t>
      </w:r>
      <w:r>
        <w:rPr>
          <w:rFonts w:ascii="仿宋" w:hAnsi="仿宋" w:eastAsia="仿宋" w:cs="宋体"/>
          <w:kern w:val="0"/>
          <w:sz w:val="32"/>
          <w:szCs w:val="32"/>
        </w:rPr>
        <w:t>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预算02表：</w:t>
      </w:r>
      <w:r>
        <w:rPr>
          <w:rFonts w:ascii="仿宋" w:hAnsi="仿宋" w:eastAsia="仿宋" w:cs="宋体"/>
          <w:kern w:val="0"/>
          <w:sz w:val="32"/>
          <w:szCs w:val="32"/>
        </w:rPr>
        <w:t>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预算03表：</w:t>
      </w:r>
      <w:r>
        <w:rPr>
          <w:rFonts w:ascii="仿宋" w:hAnsi="仿宋" w:eastAsia="仿宋" w:cs="宋体"/>
          <w:kern w:val="0"/>
          <w:sz w:val="32"/>
          <w:szCs w:val="32"/>
        </w:rPr>
        <w:t>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预算04表：</w:t>
      </w:r>
      <w:r>
        <w:rPr>
          <w:rFonts w:ascii="仿宋" w:hAnsi="仿宋" w:eastAsia="仿宋" w:cs="宋体"/>
          <w:kern w:val="0"/>
          <w:sz w:val="32"/>
          <w:szCs w:val="32"/>
        </w:rPr>
        <w:t>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预算05表：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二</w:t>
      </w:r>
      <w:r>
        <w:rPr>
          <w:rFonts w:ascii="仿宋" w:hAnsi="仿宋" w:eastAsia="仿宋" w:cs="宋体"/>
          <w:kern w:val="0"/>
          <w:sz w:val="32"/>
          <w:szCs w:val="32"/>
        </w:rPr>
        <w:t>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预算06表：</w:t>
      </w:r>
      <w:r>
        <w:rPr>
          <w:rFonts w:hint="eastAsia" w:ascii="仿宋" w:hAnsi="仿宋" w:eastAsia="仿宋" w:cs="宋体"/>
          <w:kern w:val="0"/>
          <w:sz w:val="32"/>
          <w:szCs w:val="32"/>
        </w:rPr>
        <w:t>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预算07表：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宋体"/>
          <w:kern w:val="0"/>
          <w:sz w:val="32"/>
          <w:szCs w:val="32"/>
        </w:rPr>
        <w:t>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预算08表：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二</w:t>
      </w:r>
      <w:r>
        <w:rPr>
          <w:rFonts w:ascii="仿宋" w:hAnsi="仿宋" w:eastAsia="仿宋" w:cs="宋体"/>
          <w:kern w:val="0"/>
          <w:sz w:val="32"/>
          <w:szCs w:val="32"/>
        </w:rPr>
        <w:t>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预算09表：</w:t>
      </w:r>
      <w:r>
        <w:rPr>
          <w:rFonts w:hint="eastAsia" w:ascii="仿宋" w:hAnsi="仿宋" w:eastAsia="仿宋" w:cs="宋体"/>
          <w:kern w:val="0"/>
          <w:sz w:val="32"/>
          <w:szCs w:val="32"/>
        </w:rPr>
        <w:t>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预算10表：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政府性基金预算支出情况表</w:t>
      </w:r>
    </w:p>
    <w:p>
      <w:pPr>
        <w:adjustRightInd w:val="0"/>
        <w:snapToGrid w:val="0"/>
        <w:spacing w:line="560" w:lineRule="exact"/>
        <w:ind w:firstLine="320" w:firstLineChars="1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预算11表：</w:t>
      </w:r>
      <w:r>
        <w:rPr>
          <w:rFonts w:hint="eastAsia" w:ascii="仿宋" w:hAnsi="仿宋" w:eastAsia="仿宋" w:cs="宋体"/>
          <w:kern w:val="0"/>
          <w:sz w:val="32"/>
          <w:szCs w:val="32"/>
        </w:rPr>
        <w:t>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二</w:t>
      </w:r>
      <w:r>
        <w:rPr>
          <w:rFonts w:ascii="黑体" w:hAnsi="黑体" w:eastAsia="黑体" w:cs="宋体"/>
          <w:bCs/>
          <w:kern w:val="0"/>
          <w:sz w:val="32"/>
          <w:szCs w:val="32"/>
        </w:rPr>
        <w:t>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新县第二初级中学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一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新县第二初级中学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新县第二初级中学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一是贯彻党的教育方针，落实教育相关政策；二是在县教育局领导下，加强学校管理；三是狠抓教育质量，加强教育安全整治；四是加强财务预算执行的分析，完善财务预算的精细化、科学化管理，完成好财务预算管理各项工作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-10" w:leftChars="0" w:firstLine="640" w:firstLineChars="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新县第二初级中学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新县第二初级中学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收支预算为本单位预算，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学校下设教务处、政教处、总务处、办公室、团委等处室。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新县第二初级中学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新县第二初级中学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eastAsia="zh-CN"/>
        </w:rPr>
        <w:t>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一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、收入支出预算总体情况说明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2022年收入预算总计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1275.88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万元，支出预算总计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1275.88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万元，与2021年相比，收、支预算总计各减少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48.23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学生及教师减少，公用经费及人员经费减少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2022年收入预算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1275.88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万元，其中：一般公共预算收入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1275.88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" w:hAnsi="仿宋" w:eastAsia="仿宋" w:cs="宋体"/>
          <w:b/>
          <w:color w:val="FF0000"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2022年支出预算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1275.88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万元，其中：基本支出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1275.88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万元，占预算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2022年财政拨款收入预算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1275.88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万元，财政拨款支出预算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1275.88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万元。与 2021年相比，财政拨款收支预算减少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48.23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万元，减少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%。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学生及教师减少，公用经费及人员经费减少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一</w:t>
      </w:r>
      <w:r>
        <w:rPr>
          <w:rFonts w:ascii="黑体" w:hAnsi="黑体" w:eastAsia="黑体" w:cs="宋体"/>
          <w:bCs/>
          <w:kern w:val="0"/>
          <w:sz w:val="32"/>
          <w:szCs w:val="32"/>
        </w:rPr>
        <w:t>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2022年一般公共预算支出预算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1275.88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万元。</w:t>
      </w:r>
      <w:r>
        <w:rPr>
          <w:rFonts w:ascii="仿宋" w:hAnsi="仿宋" w:eastAsia="仿宋" w:cs="宋体"/>
          <w:kern w:val="0"/>
          <w:sz w:val="32"/>
          <w:szCs w:val="32"/>
        </w:rPr>
        <w:t>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1018.44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79.82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119.54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9.37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55.16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4.32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82.74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6.49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一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一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般公共预算基本支出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1275.88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1182.14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93.74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新县第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宋体"/>
          <w:kern w:val="0"/>
          <w:sz w:val="32"/>
          <w:szCs w:val="32"/>
        </w:rPr>
        <w:t>初级中学2022年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6.1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。2022年“三公”经费支出预算数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持平原因是单位节约开支，确保公务接待支出预算不增加。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</w:t>
      </w:r>
      <w:r>
        <w:rPr>
          <w:rFonts w:hint="eastAsia" w:ascii="仿宋" w:hAnsi="仿宋" w:eastAsia="仿宋" w:cs="宋体"/>
          <w:kern w:val="0"/>
          <w:sz w:val="32"/>
          <w:szCs w:val="32"/>
        </w:rPr>
        <w:t>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接待学校日常教学交流、教育教学活动常规开展及检查工作餐等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新县第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宋体"/>
          <w:kern w:val="0"/>
          <w:sz w:val="32"/>
          <w:szCs w:val="32"/>
        </w:rPr>
        <w:t>初级中学2022年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。无</w:t>
      </w:r>
      <w:r>
        <w:rPr>
          <w:rFonts w:ascii="仿宋" w:hAnsi="仿宋" w:eastAsia="仿宋" w:cs="宋体"/>
          <w:kern w:val="0"/>
          <w:sz w:val="32"/>
          <w:szCs w:val="32"/>
        </w:rPr>
        <w:t>政府性基金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收入</w:t>
      </w:r>
      <w:r>
        <w:rPr>
          <w:rFonts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，因此没有支出预算数据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</w:rPr>
        <w:t>新县第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宋体"/>
          <w:kern w:val="0"/>
          <w:sz w:val="32"/>
          <w:szCs w:val="32"/>
        </w:rPr>
        <w:t>初级中学</w:t>
      </w:r>
      <w:r>
        <w:rPr>
          <w:rFonts w:ascii="仿宋" w:hAnsi="仿宋" w:eastAsia="仿宋" w:cs="宋体"/>
          <w:kern w:val="0"/>
          <w:sz w:val="32"/>
          <w:szCs w:val="32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故</w:t>
      </w:r>
      <w:r>
        <w:rPr>
          <w:rFonts w:ascii="仿宋" w:hAnsi="仿宋" w:eastAsia="仿宋" w:cs="宋体"/>
          <w:kern w:val="0"/>
          <w:sz w:val="32"/>
          <w:szCs w:val="32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新县第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宋体"/>
          <w:kern w:val="0"/>
          <w:sz w:val="32"/>
          <w:szCs w:val="32"/>
        </w:rPr>
        <w:t>初级中学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、一般执法执勤用车0辆、其他用车0辆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新县第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宋体"/>
          <w:kern w:val="0"/>
          <w:sz w:val="32"/>
          <w:szCs w:val="32"/>
        </w:rPr>
        <w:t>初级中学2022年无专项转移支付项目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 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新县第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宋体"/>
          <w:kern w:val="0"/>
          <w:sz w:val="32"/>
          <w:szCs w:val="32"/>
        </w:rPr>
        <w:t>初级中学2022年预算表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A9D5DB"/>
    <w:multiLevelType w:val="singleLevel"/>
    <w:tmpl w:val="67A9D5DB"/>
    <w:lvl w:ilvl="0" w:tentative="0">
      <w:start w:val="2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</w:docVars>
  <w:rsids>
    <w:rsidRoot w:val="00000000"/>
    <w:rsid w:val="006846BD"/>
    <w:rsid w:val="006B0E10"/>
    <w:rsid w:val="00E42222"/>
    <w:rsid w:val="027A76EE"/>
    <w:rsid w:val="02862195"/>
    <w:rsid w:val="08463212"/>
    <w:rsid w:val="09364543"/>
    <w:rsid w:val="09CD27F9"/>
    <w:rsid w:val="0A6F1B02"/>
    <w:rsid w:val="0B0432E6"/>
    <w:rsid w:val="0B955598"/>
    <w:rsid w:val="0C9477EE"/>
    <w:rsid w:val="0F9A46B7"/>
    <w:rsid w:val="13D15DFC"/>
    <w:rsid w:val="1C34759A"/>
    <w:rsid w:val="1D5A6C9C"/>
    <w:rsid w:val="1D9C09E6"/>
    <w:rsid w:val="1DD7576E"/>
    <w:rsid w:val="1E4861D9"/>
    <w:rsid w:val="1E940EEE"/>
    <w:rsid w:val="1EB539A2"/>
    <w:rsid w:val="1F310DAE"/>
    <w:rsid w:val="1FA80741"/>
    <w:rsid w:val="2069348A"/>
    <w:rsid w:val="209675E1"/>
    <w:rsid w:val="20A35C0A"/>
    <w:rsid w:val="20BB11A5"/>
    <w:rsid w:val="23143D44"/>
    <w:rsid w:val="24062738"/>
    <w:rsid w:val="24133DF1"/>
    <w:rsid w:val="26120B67"/>
    <w:rsid w:val="261A71F2"/>
    <w:rsid w:val="26B86B17"/>
    <w:rsid w:val="27D27A32"/>
    <w:rsid w:val="29C8276C"/>
    <w:rsid w:val="2AC70599"/>
    <w:rsid w:val="2BCB7B04"/>
    <w:rsid w:val="2C3D31C4"/>
    <w:rsid w:val="2EA81C67"/>
    <w:rsid w:val="2F027195"/>
    <w:rsid w:val="2F9D4C6E"/>
    <w:rsid w:val="32222E32"/>
    <w:rsid w:val="328A6C2A"/>
    <w:rsid w:val="32EB6CD2"/>
    <w:rsid w:val="335F1E64"/>
    <w:rsid w:val="33FC5905"/>
    <w:rsid w:val="35845BB2"/>
    <w:rsid w:val="359F4558"/>
    <w:rsid w:val="38983E4E"/>
    <w:rsid w:val="39E6508D"/>
    <w:rsid w:val="3BE14AE2"/>
    <w:rsid w:val="3E920578"/>
    <w:rsid w:val="40D35D65"/>
    <w:rsid w:val="41B11BC8"/>
    <w:rsid w:val="422D0A1C"/>
    <w:rsid w:val="438229E8"/>
    <w:rsid w:val="440E0B1E"/>
    <w:rsid w:val="46FC1A4C"/>
    <w:rsid w:val="46FC6FF6"/>
    <w:rsid w:val="49F61DEB"/>
    <w:rsid w:val="4AE0369D"/>
    <w:rsid w:val="4BEE3E2C"/>
    <w:rsid w:val="4C324162"/>
    <w:rsid w:val="50AD2EA7"/>
    <w:rsid w:val="51F87B96"/>
    <w:rsid w:val="52B65848"/>
    <w:rsid w:val="52E71802"/>
    <w:rsid w:val="54077C82"/>
    <w:rsid w:val="54C505C3"/>
    <w:rsid w:val="562A0981"/>
    <w:rsid w:val="5EB3186C"/>
    <w:rsid w:val="5F552F7D"/>
    <w:rsid w:val="61A22D98"/>
    <w:rsid w:val="64873749"/>
    <w:rsid w:val="648E0B63"/>
    <w:rsid w:val="675A2DA0"/>
    <w:rsid w:val="67C0189B"/>
    <w:rsid w:val="68707874"/>
    <w:rsid w:val="687A4A6F"/>
    <w:rsid w:val="6A014E5B"/>
    <w:rsid w:val="6C9854C4"/>
    <w:rsid w:val="703A44CA"/>
    <w:rsid w:val="76177A80"/>
    <w:rsid w:val="76E660BD"/>
    <w:rsid w:val="787867CD"/>
    <w:rsid w:val="7994240D"/>
    <w:rsid w:val="7A543372"/>
    <w:rsid w:val="7A862E00"/>
    <w:rsid w:val="7B633C51"/>
    <w:rsid w:val="7DA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2840</Words>
  <Characters>3051</Characters>
  <Lines>29</Lines>
  <Paragraphs>8</Paragraphs>
  <TotalTime>2</TotalTime>
  <ScaleCrop>false</ScaleCrop>
  <LinksUpToDate>false</LinksUpToDate>
  <CharactersWithSpaces>3077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Administrator</cp:lastModifiedBy>
  <cp:lastPrinted>2020-06-04T09:09:00Z</cp:lastPrinted>
  <dcterms:modified xsi:type="dcterms:W3CDTF">2023-04-11T07:47:35Z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170C366340CC4948BBA053DFEA3F681F</vt:lpwstr>
  </property>
</Properties>
</file>