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2022年度新县箭厂河乡初级中学预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新县箭厂河乡初级中学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三、预算单位构成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新县箭厂河乡初级中学2022年度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新县箭厂河乡初级中学2022年度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十一、财政支出绩效目标表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新县箭厂河乡初级中学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新县箭厂河乡初级中学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新县箭厂河乡初级中学的主要职责是：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（一）贯彻执行中央、省、市关于教育工作的方针、政策和法规，研究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制定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学校教育事业发展规划、年度计划，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实施初中义务教育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促进基础教育发展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初中学历教育及相关社会服务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（二）管理学校的德育工作和思想政治工作，端正办学方向，培养德、智、体、美、劳全面发展的社会主义新人。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（三）负责本学校的教师管理、教师的职称评聘，在职教师培训、老干部管理等工作。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（四）负责本学校教育事业的计划、统计和教育经费预算、决算等工作。</w:t>
      </w: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（五）承办县委、县政府和上级教育行政部门交办的其它工作。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新县箭厂河乡初级中学的机构设置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新县箭厂河乡初级中学</w:t>
      </w:r>
      <w:r>
        <w:rPr>
          <w:rFonts w:hint="eastAsia" w:eastAsia="仿宋_GB2312"/>
          <w:color w:val="000000"/>
          <w:kern w:val="0"/>
          <w:sz w:val="32"/>
          <w:szCs w:val="32"/>
        </w:rPr>
        <w:t>无下属预算单位，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学校内设3个处室，</w:t>
      </w:r>
      <w:r>
        <w:rPr>
          <w:rFonts w:hint="eastAsia" w:ascii="仿宋_GB2312" w:hAnsi="仿宋_GB2312" w:eastAsia="仿宋_GB2312" w:cs="仿宋_GB2312"/>
          <w:sz w:val="32"/>
          <w:szCs w:val="32"/>
        </w:rPr>
        <w:t>分别为教导处、政教处、总务处。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新县箭厂河乡初级中学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新县箭厂河乡初级中学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此次公开的预算“无下属机构及其他预算单位”，仅有本单位预算。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新县箭厂河乡初级中学2022年度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2022年收入预算总计</w:t>
      </w:r>
      <w:r>
        <w:rPr>
          <w:rFonts w:hint="eastAsia" w:ascii="仿宋_GB2312" w:hAnsi="仿宋_GB2312" w:eastAsia="仿宋_GB2312" w:cs="仿宋_GB2312"/>
          <w:sz w:val="32"/>
          <w:szCs w:val="32"/>
        </w:rPr>
        <w:t>448.52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万元，支出预算总计</w:t>
      </w:r>
      <w:r>
        <w:rPr>
          <w:rFonts w:hint="eastAsia" w:ascii="仿宋_GB2312" w:hAnsi="仿宋_GB2312" w:eastAsia="仿宋_GB2312" w:cs="仿宋_GB2312"/>
          <w:sz w:val="32"/>
          <w:szCs w:val="32"/>
        </w:rPr>
        <w:t>448.52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万元，与2021年相比，收、支预算总计各减少19.1万元，减少4.1%。主要原因：学校人员减少。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2022年收入预算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448.52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其中：一般公共预算收入448.52万元。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2022年支出预算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448.52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，其中：基本支出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448.52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2022年财政拨款收入预算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448.52万元，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财政拨款支出预算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448.52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 2021年相比，财政拨款收支预算减少19.1万元，减少4.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%。主要原因：学校人员减少。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一般公共预算支出预算情况说明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新县箭厂河乡初级中学2022年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448.52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360.73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80.43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39.97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8.91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19.37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4.32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28.45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6.34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color w:val="0000FF"/>
          <w:kern w:val="0"/>
          <w:sz w:val="32"/>
          <w:szCs w:val="32"/>
          <w:highlight w:val="magenta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七</w:t>
      </w:r>
      <w:r>
        <w:rPr>
          <w:rFonts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hint="eastAsia" w:ascii="仿宋" w:hAnsi="仿宋" w:eastAsia="仿宋" w:cs="宋体"/>
          <w:kern w:val="0"/>
          <w:sz w:val="32"/>
          <w:szCs w:val="32"/>
        </w:rPr>
        <w:t>448.52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万元，其中：人员经费389.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9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58.63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新县箭厂河乡初级中学2022年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预算为1.88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。2022年“三公”经费支出预算数与2021年持平，</w:t>
      </w:r>
      <w:r>
        <w:rPr>
          <w:rFonts w:hint="eastAsia" w:eastAsia="仿宋_GB2312"/>
          <w:color w:val="000000"/>
          <w:kern w:val="0"/>
          <w:sz w:val="32"/>
          <w:szCs w:val="32"/>
        </w:rPr>
        <w:t>持平原因是：节约开支，确保公务接待支出预算不增加。</w:t>
      </w:r>
    </w:p>
    <w:p>
      <w:pPr>
        <w:widowControl/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具体支出情况如下：</w:t>
      </w:r>
    </w:p>
    <w:p>
      <w:pPr>
        <w:widowControl/>
        <w:spacing w:line="600" w:lineRule="exact"/>
        <w:ind w:firstLine="636" w:firstLineChars="200"/>
        <w:rPr>
          <w:rFonts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1、因公出国（境）费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原因是单位没有因公出国（境）事务活动。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  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2、公务用车购置费年初预算0万元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运行费年初预算0万元，与上年持平，持平原因是单位没有公务用车；公务用车购置费为0万元，公务用车车辆为0辆，公车保有量为0辆。公务用车运行维护费0万元。</w:t>
      </w:r>
    </w:p>
    <w:p>
      <w:pPr>
        <w:widowControl/>
        <w:spacing w:line="600" w:lineRule="exact"/>
        <w:ind w:firstLine="636" w:firstLineChars="200"/>
        <w:rPr>
          <w:rFonts w:hint="eastAsia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3、公务接待费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1.88万元，比 2021年下持平。</w:t>
      </w:r>
      <w:r>
        <w:rPr>
          <w:rFonts w:hint="eastAsia" w:eastAsia="仿宋_GB2312"/>
          <w:color w:val="000000"/>
          <w:kern w:val="0"/>
          <w:sz w:val="32"/>
          <w:szCs w:val="32"/>
        </w:rPr>
        <w:t>持平原因是：节约开支，确保公务接待支出预算不增加。</w:t>
      </w:r>
    </w:p>
    <w:p>
      <w:pPr>
        <w:widowControl/>
        <w:spacing w:line="60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新县箭厂河乡初级中学2022年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。无</w:t>
      </w:r>
      <w:r>
        <w:rPr>
          <w:rFonts w:ascii="仿宋" w:hAnsi="仿宋" w:eastAsia="仿宋" w:cs="宋体"/>
          <w:kern w:val="0"/>
          <w:sz w:val="32"/>
          <w:szCs w:val="32"/>
        </w:rPr>
        <w:t>政府性基金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，因此没有支出预算数据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</w:rPr>
        <w:t>新县箭厂河乡初级中学</w:t>
      </w:r>
      <w:r>
        <w:rPr>
          <w:rFonts w:ascii="仿宋" w:hAnsi="仿宋" w:eastAsia="仿宋" w:cs="宋体"/>
          <w:kern w:val="0"/>
          <w:sz w:val="32"/>
          <w:szCs w:val="32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故</w:t>
      </w:r>
      <w:r>
        <w:rPr>
          <w:rFonts w:ascii="仿宋" w:hAnsi="仿宋" w:eastAsia="仿宋" w:cs="宋体"/>
          <w:kern w:val="0"/>
          <w:sz w:val="32"/>
          <w:szCs w:val="32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单位2022年预算项目均按要求编制了绩效目标，从项目产出、项目效益、满意度等方面设置了绩效目标，综合反映项目预期完成的数量、实效、质量，预期达到的社会经济效益、可持续影响以及对象满意度等情况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新县箭厂河乡初级中学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、一般执法执勤用车0辆、其他用车0辆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新县箭厂河乡初级中学2022年无专项转移支付项目</w:t>
      </w: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3520" w:firstLineChars="11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 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</w:rPr>
        <w:t>新县箭厂河乡初级中学2022年预算表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8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8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A2E2B4"/>
    <w:multiLevelType w:val="singleLevel"/>
    <w:tmpl w:val="D9A2E2B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BF75DB2"/>
    <w:multiLevelType w:val="singleLevel"/>
    <w:tmpl w:val="6BF75DB2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mY3M2Y5YjE0MDNkNDkxOGUxMjNiZmNiYzZjZTgifQ=="/>
    <w:docVar w:name="KSO_WPS_MARK_KEY" w:val="5a75e17a-2e7d-4635-ad4c-ec77ededb749"/>
  </w:docVars>
  <w:rsids>
    <w:rsidRoot w:val="00212BC8"/>
    <w:rsid w:val="00210CD8"/>
    <w:rsid w:val="00212BC8"/>
    <w:rsid w:val="003F62DF"/>
    <w:rsid w:val="004678E4"/>
    <w:rsid w:val="004F036B"/>
    <w:rsid w:val="00832D5C"/>
    <w:rsid w:val="0099168D"/>
    <w:rsid w:val="00C268EF"/>
    <w:rsid w:val="00EC3506"/>
    <w:rsid w:val="022C24DE"/>
    <w:rsid w:val="045F303F"/>
    <w:rsid w:val="05FE3817"/>
    <w:rsid w:val="082C4FE6"/>
    <w:rsid w:val="09364543"/>
    <w:rsid w:val="0A6F1B02"/>
    <w:rsid w:val="0C9B273A"/>
    <w:rsid w:val="0D3C19AE"/>
    <w:rsid w:val="0E9D5B72"/>
    <w:rsid w:val="147F6DE6"/>
    <w:rsid w:val="174560C4"/>
    <w:rsid w:val="1AAB623F"/>
    <w:rsid w:val="1C34759A"/>
    <w:rsid w:val="1D9C09E6"/>
    <w:rsid w:val="1E940EEE"/>
    <w:rsid w:val="1F310DAE"/>
    <w:rsid w:val="2069348A"/>
    <w:rsid w:val="24133DF1"/>
    <w:rsid w:val="26B86B17"/>
    <w:rsid w:val="29C8276C"/>
    <w:rsid w:val="2BCB7B04"/>
    <w:rsid w:val="32EB6CD2"/>
    <w:rsid w:val="35586B6B"/>
    <w:rsid w:val="3E5D4239"/>
    <w:rsid w:val="423B1DF5"/>
    <w:rsid w:val="42CF4D5A"/>
    <w:rsid w:val="433B45BA"/>
    <w:rsid w:val="46FC6FF6"/>
    <w:rsid w:val="49777AB0"/>
    <w:rsid w:val="49F61DEB"/>
    <w:rsid w:val="4ACA573D"/>
    <w:rsid w:val="4D341814"/>
    <w:rsid w:val="4ED0464F"/>
    <w:rsid w:val="50AD2EA7"/>
    <w:rsid w:val="51A82AC2"/>
    <w:rsid w:val="55774994"/>
    <w:rsid w:val="585A783C"/>
    <w:rsid w:val="5B1A029B"/>
    <w:rsid w:val="5F552F7D"/>
    <w:rsid w:val="67C0189B"/>
    <w:rsid w:val="68707874"/>
    <w:rsid w:val="6A014E5B"/>
    <w:rsid w:val="6BB87D88"/>
    <w:rsid w:val="6BC26511"/>
    <w:rsid w:val="6C9854C4"/>
    <w:rsid w:val="73A62BBC"/>
    <w:rsid w:val="75ED05D6"/>
    <w:rsid w:val="75F75951"/>
    <w:rsid w:val="7994240D"/>
    <w:rsid w:val="7B633C51"/>
    <w:rsid w:val="7D3923AB"/>
    <w:rsid w:val="7DA3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link w:val="6"/>
    <w:qFormat/>
    <w:uiPriority w:val="99"/>
    <w:rPr>
      <w:sz w:val="18"/>
      <w:szCs w:val="18"/>
    </w:rPr>
  </w:style>
  <w:style w:type="character" w:customStyle="1" w:styleId="12">
    <w:name w:val="页脚 Char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2903</Words>
  <Characters>3096</Characters>
  <Lines>25</Lines>
  <Paragraphs>7</Paragraphs>
  <TotalTime>6</TotalTime>
  <ScaleCrop>false</ScaleCrop>
  <LinksUpToDate>false</LinksUpToDate>
  <CharactersWithSpaces>3131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张小乐啊</cp:lastModifiedBy>
  <cp:lastPrinted>2020-06-04T09:09:00Z</cp:lastPrinted>
  <dcterms:modified xsi:type="dcterms:W3CDTF">2024-03-13T07:49:47Z</dcterms:modified>
  <dc:title>看过后删除的备注：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FF1C3D17E2064FECB9E1A06596AB5E03</vt:lpwstr>
  </property>
</Properties>
</file>