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bookmarkStart w:id="6" w:name="_GoBack"/>
      <w:bookmarkEnd w:id="6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新县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宏桥小学预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新县宏桥小学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新县宏桥小学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新县宏桥小学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新县宏桥小学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新县宏桥小学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新县宏桥小学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教育事业发展规划、年度计划、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教师培养、课程整合、学生习惯养成教育等具体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实施。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主管学校的德育工作和思想政治工作，端正办学方向，培养德、智、体、美、劳全面发展的社会主义新人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教师调配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分课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、教师的职称评聘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，教学教研，学校安全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，在职教师培训等工作。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承办上级教育行政部门交办的其它工作。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新县宏桥小学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宏桥小学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含课程教学部、教师发展部、学生发展部、信息资源部、后勤服务部及综合办公室。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新县宏桥小学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新县宏桥小学此次公开的预算“无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新县宏桥小学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新县宏桥小学2022年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1276.9万元</w:t>
      </w:r>
      <w:r>
        <w:rPr>
          <w:rFonts w:ascii="仿宋" w:hAnsi="仿宋" w:eastAsia="仿宋" w:cs="宋体"/>
          <w:kern w:val="0"/>
          <w:sz w:val="32"/>
          <w:szCs w:val="32"/>
        </w:rPr>
        <w:t>，支出总计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1276.9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23.0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1.8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%。主要原因：人员工资自然晋升。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新县宏桥小学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1276.9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1276.9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新县宏桥小学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1276.9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1276.9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新县宏桥小学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1276.9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1.8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%。增加主要原因为：人员经费增加。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新县宏桥小学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bookmarkStart w:id="0" w:name="OLE_LINK1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1276.9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ascii="仿宋" w:hAnsi="仿宋" w:eastAsia="仿宋" w:cs="宋体"/>
          <w:kern w:val="0"/>
          <w:sz w:val="32"/>
          <w:szCs w:val="32"/>
        </w:rPr>
        <w:t>元。主要用于以下方面：教育（类）支出</w:t>
      </w:r>
      <w:bookmarkStart w:id="1" w:name="OLE_LINK2"/>
      <w:r>
        <w:rPr>
          <w:rFonts w:hint="eastAsia" w:ascii="仿宋" w:hAnsi="仿宋" w:eastAsia="仿宋" w:cs="宋体"/>
          <w:kern w:val="0"/>
          <w:sz w:val="32"/>
          <w:szCs w:val="32"/>
        </w:rPr>
        <w:t>1020.51</w:t>
      </w:r>
      <w:bookmarkEnd w:id="1"/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79.92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bookmarkStart w:id="2" w:name="OLE_LINK3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115.96</w:t>
      </w:r>
      <w:bookmarkEnd w:id="2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9.08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bookmarkStart w:id="3" w:name="OLE_LINK4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bookmarkEnd w:id="3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8.09 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4.55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bookmarkStart w:id="4" w:name="OLE_LINK5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82.34</w:t>
      </w:r>
      <w:bookmarkEnd w:id="4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6.45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1276.9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1026.97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249.95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新县宏桥小学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6.7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ascii="仿宋" w:hAnsi="仿宋" w:eastAsia="仿宋" w:cs="宋体"/>
          <w:kern w:val="0"/>
          <w:sz w:val="32"/>
          <w:szCs w:val="32"/>
        </w:rPr>
        <w:t>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1.5</w:t>
      </w:r>
      <w:r>
        <w:rPr>
          <w:rFonts w:hint="eastAsia"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，下降原因是单位节约开支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43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  <w:lang w:eastAsia="zh-CN"/>
        </w:rPr>
        <w:t>（一）</w:t>
      </w:r>
      <w:r>
        <w:rPr>
          <w:rFonts w:ascii="仿宋" w:hAnsi="仿宋" w:eastAsia="仿宋" w:cs="宋体"/>
          <w:b/>
          <w:kern w:val="0"/>
          <w:sz w:val="32"/>
          <w:szCs w:val="32"/>
        </w:rPr>
        <w:t>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bookmarkStart w:id="5" w:name="OLE_LINK6"/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6.7</w:t>
      </w:r>
      <w:bookmarkEnd w:id="5"/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接待学校日常教学交流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教育教学活动及常规检查工作餐</w:t>
      </w:r>
      <w:r>
        <w:rPr>
          <w:rFonts w:hint="eastAsia" w:ascii="仿宋" w:hAnsi="仿宋" w:eastAsia="仿宋" w:cs="宋体"/>
          <w:kern w:val="0"/>
          <w:sz w:val="32"/>
          <w:szCs w:val="32"/>
        </w:rPr>
        <w:t>，比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</w:rPr>
        <w:t>减少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1.5</w:t>
      </w:r>
      <w:r>
        <w:rPr>
          <w:rFonts w:hint="eastAsia" w:ascii="仿宋" w:hAnsi="仿宋" w:eastAsia="仿宋" w:cs="宋体"/>
          <w:kern w:val="0"/>
          <w:sz w:val="32"/>
          <w:szCs w:val="32"/>
        </w:rPr>
        <w:t>%，主要原因是：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学校计划逐年减少招待费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新县宏桥小学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由于新县宏桥小学不属于行政单位或参照公务员管理的事业单位，故没有该项开支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新县宏桥小学 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新县宏桥小学2022年无专项转移支付项目。</w:t>
      </w: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新县宏桥小学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A9D5DB"/>
    <w:multiLevelType w:val="singleLevel"/>
    <w:tmpl w:val="67A9D5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8B17EA"/>
    <w:multiLevelType w:val="singleLevel"/>
    <w:tmpl w:val="698B17E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f7a14b28-d649-4cac-8b66-648a093e2688"/>
  </w:docVars>
  <w:rsids>
    <w:rsidRoot w:val="00000000"/>
    <w:rsid w:val="06C33426"/>
    <w:rsid w:val="09364543"/>
    <w:rsid w:val="0A6F1B02"/>
    <w:rsid w:val="1ACC755B"/>
    <w:rsid w:val="1C34759A"/>
    <w:rsid w:val="1D9C09E6"/>
    <w:rsid w:val="1E940EEE"/>
    <w:rsid w:val="1F310DAE"/>
    <w:rsid w:val="2069348A"/>
    <w:rsid w:val="226E298D"/>
    <w:rsid w:val="24133DF1"/>
    <w:rsid w:val="26B86B17"/>
    <w:rsid w:val="29C8276C"/>
    <w:rsid w:val="2BCB7B04"/>
    <w:rsid w:val="2C3D31C4"/>
    <w:rsid w:val="2DF06932"/>
    <w:rsid w:val="32EB6CD2"/>
    <w:rsid w:val="358C3CF7"/>
    <w:rsid w:val="3986639D"/>
    <w:rsid w:val="3AF25027"/>
    <w:rsid w:val="40D35D65"/>
    <w:rsid w:val="46FC6FF6"/>
    <w:rsid w:val="49F61DEB"/>
    <w:rsid w:val="50AD2EA7"/>
    <w:rsid w:val="51F87B96"/>
    <w:rsid w:val="58B542BC"/>
    <w:rsid w:val="5EDC2437"/>
    <w:rsid w:val="5F552F7D"/>
    <w:rsid w:val="67C0189B"/>
    <w:rsid w:val="68707874"/>
    <w:rsid w:val="6A014E5B"/>
    <w:rsid w:val="6C9854C4"/>
    <w:rsid w:val="7249798C"/>
    <w:rsid w:val="74C23A26"/>
    <w:rsid w:val="76177A80"/>
    <w:rsid w:val="793C146E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2792</Words>
  <Characters>2984</Characters>
  <Lines>29</Lines>
  <Paragraphs>8</Paragraphs>
  <TotalTime>0</TotalTime>
  <ScaleCrop>false</ScaleCrop>
  <LinksUpToDate>false</LinksUpToDate>
  <CharactersWithSpaces>3027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张小乐啊</cp:lastModifiedBy>
  <cp:lastPrinted>2020-06-04T09:09:00Z</cp:lastPrinted>
  <dcterms:modified xsi:type="dcterms:W3CDTF">2024-03-13T07:50:19Z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FD93B016F415416D9AFA501614F45243_13</vt:lpwstr>
  </property>
</Properties>
</file>