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04"/>
        <w:jc w:val="center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2022年度新县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中心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幼儿园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line="600" w:lineRule="exact"/>
        <w:ind w:firstLine="504"/>
        <w:jc w:val="center"/>
        <w:rPr>
          <w:rFonts w:ascii="新宋体" w:hAnsi="新宋体" w:eastAsia="新宋体" w:cs="宋体"/>
          <w:kern w:val="0"/>
          <w:sz w:val="44"/>
          <w:szCs w:val="44"/>
        </w:rPr>
      </w:pPr>
    </w:p>
    <w:p>
      <w:pPr>
        <w:spacing w:after="240" w:line="600" w:lineRule="exact"/>
        <w:jc w:val="center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九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</w:rPr>
        <w:t>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   </w:t>
      </w:r>
      <w:r>
        <w:rPr>
          <w:rFonts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幼儿园的主要职责是：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对三周岁以上学龄前幼儿实施保育和教育的机构，是基础教育的有机组成部分，是学校教育制度的基础阶段。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实行保育与教育相结合的原则，对幼儿实施体、智、德、美诸方面全面发展的教育，促进其身心和谐发展。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促进幼儿身体正常发育和机能的协调发展，增强体质，培养良好的生活习惯、卫生习惯和参加体育活动的兴趣。发展幼儿智力，培养正确运用感官和运用语言交往的基本能力，增进对环境的认识。培养初步的动手能力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萌发幼儿爱家乡、爱祖国、爱集体、爱劳动、爱科学的情感，培养诚实、自信、有爱等良好的品德行为和习惯。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（五）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幼儿园适龄幼儿为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3至6周岁，幼儿园一般为3年制。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）贯彻执行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主管部门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教学大纲、教学改革、学校安全卫生、提高教育质量和教学水平等情况。</w:t>
      </w:r>
    </w:p>
    <w:p>
      <w:pPr>
        <w:ind w:firstLine="640" w:firstLineChars="20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）组织各种形式的学历和岗位进修培训工作。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黑体"/>
          <w:kern w:val="0"/>
          <w:sz w:val="32"/>
          <w:szCs w:val="32"/>
        </w:rPr>
        <w:t>幼儿园的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幼儿园是一所公办幼儿园，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办公室，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分别为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园长办公室、责任督学办公室、保教办、总务处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预算单位构成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eastAsia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新县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中心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万元，支出总计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万元，与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相比，收、支总计各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减少11.6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2.8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val="en-US" w:eastAsia="zh-CN"/>
        </w:rPr>
        <w:t>%</w:t>
      </w:r>
      <w:r>
        <w:rPr>
          <w:rFonts w:ascii="仿宋" w:hAnsi="仿宋" w:eastAsia="仿宋" w:cs="宋体"/>
          <w:kern w:val="0"/>
          <w:sz w:val="32"/>
          <w:szCs w:val="32"/>
        </w:rPr>
        <w:t>。主要原因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人员工资减少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收入合计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万元，其中：一般公共预算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收入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支出合计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万元，其中：基本支出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占100%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2021年</w:t>
      </w:r>
      <w:r>
        <w:rPr>
          <w:rFonts w:ascii="仿宋" w:hAnsi="仿宋" w:eastAsia="仿宋" w:cs="宋体"/>
          <w:kern w:val="0"/>
          <w:sz w:val="32"/>
          <w:szCs w:val="32"/>
        </w:rPr>
        <w:t>相比，一般公共预算收支预算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6.8</w:t>
      </w:r>
      <w:r>
        <w:rPr>
          <w:rFonts w:ascii="仿宋" w:hAnsi="仿宋" w:eastAsia="仿宋" w:cs="宋体"/>
          <w:kern w:val="0"/>
          <w:sz w:val="32"/>
          <w:szCs w:val="32"/>
        </w:rPr>
        <w:t>万元，主要原因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一般公共预算支出年初预算为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413.65</w:t>
      </w:r>
      <w:r>
        <w:rPr>
          <w:rFonts w:ascii="仿宋" w:hAnsi="仿宋" w:eastAsia="仿宋" w:cs="宋体"/>
          <w:kern w:val="0"/>
          <w:sz w:val="32"/>
          <w:szCs w:val="32"/>
        </w:rPr>
        <w:t>万元。主要用于以下方面：教育（类）支出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369.53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89.3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20.5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10.26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9.45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4.73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14.17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7.09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magenta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hint="eastAsia"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413.65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266.67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146.98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5.9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，与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持平，持平原因是单位大力厉行节俭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具体支出情况如下：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与2021年，持平，</w:t>
      </w:r>
      <w:r>
        <w:rPr>
          <w:rFonts w:ascii="仿宋" w:hAnsi="仿宋" w:eastAsia="仿宋" w:cs="宋体"/>
          <w:kern w:val="0"/>
          <w:sz w:val="32"/>
          <w:szCs w:val="32"/>
        </w:rPr>
        <w:t>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无</w:t>
      </w:r>
      <w:r>
        <w:rPr>
          <w:rFonts w:ascii="仿宋" w:hAnsi="仿宋" w:eastAsia="仿宋" w:cs="宋体"/>
          <w:kern w:val="0"/>
          <w:sz w:val="32"/>
          <w:szCs w:val="32"/>
        </w:rPr>
        <w:t>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公出</w:t>
      </w:r>
      <w:r>
        <w:rPr>
          <w:rFonts w:ascii="仿宋" w:hAnsi="仿宋" w:eastAsia="仿宋" w:cs="宋体"/>
          <w:kern w:val="0"/>
          <w:sz w:val="32"/>
          <w:szCs w:val="32"/>
        </w:rPr>
        <w:t>国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业务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5.9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接待学校日常教学交流、教育教学活动常规开展及检查工作餐等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2022年无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由于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故</w:t>
      </w:r>
      <w:r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</w:rPr>
        <w:t>新县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中心</w:t>
      </w:r>
      <w:r>
        <w:rPr>
          <w:rFonts w:hint="eastAsia" w:ascii="仿宋" w:hAnsi="仿宋" w:eastAsia="仿宋" w:cs="宋体"/>
          <w:kern w:val="0"/>
          <w:sz w:val="32"/>
          <w:szCs w:val="32"/>
        </w:rPr>
        <w:t>幼儿园202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A2E2B4"/>
    <w:multiLevelType w:val="singleLevel"/>
    <w:tmpl w:val="D9A2E2B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6F1B02"/>
    <w:rsid w:val="15C56B3C"/>
    <w:rsid w:val="163118A0"/>
    <w:rsid w:val="1C34759A"/>
    <w:rsid w:val="1D9C09E6"/>
    <w:rsid w:val="1E940EEE"/>
    <w:rsid w:val="1F310DAE"/>
    <w:rsid w:val="2069348A"/>
    <w:rsid w:val="24133DF1"/>
    <w:rsid w:val="268D3199"/>
    <w:rsid w:val="26AE3720"/>
    <w:rsid w:val="26B86B17"/>
    <w:rsid w:val="29C8276C"/>
    <w:rsid w:val="2BCB7B04"/>
    <w:rsid w:val="32EB6CD2"/>
    <w:rsid w:val="3E5D4239"/>
    <w:rsid w:val="423B1DF5"/>
    <w:rsid w:val="46FC6FF6"/>
    <w:rsid w:val="49F61DEB"/>
    <w:rsid w:val="4ACA573D"/>
    <w:rsid w:val="4AED31CB"/>
    <w:rsid w:val="4B1D1A95"/>
    <w:rsid w:val="50AD2EA7"/>
    <w:rsid w:val="5F552F7D"/>
    <w:rsid w:val="67C0189B"/>
    <w:rsid w:val="68707874"/>
    <w:rsid w:val="694C1AA6"/>
    <w:rsid w:val="6A014E5B"/>
    <w:rsid w:val="6C9854C4"/>
    <w:rsid w:val="6D6D06FE"/>
    <w:rsid w:val="7994240D"/>
    <w:rsid w:val="7B633C51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2983</Words>
  <Characters>3174</Characters>
  <Lines>29</Lines>
  <Paragraphs>8</Paragraphs>
  <TotalTime>0</TotalTime>
  <ScaleCrop>false</ScaleCrop>
  <LinksUpToDate>false</LinksUpToDate>
  <CharactersWithSpaces>3204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2020-06-04T09:09:00Z</cp:lastPrinted>
  <dcterms:modified xsi:type="dcterms:W3CDTF">2023-04-10T09:01:58Z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7888552BCDB042FB9B2291E4DD9EDBCF_13</vt:lpwstr>
  </property>
</Properties>
</file>