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32"/>
          <w:lang w:val="en-US" w:eastAsia="zh-CN"/>
        </w:rPr>
        <w:t>公路建设项目施工许可办理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公路建设项目施工许可  006112054XK81863001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3.1  《中华人民共和国公路法》（1997年7月3日主席令第86号，2009年8月27日予以修改2017年11月4日予以修改）第二十五条：公路建设项目的施工，须按国务院交通主管部门的规定报请县级以上地方人民政府交通主管部门批准。</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3.2  《国务院关于取消和调整一批行政审批项目等事项的决定》（国发〔2014〕50号），国家重点公路工程施工许可下放至省级交通运输主管部门。</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3.3  《公路建设市场管理办法》（中华人民共和国交通运输部令2015年第11号）第二十四条　公路工程项目依法实行施工许可制度。国家和国务院交通主管部门确定的重点公路工程项目的施工许可由国务院交通主管部门实施，其他公路工程项目的施工许可按照项目管理权限由县级以上地方人民政府交通主管部门实施。</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 xml:space="preserve">根据《公路建设市场管理办法》（中华人民共和国交通运输部令2015年第11号）第二十五条，公路建设项目施工应当具备以下条件： </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（一）项目已列入公路建设年度计划；</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（二）施工图设计文件已经完成并经审批同意；</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（三）建设资金已经落实，并经交通运输主管部门审计；</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（四）征地手续已办理，拆迁基本完成；</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（五）施工、监理单位已依法确定；</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（六）已办理质量监督手续，已落实保证质量和安全的措施。</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公路建设项目施工许可申请书</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加盖使用单位公章</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101.46—2023</w:t>
    </w:r>
  </w:p>
  <w:p>
    <w:pPr>
      <w:pStyle w:val="3"/>
      <w:pBdr>
        <w:bottom w:val="none" w:color="auto" w:sz="0" w:space="1"/>
      </w:pBdr>
      <w:jc w:val="right"/>
      <w:rPr>
        <w:rFonts w:hint="eastAsia" w:ascii="黑体" w:hAnsi="黑体" w:eastAsia="黑体" w:cs="黑体"/>
        <w:sz w:val="21"/>
        <w:szCs w:val="32"/>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101.46—2023</w:t>
    </w:r>
  </w:p>
  <w:p>
    <w:pPr>
      <w:pStyle w:val="3"/>
      <w:pBdr>
        <w:bottom w:val="none" w:color="auto" w:sz="0" w:space="1"/>
      </w:pBdr>
      <w:tabs>
        <w:tab w:val="left" w:pos="1947"/>
        <w:tab w:val="clear" w:pos="4153"/>
      </w:tabs>
      <w:jc w:val="left"/>
      <w:rPr>
        <w:rFonts w:hint="eastAsia" w:ascii="黑体" w:hAnsi="黑体" w:eastAsia="黑体" w:cs="黑体"/>
        <w:sz w:val="21"/>
        <w:szCs w:val="32"/>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51E32DA"/>
    <w:rsid w:val="057C5BD8"/>
    <w:rsid w:val="06244179"/>
    <w:rsid w:val="062F7204"/>
    <w:rsid w:val="071B5079"/>
    <w:rsid w:val="075715C9"/>
    <w:rsid w:val="07A948BE"/>
    <w:rsid w:val="096939A7"/>
    <w:rsid w:val="0A001049"/>
    <w:rsid w:val="0A577EDC"/>
    <w:rsid w:val="0B0D44D4"/>
    <w:rsid w:val="0BB43C6B"/>
    <w:rsid w:val="0C4401AE"/>
    <w:rsid w:val="0D2A279F"/>
    <w:rsid w:val="0DCE2A25"/>
    <w:rsid w:val="0DDB3A3F"/>
    <w:rsid w:val="0F1A5AAF"/>
    <w:rsid w:val="11DC7D06"/>
    <w:rsid w:val="126A3EA0"/>
    <w:rsid w:val="13EC42A6"/>
    <w:rsid w:val="149A61A0"/>
    <w:rsid w:val="16027499"/>
    <w:rsid w:val="16703ADC"/>
    <w:rsid w:val="16713E1B"/>
    <w:rsid w:val="17394603"/>
    <w:rsid w:val="19B90B6C"/>
    <w:rsid w:val="1ADC6381"/>
    <w:rsid w:val="1B2C775A"/>
    <w:rsid w:val="1B2D105E"/>
    <w:rsid w:val="1C23651B"/>
    <w:rsid w:val="1C273C13"/>
    <w:rsid w:val="1C9B2596"/>
    <w:rsid w:val="1CDE486A"/>
    <w:rsid w:val="1D8607E8"/>
    <w:rsid w:val="1DFD1F7F"/>
    <w:rsid w:val="1EBE73C4"/>
    <w:rsid w:val="219422DC"/>
    <w:rsid w:val="21AC28FC"/>
    <w:rsid w:val="22FE3092"/>
    <w:rsid w:val="236F308A"/>
    <w:rsid w:val="23C17687"/>
    <w:rsid w:val="240C57A2"/>
    <w:rsid w:val="250638CD"/>
    <w:rsid w:val="262C1868"/>
    <w:rsid w:val="26786548"/>
    <w:rsid w:val="270F36B0"/>
    <w:rsid w:val="28412D9C"/>
    <w:rsid w:val="2A0505E0"/>
    <w:rsid w:val="2BB84EFC"/>
    <w:rsid w:val="2BCF7366"/>
    <w:rsid w:val="2E477B6D"/>
    <w:rsid w:val="2EDA62EB"/>
    <w:rsid w:val="2F1C5E04"/>
    <w:rsid w:val="2F1E36D7"/>
    <w:rsid w:val="32225ABD"/>
    <w:rsid w:val="33562C3B"/>
    <w:rsid w:val="33B006B6"/>
    <w:rsid w:val="33C96C75"/>
    <w:rsid w:val="34312375"/>
    <w:rsid w:val="374534D2"/>
    <w:rsid w:val="38296225"/>
    <w:rsid w:val="387A6293"/>
    <w:rsid w:val="39420DD4"/>
    <w:rsid w:val="3A376F2E"/>
    <w:rsid w:val="3C03787E"/>
    <w:rsid w:val="3E912910"/>
    <w:rsid w:val="3F34077E"/>
    <w:rsid w:val="3F58712B"/>
    <w:rsid w:val="3FB7726A"/>
    <w:rsid w:val="40486044"/>
    <w:rsid w:val="40A20822"/>
    <w:rsid w:val="40B54F6A"/>
    <w:rsid w:val="419D37C9"/>
    <w:rsid w:val="423A66AC"/>
    <w:rsid w:val="43A85C63"/>
    <w:rsid w:val="43FD267D"/>
    <w:rsid w:val="44455FF3"/>
    <w:rsid w:val="459828A0"/>
    <w:rsid w:val="474C44FA"/>
    <w:rsid w:val="47B26EA9"/>
    <w:rsid w:val="48DF0D1A"/>
    <w:rsid w:val="4A8470F0"/>
    <w:rsid w:val="4AE314A0"/>
    <w:rsid w:val="4B131269"/>
    <w:rsid w:val="4BCA0D1B"/>
    <w:rsid w:val="4C5F3D5A"/>
    <w:rsid w:val="4DC75A8E"/>
    <w:rsid w:val="4E7216E3"/>
    <w:rsid w:val="4F2C3695"/>
    <w:rsid w:val="4F5D4751"/>
    <w:rsid w:val="4F8D2504"/>
    <w:rsid w:val="51AF7072"/>
    <w:rsid w:val="51D225EF"/>
    <w:rsid w:val="57014F55"/>
    <w:rsid w:val="574E4641"/>
    <w:rsid w:val="584B21EF"/>
    <w:rsid w:val="58C35AC5"/>
    <w:rsid w:val="5990156F"/>
    <w:rsid w:val="59AE4C53"/>
    <w:rsid w:val="59E2702F"/>
    <w:rsid w:val="59EA3586"/>
    <w:rsid w:val="5A84723C"/>
    <w:rsid w:val="5BD14DE8"/>
    <w:rsid w:val="5D016BC6"/>
    <w:rsid w:val="5D1F636E"/>
    <w:rsid w:val="5D2A7067"/>
    <w:rsid w:val="5D8C41B9"/>
    <w:rsid w:val="5DAB327D"/>
    <w:rsid w:val="5E9C127C"/>
    <w:rsid w:val="5F8D56AA"/>
    <w:rsid w:val="60075E8B"/>
    <w:rsid w:val="6099234B"/>
    <w:rsid w:val="646B7EE9"/>
    <w:rsid w:val="657255DA"/>
    <w:rsid w:val="6598155C"/>
    <w:rsid w:val="66F75C59"/>
    <w:rsid w:val="67745659"/>
    <w:rsid w:val="69485F54"/>
    <w:rsid w:val="6B1941C5"/>
    <w:rsid w:val="6B8F0D1D"/>
    <w:rsid w:val="6C44741D"/>
    <w:rsid w:val="6D922E67"/>
    <w:rsid w:val="7019553E"/>
    <w:rsid w:val="7039002E"/>
    <w:rsid w:val="7063768A"/>
    <w:rsid w:val="7067478F"/>
    <w:rsid w:val="713429A1"/>
    <w:rsid w:val="71697A56"/>
    <w:rsid w:val="71C5545A"/>
    <w:rsid w:val="71E77BF3"/>
    <w:rsid w:val="72A96578"/>
    <w:rsid w:val="73F241A9"/>
    <w:rsid w:val="754B10F6"/>
    <w:rsid w:val="758E196D"/>
    <w:rsid w:val="75C1033A"/>
    <w:rsid w:val="75C748B5"/>
    <w:rsid w:val="75DF1340"/>
    <w:rsid w:val="76ED4FE7"/>
    <w:rsid w:val="7869418D"/>
    <w:rsid w:val="79042279"/>
    <w:rsid w:val="799A75AC"/>
    <w:rsid w:val="7B160887"/>
    <w:rsid w:val="7B4A135E"/>
    <w:rsid w:val="7BE1774D"/>
    <w:rsid w:val="7CAB54FA"/>
    <w:rsid w:val="7E5E4287"/>
    <w:rsid w:val="7E8301BB"/>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autoRedefine/>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1212</Words>
  <Characters>1525</Characters>
  <Lines>0</Lines>
  <Paragraphs>0</Paragraphs>
  <TotalTime>1</TotalTime>
  <ScaleCrop>false</ScaleCrop>
  <LinksUpToDate>false</LinksUpToDate>
  <CharactersWithSpaces>1640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2024-03-12T01:50:49Z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