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0" w:after="680"/>
        <w:jc w:val="center"/>
        <w:rPr>
          <w:rFonts w:ascii="黑体" w:hAnsi="黑体" w:eastAsia="黑体" w:cs="黑体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</w:rPr>
        <w:t>港口内进行危险货物的装卸、过驳作业许可办理规程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  事项名称及编码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港口内进行危险货物的装卸、过驳作业许可  006112054XK8I088001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2  事项类型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行政许可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3  设立依据</w:t>
      </w:r>
    </w:p>
    <w:p>
      <w:pPr>
        <w:spacing w:beforeLines="100" w:afterLine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《中华人民共和国港口法》（2003年6月28日主席令第5号，2015年4月24日予以修改）第三十五条：在港口内进行危险货物的装卸、过驳作业，应当按照国务院交通主管部门的规定将危险货物的名称、特性、包装和作业的时间、地点报告港口行政管理部门。港口行政管理部门接到报告后，应当在国务院交通主管部门规定的时间内作出是否同意的决定，通知报告人，并通报海事管理机构。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4  受理机构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新县政务服务中心（新县市民之家）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  决定机构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新县交通运输局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6  办理条件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6.1</w:t>
      </w:r>
      <w:r>
        <w:rPr>
          <w:rFonts w:hint="eastAsia" w:ascii="宋体" w:hAnsi="宋体" w:eastAsia="宋体" w:cs="宋体"/>
        </w:rPr>
        <w:t>港口经营人具备危险货物港口经营资质；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6.2</w:t>
      </w:r>
      <w:r>
        <w:rPr>
          <w:rFonts w:hint="eastAsia" w:ascii="宋体" w:hAnsi="宋体" w:eastAsia="宋体" w:cs="宋体"/>
        </w:rPr>
        <w:t>报告内容符合作业条件和《港口危险货物作业附证》载明的事项。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7  申办材料</w:t>
      </w:r>
    </w:p>
    <w:tbl>
      <w:tblPr>
        <w:tblStyle w:val="5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原件/复印件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份数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纸质/电子版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采掘或爆破作业方案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采掘或爆破作业单位相关资质证明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</w:tcPr>
          <w:p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爆破人员资质证书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</w:tcPr>
          <w:p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在港口内进行采掘、爆破等活动许可申请书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</w:tcPr>
          <w:p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工程建设项目立项证明文件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</w:tcPr>
          <w:p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委托书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</w:tcPr>
          <w:p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爆破施工安全评估报告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</w:tcPr>
          <w:p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8  受理方式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  窗口受理：新县市民之家三楼无差别综合受理窗口提交申办材料。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  网上申报：进入河南政务服务网（http://xyxinxian.hnzwfw.gov.cn/）按照提示进行网上申报。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9.4  工作流程图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10  办理时限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10.1  法定时限：20个工作日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10.2  承诺时限：2个工作日</w:t>
      </w:r>
    </w:p>
    <w:p>
      <w:pPr>
        <w:spacing w:beforeLines="100" w:afterLines="100"/>
        <w:rPr>
          <w:rFonts w:ascii="宋体" w:hAnsi="宋体" w:eastAsia="宋体" w:cs="宋体"/>
        </w:rPr>
      </w:pPr>
      <w:r>
        <w:rPr>
          <w:rFonts w:hint="eastAsia" w:ascii="黑体" w:hAnsi="黑体" w:eastAsia="黑体" w:cs="黑体"/>
        </w:rPr>
        <w:t>11  收费依据及标准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不收费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12  结果送达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自受理之日起2个工作日内直接送达或邮寄送达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13  咨询方式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13.1  现场咨询：新县市民之家三楼无差别综合受理窗口</w:t>
      </w:r>
      <w:r>
        <w:rPr>
          <w:rFonts w:hint="eastAsia" w:ascii="黑体" w:hAnsi="黑体" w:eastAsia="黑体" w:cs="黑体"/>
          <w:color w:val="000000" w:themeColor="text1"/>
        </w:rPr>
        <w:t xml:space="preserve"> 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13.2  电话咨询：窗口电话：0376－7622311单位电话：0376-2986348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13.3  网上咨询：</w:t>
      </w:r>
      <w:r>
        <w:fldChar w:fldCharType="begin"/>
      </w:r>
      <w:r>
        <w:instrText xml:space="preserve"> HYPERLINK "http://xyxinxian.hnzwfw.gov.cn" </w:instrText>
      </w:r>
      <w:r>
        <w:fldChar w:fldCharType="separate"/>
      </w:r>
      <w:r>
        <w:rPr>
          <w:rFonts w:hint="eastAsia" w:ascii="宋体" w:hAnsi="宋体" w:eastAsia="宋体" w:cs="宋体"/>
        </w:rPr>
        <w:t>http://xyxinxian.hnzwfw.gov.cn</w:t>
      </w:r>
      <w:r>
        <w:rPr>
          <w:rFonts w:hint="eastAsia" w:ascii="宋体" w:hAnsi="宋体" w:eastAsia="宋体" w:cs="宋体"/>
        </w:rPr>
        <w:fldChar w:fldCharType="end"/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14  监督投诉渠道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14.1  现场监督投诉：新县市民之家投诉中心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  电话监督投诉：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14.2.1  新县市民之家投诉电话：0376-2969509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14.2.2  政务服务热线：12345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14.2.3  本单位监督举报电话：0376-2986348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14.3  网上监督投诉：http://xyxinxian.hnzwfw.gov.cn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15  办理地址和时间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15.1  地址：新县北畈路市民之家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 xml:space="preserve">15.2  时间：周一至周五，法定节假日除外，上午9：00-12：00 </w:t>
      </w:r>
      <w:r>
        <w:rPr>
          <w:rFonts w:hint="eastAsia" w:ascii="宋体" w:hAnsi="宋体" w:eastAsia="宋体" w:cs="宋体"/>
          <w:lang w:eastAsia="zh-CN"/>
        </w:rPr>
        <w:t>下午1:00-5:00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16  办理进程和结果查询</w:t>
      </w:r>
    </w:p>
    <w:p>
      <w:pPr>
        <w:rPr>
          <w:rFonts w:ascii="黑体" w:hAnsi="黑体" w:eastAsia="黑体" w:cs="黑体"/>
          <w:color w:val="000000" w:themeColor="text1"/>
        </w:rPr>
      </w:pPr>
      <w:r>
        <w:rPr>
          <w:rFonts w:hint="eastAsia" w:ascii="宋体" w:hAnsi="宋体" w:eastAsia="宋体" w:cs="宋体"/>
        </w:rPr>
        <w:t>16.1  现场查询：新县市民之家三楼无差别综合受理窗口</w:t>
      </w:r>
      <w:r>
        <w:rPr>
          <w:rFonts w:hint="eastAsia" w:ascii="黑体" w:hAnsi="黑体" w:eastAsia="黑体" w:cs="黑体"/>
          <w:color w:val="000000" w:themeColor="text1"/>
        </w:rPr>
        <w:t xml:space="preserve"> 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16.2  电话查询：0376-7622311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16.3  网上查询：登录新县政务服务网（http://xyxinxian.hnzwfw.gov.cn）或下载“豫事办”APP和支付宝小程序查询</w:t>
      </w:r>
    </w:p>
    <w:p>
      <w:pPr>
        <w:spacing w:beforeLines="100" w:afterLines="100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color w:val="000000" w:themeColor="text1"/>
        </w:rPr>
        <w:t>————————————————</w:t>
      </w:r>
    </w:p>
    <w:p>
      <w:pPr>
        <w:spacing w:beforeLines="100" w:afterLines="100"/>
        <w:rPr>
          <w:rFonts w:ascii="黑体" w:hAnsi="黑体" w:eastAsia="黑体" w:cs="黑体"/>
        </w:rPr>
      </w:pPr>
    </w:p>
    <w:p>
      <w:pPr>
        <w:spacing w:beforeLines="100" w:afterLines="100"/>
        <w:rPr>
          <w:rFonts w:ascii="黑体" w:hAnsi="黑体" w:eastAsia="黑体" w:cs="黑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557"/>
        <w:tab w:val="clear" w:pos="4153"/>
      </w:tabs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bidi/>
                  <w:ind w:left="227"/>
                  <w:jc w:val="right"/>
                </w:pPr>
                <w:r>
                  <w:rPr>
                    <w:rFonts w:hint="eastAsia" w:ascii="宋体" w:hAnsi="宋体"/>
                    <w:szCs w:val="18"/>
                  </w:rPr>
                  <w:fldChar w:fldCharType="begin"/>
                </w:r>
                <w:r>
                  <w:rPr>
                    <w:rFonts w:hint="eastAsia" w:ascii="宋体" w:hAnsi="宋体"/>
                    <w:szCs w:val="18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Cs w:val="18"/>
                  </w:rPr>
                  <w:fldChar w:fldCharType="separate"/>
                </w:r>
                <w:r>
                  <w:rPr>
                    <w:rFonts w:ascii="宋体" w:hAnsi="宋体"/>
                    <w:szCs w:val="18"/>
                  </w:rPr>
                  <w:t>- 3 -</w:t>
                </w:r>
                <w:r>
                  <w:rPr>
                    <w:rFonts w:hint="eastAsia" w:ascii="宋体" w:hAnsi="宋体"/>
                    <w:szCs w:val="18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92"/>
        <w:tab w:val="clear" w:pos="4153"/>
      </w:tabs>
    </w:pPr>
    <w:r>
      <w:pict>
        <v:shape id="_x0000_s1028" o:spid="_x0000_s1028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ind w:left="227"/>
                  <w:rPr>
                    <w:szCs w:val="18"/>
                  </w:rPr>
                </w:pP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Cs w:val="18"/>
                  </w:rPr>
                  <w:t>- 4 -</w:t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end"/>
                </w:r>
              </w:p>
            </w:txbxContent>
          </v:textbox>
        </v:shape>
      </w:pict>
    </w:r>
    <w:r>
      <w:pict>
        <v:shape id="_x0000_s1027" o:spid="_x0000_s1027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>
            <w:txbxContent>
              <w:p>
                <w:pPr>
                  <w:pStyle w:val="3"/>
                  <w:bidi/>
                  <w:ind w:left="1361"/>
                  <w:jc w:val="right"/>
                </w:pPr>
              </w:p>
            </w:txbxContent>
          </v:textbox>
        </v:shape>
      </w:pict>
    </w: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Q/XXZW 101.72—2023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Q/XXZW 101.72—2023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JhMjliYjhjODE4MzU4YjYxMjA1NGRkZWQ2MzhhOTAifQ=="/>
  </w:docVars>
  <w:rsids>
    <w:rsidRoot w:val="00EA2D06"/>
    <w:rsid w:val="00804553"/>
    <w:rsid w:val="008209CD"/>
    <w:rsid w:val="00EA2D06"/>
    <w:rsid w:val="00EF1DA9"/>
    <w:rsid w:val="01AD7E6D"/>
    <w:rsid w:val="024E57BE"/>
    <w:rsid w:val="03107D3B"/>
    <w:rsid w:val="04F5513A"/>
    <w:rsid w:val="05FC56ED"/>
    <w:rsid w:val="06E32BF4"/>
    <w:rsid w:val="0A577EDC"/>
    <w:rsid w:val="0B0D44D4"/>
    <w:rsid w:val="0BB43C6B"/>
    <w:rsid w:val="0D2A279F"/>
    <w:rsid w:val="0DCE2A25"/>
    <w:rsid w:val="0DDB3A3F"/>
    <w:rsid w:val="11DC7D06"/>
    <w:rsid w:val="16027499"/>
    <w:rsid w:val="17394603"/>
    <w:rsid w:val="19870F5D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135454"/>
    <w:rsid w:val="34312375"/>
    <w:rsid w:val="374534D2"/>
    <w:rsid w:val="38296225"/>
    <w:rsid w:val="387A6293"/>
    <w:rsid w:val="3A376F2E"/>
    <w:rsid w:val="3C03787E"/>
    <w:rsid w:val="3D205A93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D56AA"/>
    <w:rsid w:val="616F4BD8"/>
    <w:rsid w:val="657255DA"/>
    <w:rsid w:val="6598155C"/>
    <w:rsid w:val="69485F54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7660621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ellisiss"/>
    <w:basedOn w:val="6"/>
    <w:qFormat/>
    <w:uiPriority w:val="0"/>
  </w:style>
  <w:style w:type="character" w:customStyle="1" w:styleId="9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1597</Words>
  <Characters>1888</Characters>
  <Lines>11</Lines>
  <Paragraphs>3</Paragraphs>
  <TotalTime>0</TotalTime>
  <ScaleCrop>false</ScaleCrop>
  <LinksUpToDate>false</LinksUpToDate>
  <CharactersWithSpaces>1970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2024-03-12T01:49:02Z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