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船舶国籍证书核发办理规程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船舶国籍证书核发 006112054XKS018D001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中华人民共和国海商法》（中华人民共和国主席令七届第64号）第五条规定：船舶经依法登记取得中华人民共和国国籍，有权悬挂中华人民共和国国旗航行。船舶非法悬挂中华人民共和国国旗航行的，由有关机关予以制止，处以罚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《中华人民共和国船舶登记条例》 （国务院令〔1994〕195 号） 第十七条规定：境内异地建造船舶，需要办理临时船舶国籍证书的，船舶所有人应当持船舶建造合同和交接文件以及有效船舶技术证书，到建造地船舶登记机关申请办理临时船舶国籍证书。</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《中华人民共和国内河交通安全管理条例》（国务院令第355号）第六条规定：第六条 船舶具备下列条件，方可航行：（一）经海事管理机构认可的船舶检验机构依法检验并持有合格的船舶检验证书；（二）经海事管理机构依法登记并持有船舶登记证书；（三）配备符合国务院交通主管部门规定的船员；（四）配备必要的航行资料。《船舶登记工作规程》（海船舶〔2017〕46号）第六十八条（三）（六）（七）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（一）船舶已依法办理船舶所有权登记；</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（二）船舶具备适航技术条件，并经船舶检验机构检验合格；</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（三）船舶不具有造成双重国籍或者两个及以上船籍港的情形；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（四）船舶国籍的登记人为船舶所有人。</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18"/>
                <w:szCs w:val="18"/>
                <w:lang w:eastAsia="zh-CN"/>
              </w:rPr>
            </w:pPr>
            <w:r>
              <w:rPr>
                <w:rFonts w:hint="eastAsia" w:ascii="宋体" w:hAnsi="宋体" w:eastAsia="宋体" w:cs="宋体"/>
                <w:color w:val="000000"/>
                <w:sz w:val="18"/>
                <w:szCs w:val="18"/>
              </w:rPr>
              <w:t>船舶所有权/国籍登记申请书</w:t>
            </w:r>
          </w:p>
        </w:tc>
        <w:tc>
          <w:tcPr>
            <w:tcW w:w="1311"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材料真实有效、填写清晰的，予以受理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2</w:t>
            </w:r>
          </w:p>
        </w:tc>
        <w:tc>
          <w:tcPr>
            <w:tcW w:w="200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船舶检验证书簿或有效的船舶技术证书</w:t>
            </w:r>
          </w:p>
        </w:tc>
        <w:tc>
          <w:tcPr>
            <w:tcW w:w="1311"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材料真实有效、填写清晰的，予以受理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船舶所有人身份证明</w:t>
            </w:r>
          </w:p>
        </w:tc>
        <w:tc>
          <w:tcPr>
            <w:tcW w:w="1311"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材料真实有效、填写清晰的，予以受理</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9.2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承诺时限：1个工作日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电话咨询：窗口电话：0376－7622311单位电话：0376-2986348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本单位监督举报电话：0376-2986348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黑体" w:hAnsi="黑体" w:eastAsia="黑体" w:cs="黑体"/>
          <w:lang w:val="en-US" w:eastAsia="zh-CN"/>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default"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default"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rPr>
          <w:rFonts w:hint="default"/>
          <w:lang w:val="en-US" w:eastAsia="zh-CN"/>
        </w:rPr>
      </w:pP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oTAkGzQCAABk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101.88—2023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101.88—2023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4F5513A"/>
    <w:rsid w:val="0A577EDC"/>
    <w:rsid w:val="0A9408A6"/>
    <w:rsid w:val="0B0D44D4"/>
    <w:rsid w:val="0BB43C6B"/>
    <w:rsid w:val="0D2A279F"/>
    <w:rsid w:val="0D9B3F34"/>
    <w:rsid w:val="0DCE2A25"/>
    <w:rsid w:val="0DDB3A3F"/>
    <w:rsid w:val="1000595E"/>
    <w:rsid w:val="11DC7D06"/>
    <w:rsid w:val="16027499"/>
    <w:rsid w:val="17394603"/>
    <w:rsid w:val="19870F5D"/>
    <w:rsid w:val="1B2D105E"/>
    <w:rsid w:val="1C23651B"/>
    <w:rsid w:val="1C273C13"/>
    <w:rsid w:val="1D8607E8"/>
    <w:rsid w:val="1DFD1F7F"/>
    <w:rsid w:val="1EF072AE"/>
    <w:rsid w:val="21AC28FC"/>
    <w:rsid w:val="236F308A"/>
    <w:rsid w:val="250638CD"/>
    <w:rsid w:val="262C1868"/>
    <w:rsid w:val="26786548"/>
    <w:rsid w:val="2A0505E0"/>
    <w:rsid w:val="2E477B6D"/>
    <w:rsid w:val="2ECB7C77"/>
    <w:rsid w:val="32225ABD"/>
    <w:rsid w:val="33C96C75"/>
    <w:rsid w:val="34312375"/>
    <w:rsid w:val="374534D2"/>
    <w:rsid w:val="38296225"/>
    <w:rsid w:val="387A6293"/>
    <w:rsid w:val="3A376F2E"/>
    <w:rsid w:val="3C03787E"/>
    <w:rsid w:val="3FB7726A"/>
    <w:rsid w:val="423A66AC"/>
    <w:rsid w:val="43A85C63"/>
    <w:rsid w:val="43FD267D"/>
    <w:rsid w:val="459828A0"/>
    <w:rsid w:val="47B26EA9"/>
    <w:rsid w:val="47F54A00"/>
    <w:rsid w:val="48DF0D1A"/>
    <w:rsid w:val="4A8470F0"/>
    <w:rsid w:val="4AE314A0"/>
    <w:rsid w:val="4B131269"/>
    <w:rsid w:val="4B316D23"/>
    <w:rsid w:val="4BCA0D1B"/>
    <w:rsid w:val="4C5F3D5A"/>
    <w:rsid w:val="4DC75A8E"/>
    <w:rsid w:val="4E7216E3"/>
    <w:rsid w:val="4F5D4751"/>
    <w:rsid w:val="4F8D2504"/>
    <w:rsid w:val="51AF7072"/>
    <w:rsid w:val="57014F55"/>
    <w:rsid w:val="584B21EF"/>
    <w:rsid w:val="59AE4C53"/>
    <w:rsid w:val="59E2702F"/>
    <w:rsid w:val="5A84723C"/>
    <w:rsid w:val="5D1F636E"/>
    <w:rsid w:val="5D2A7067"/>
    <w:rsid w:val="5DAB327D"/>
    <w:rsid w:val="5E3736C7"/>
    <w:rsid w:val="5E9C127C"/>
    <w:rsid w:val="5F8D56AA"/>
    <w:rsid w:val="657255DA"/>
    <w:rsid w:val="6598155C"/>
    <w:rsid w:val="69485F54"/>
    <w:rsid w:val="6B1941C5"/>
    <w:rsid w:val="6D922E67"/>
    <w:rsid w:val="6FD13110"/>
    <w:rsid w:val="7019553E"/>
    <w:rsid w:val="7067478F"/>
    <w:rsid w:val="70A3469E"/>
    <w:rsid w:val="713429A1"/>
    <w:rsid w:val="71697A56"/>
    <w:rsid w:val="72A96578"/>
    <w:rsid w:val="754B10F6"/>
    <w:rsid w:val="75C1033A"/>
    <w:rsid w:val="76ED4FE7"/>
    <w:rsid w:val="7869418D"/>
    <w:rsid w:val="799A75AC"/>
    <w:rsid w:val="7B160887"/>
    <w:rsid w:val="7B4A135E"/>
    <w:rsid w:val="7BE1774D"/>
    <w:rsid w:val="7CAB54FA"/>
    <w:rsid w:val="7E5E4287"/>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1307</Words>
  <Characters>1602</Characters>
  <Lines>0</Lines>
  <Paragraphs>0</Paragraphs>
  <TotalTime>1</TotalTime>
  <ScaleCrop>false</ScaleCrop>
  <LinksUpToDate>false</LinksUpToDate>
  <CharactersWithSpaces>1686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2024-03-12T01:50:20Z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F2371082757B4E459DF673F63EDECD60</vt:lpwstr>
  </property>
</Properties>
</file>