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/>
        <w:jc w:val="center"/>
        <w:rPr>
          <w:rFonts w:ascii="仿宋" w:hAnsi="仿宋" w:eastAsia="仿宋"/>
          <w:b/>
          <w:bCs/>
          <w:w w:val="90"/>
          <w:sz w:val="32"/>
          <w:szCs w:val="32"/>
        </w:rPr>
      </w:pPr>
      <w:r>
        <w:rPr>
          <w:rFonts w:hint="eastAsia" w:ascii="仿宋" w:hAnsi="仿宋" w:eastAsia="仿宋"/>
          <w:b/>
          <w:bCs/>
          <w:w w:val="90"/>
          <w:sz w:val="32"/>
          <w:szCs w:val="32"/>
          <w:lang w:eastAsia="zh-CN"/>
        </w:rPr>
        <w:t>信阳市</w:t>
      </w:r>
      <w:r>
        <w:rPr>
          <w:rFonts w:hint="eastAsia" w:ascii="仿宋" w:hAnsi="仿宋" w:eastAsia="仿宋"/>
          <w:b/>
          <w:bCs/>
          <w:w w:val="90"/>
          <w:sz w:val="32"/>
          <w:szCs w:val="32"/>
        </w:rPr>
        <w:t>应急管理</w:t>
      </w:r>
      <w:r>
        <w:rPr>
          <w:rFonts w:hint="eastAsia" w:ascii="仿宋" w:hAnsi="仿宋" w:eastAsia="仿宋"/>
          <w:b/>
          <w:bCs/>
          <w:w w:val="90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b/>
          <w:bCs/>
          <w:w w:val="90"/>
          <w:sz w:val="32"/>
          <w:szCs w:val="32"/>
        </w:rPr>
        <w:t>政府信息公开申请表（个人）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第  号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198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申请人信息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证件名称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2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信息内容描述</w:t>
            </w:r>
          </w:p>
        </w:tc>
        <w:tc>
          <w:tcPr>
            <w:tcW w:w="630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4248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信息的提供介质（可选）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 纸质 □ 光盘 □ 电子邮件</w:t>
            </w:r>
          </w:p>
        </w:tc>
        <w:tc>
          <w:tcPr>
            <w:tcW w:w="43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信息的获取方式（可选）</w:t>
            </w:r>
          </w:p>
          <w:p>
            <w:pPr>
              <w:rPr>
                <w:rFonts w:ascii="仿宋" w:hAnsi="仿宋" w:eastAsia="仿宋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邮寄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快递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电子邮件 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传真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5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申请人签章：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568" w:type="dxa"/>
            <w:gridSpan w:val="5"/>
            <w:vAlign w:val="center"/>
          </w:tcPr>
          <w:p>
            <w:pPr>
              <w:wordWrap w:val="0"/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经审查，本机关受理你的申请，并将以如下形式答复：</w:t>
            </w:r>
          </w:p>
          <w:p>
            <w:pPr>
              <w:numPr>
                <w:ilvl w:val="0"/>
                <w:numId w:val="1"/>
              </w:numPr>
              <w:wordWrap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当场予以答复；</w:t>
            </w:r>
          </w:p>
          <w:p>
            <w:pPr>
              <w:numPr>
                <w:ilvl w:val="0"/>
                <w:numId w:val="1"/>
              </w:numPr>
              <w:wordWrap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于年月日前以你选定的方式作出答复。                    </w:t>
            </w:r>
          </w:p>
          <w:p>
            <w:pPr>
              <w:ind w:right="48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</w:tr>
    </w:tbl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       联系电话：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注：本申请表一式两份，复印件为受理回执。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附件2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/>
        <w:jc w:val="center"/>
        <w:rPr>
          <w:rFonts w:ascii="仿宋" w:hAnsi="仿宋" w:eastAsia="仿宋"/>
          <w:b/>
          <w:bCs/>
          <w:w w:val="90"/>
          <w:sz w:val="32"/>
          <w:szCs w:val="32"/>
        </w:rPr>
      </w:pPr>
      <w:r>
        <w:rPr>
          <w:rFonts w:hint="eastAsia" w:ascii="仿宋" w:hAnsi="仿宋" w:eastAsia="仿宋"/>
          <w:b/>
          <w:bCs/>
          <w:w w:val="90"/>
          <w:sz w:val="32"/>
          <w:szCs w:val="32"/>
          <w:lang w:eastAsia="zh-CN"/>
        </w:rPr>
        <w:t>信阳市</w:t>
      </w:r>
      <w:r>
        <w:rPr>
          <w:rFonts w:hint="eastAsia" w:ascii="仿宋" w:hAnsi="仿宋" w:eastAsia="仿宋"/>
          <w:b/>
          <w:bCs/>
          <w:w w:val="90"/>
          <w:sz w:val="32"/>
          <w:szCs w:val="32"/>
        </w:rPr>
        <w:t>应急管理</w:t>
      </w:r>
      <w:r>
        <w:rPr>
          <w:rFonts w:hint="eastAsia" w:ascii="仿宋" w:hAnsi="仿宋" w:eastAsia="仿宋"/>
          <w:b/>
          <w:bCs/>
          <w:w w:val="90"/>
          <w:sz w:val="32"/>
          <w:szCs w:val="32"/>
          <w:lang w:eastAsia="zh-CN"/>
        </w:rPr>
        <w:t>局</w:t>
      </w:r>
      <w:bookmarkStart w:id="0" w:name="_GoBack"/>
      <w:bookmarkEnd w:id="0"/>
      <w:r>
        <w:rPr>
          <w:rFonts w:hint="eastAsia" w:ascii="仿宋" w:hAnsi="仿宋" w:eastAsia="仿宋"/>
          <w:b/>
          <w:bCs/>
          <w:w w:val="90"/>
          <w:sz w:val="32"/>
          <w:szCs w:val="32"/>
        </w:rPr>
        <w:t>政府信息公开申请表（单位）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第  号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198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申请单位信息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   称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机构代码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2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信息内容描述</w:t>
            </w:r>
          </w:p>
        </w:tc>
        <w:tc>
          <w:tcPr>
            <w:tcW w:w="630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4248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信息的提供介质（可选）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 纸质 □ 光盘 □ 电子邮件</w:t>
            </w:r>
          </w:p>
        </w:tc>
        <w:tc>
          <w:tcPr>
            <w:tcW w:w="432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信息的获取方式（可选）</w:t>
            </w:r>
          </w:p>
          <w:p>
            <w:pPr>
              <w:rPr>
                <w:rFonts w:ascii="仿宋" w:hAnsi="仿宋" w:eastAsia="仿宋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邮寄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快递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电子邮件 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传真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5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申请人签章：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568" w:type="dxa"/>
            <w:gridSpan w:val="5"/>
            <w:vAlign w:val="center"/>
          </w:tcPr>
          <w:p>
            <w:pPr>
              <w:wordWrap w:val="0"/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经审查，本机关受理你单位的申请，并将以如下形式答复：</w:t>
            </w:r>
          </w:p>
          <w:p>
            <w:pPr>
              <w:numPr>
                <w:ilvl w:val="0"/>
                <w:numId w:val="1"/>
              </w:numPr>
              <w:wordWrap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当场予以答复；</w:t>
            </w:r>
          </w:p>
          <w:p>
            <w:pPr>
              <w:numPr>
                <w:ilvl w:val="0"/>
                <w:numId w:val="1"/>
              </w:numPr>
              <w:wordWrap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于年月日前以你单位选定的方式作出答复。                    </w:t>
            </w:r>
          </w:p>
          <w:p>
            <w:pPr>
              <w:ind w:right="48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</w:tr>
    </w:tbl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       联系电话：</w:t>
      </w:r>
    </w:p>
    <w:p>
      <w:pPr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440" w:left="1588" w:header="851" w:footer="992" w:gutter="0"/>
          <w:cols w:space="425" w:num="1"/>
          <w:docGrid w:type="linesAndChars" w:linePitch="526" w:charSpace="0"/>
        </w:sectPr>
      </w:pPr>
      <w:r>
        <w:rPr>
          <w:rFonts w:hint="eastAsia" w:ascii="仿宋" w:hAnsi="仿宋" w:eastAsia="仿宋"/>
          <w:sz w:val="28"/>
          <w:szCs w:val="28"/>
        </w:rPr>
        <w:t>注：本申请表一式两份，复印件为受理回执。</w:t>
      </w:r>
    </w:p>
    <w:p>
      <w:pPr>
        <w:widowControl/>
        <w:snapToGrid w:val="0"/>
        <w:spacing w:before="100" w:beforeAutospacing="1" w:after="100" w:afterAutospacing="1" w:line="520" w:lineRule="atLeast"/>
        <w:rPr>
          <w:rFonts w:ascii="仿宋" w:hAnsi="仿宋" w:eastAsia="仿宋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35D8D"/>
    <w:multiLevelType w:val="multilevel"/>
    <w:tmpl w:val="52735D8D"/>
    <w:lvl w:ilvl="0" w:tentative="0">
      <w:start w:val="4"/>
      <w:numFmt w:val="bullet"/>
      <w:lvlText w:val="□"/>
      <w:lvlJc w:val="left"/>
      <w:pPr>
        <w:tabs>
          <w:tab w:val="left" w:pos="1050"/>
        </w:tabs>
        <w:ind w:left="1050" w:hanging="45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8A9"/>
    <w:rsid w:val="000236F9"/>
    <w:rsid w:val="00031033"/>
    <w:rsid w:val="00037D39"/>
    <w:rsid w:val="00045639"/>
    <w:rsid w:val="000900EE"/>
    <w:rsid w:val="000B3226"/>
    <w:rsid w:val="000F354E"/>
    <w:rsid w:val="00110643"/>
    <w:rsid w:val="0012075B"/>
    <w:rsid w:val="00122C36"/>
    <w:rsid w:val="0012533B"/>
    <w:rsid w:val="00136A1F"/>
    <w:rsid w:val="00137D5F"/>
    <w:rsid w:val="0015324C"/>
    <w:rsid w:val="00183A0E"/>
    <w:rsid w:val="001A1476"/>
    <w:rsid w:val="001A4F79"/>
    <w:rsid w:val="001D0FFB"/>
    <w:rsid w:val="002767A5"/>
    <w:rsid w:val="002867BD"/>
    <w:rsid w:val="002A49FB"/>
    <w:rsid w:val="002A511E"/>
    <w:rsid w:val="002B5ED3"/>
    <w:rsid w:val="002F7A6E"/>
    <w:rsid w:val="00311E1C"/>
    <w:rsid w:val="0033079E"/>
    <w:rsid w:val="00334B18"/>
    <w:rsid w:val="0035756E"/>
    <w:rsid w:val="003C66CA"/>
    <w:rsid w:val="003F300B"/>
    <w:rsid w:val="00413901"/>
    <w:rsid w:val="004214D7"/>
    <w:rsid w:val="00441249"/>
    <w:rsid w:val="004B2F08"/>
    <w:rsid w:val="004B4D43"/>
    <w:rsid w:val="004C53FB"/>
    <w:rsid w:val="0051546E"/>
    <w:rsid w:val="005178A9"/>
    <w:rsid w:val="00522F87"/>
    <w:rsid w:val="00523295"/>
    <w:rsid w:val="00556C28"/>
    <w:rsid w:val="00586C4C"/>
    <w:rsid w:val="00595457"/>
    <w:rsid w:val="005C39A4"/>
    <w:rsid w:val="005D7BCB"/>
    <w:rsid w:val="00602097"/>
    <w:rsid w:val="006051B1"/>
    <w:rsid w:val="00663540"/>
    <w:rsid w:val="006C56EE"/>
    <w:rsid w:val="006F78CE"/>
    <w:rsid w:val="00706710"/>
    <w:rsid w:val="00707622"/>
    <w:rsid w:val="00713659"/>
    <w:rsid w:val="007347C7"/>
    <w:rsid w:val="00764AA3"/>
    <w:rsid w:val="0077613A"/>
    <w:rsid w:val="00781312"/>
    <w:rsid w:val="0078169E"/>
    <w:rsid w:val="00781F6A"/>
    <w:rsid w:val="00782073"/>
    <w:rsid w:val="007838AB"/>
    <w:rsid w:val="007E44E6"/>
    <w:rsid w:val="007F2E0C"/>
    <w:rsid w:val="007F69BF"/>
    <w:rsid w:val="00815D60"/>
    <w:rsid w:val="00816E99"/>
    <w:rsid w:val="00847D36"/>
    <w:rsid w:val="0086589C"/>
    <w:rsid w:val="00866A39"/>
    <w:rsid w:val="008C0EE5"/>
    <w:rsid w:val="008C317C"/>
    <w:rsid w:val="008D2468"/>
    <w:rsid w:val="008E21E1"/>
    <w:rsid w:val="008F26DD"/>
    <w:rsid w:val="009106D4"/>
    <w:rsid w:val="00917FDE"/>
    <w:rsid w:val="00955358"/>
    <w:rsid w:val="00983056"/>
    <w:rsid w:val="009B3900"/>
    <w:rsid w:val="009D1E69"/>
    <w:rsid w:val="009D6954"/>
    <w:rsid w:val="009E2EC4"/>
    <w:rsid w:val="009E67E5"/>
    <w:rsid w:val="009E7E4D"/>
    <w:rsid w:val="009F1D62"/>
    <w:rsid w:val="00A21EE3"/>
    <w:rsid w:val="00A23C26"/>
    <w:rsid w:val="00A36371"/>
    <w:rsid w:val="00A61403"/>
    <w:rsid w:val="00A61D38"/>
    <w:rsid w:val="00A62854"/>
    <w:rsid w:val="00A70A26"/>
    <w:rsid w:val="00A91A8C"/>
    <w:rsid w:val="00AC068F"/>
    <w:rsid w:val="00AC14F8"/>
    <w:rsid w:val="00B241E7"/>
    <w:rsid w:val="00B40626"/>
    <w:rsid w:val="00B44AD5"/>
    <w:rsid w:val="00BA34E0"/>
    <w:rsid w:val="00BB5E48"/>
    <w:rsid w:val="00BD2DEC"/>
    <w:rsid w:val="00BE6661"/>
    <w:rsid w:val="00C92A67"/>
    <w:rsid w:val="00CB14A0"/>
    <w:rsid w:val="00D01AE9"/>
    <w:rsid w:val="00D40F7E"/>
    <w:rsid w:val="00D655F1"/>
    <w:rsid w:val="00D80A92"/>
    <w:rsid w:val="00DC0679"/>
    <w:rsid w:val="00DE6A0B"/>
    <w:rsid w:val="00E6759E"/>
    <w:rsid w:val="00EE00E8"/>
    <w:rsid w:val="00EF6660"/>
    <w:rsid w:val="00F01FF3"/>
    <w:rsid w:val="00F309EE"/>
    <w:rsid w:val="00F33318"/>
    <w:rsid w:val="00F671D5"/>
    <w:rsid w:val="00F86331"/>
    <w:rsid w:val="00FB44CF"/>
    <w:rsid w:val="00FD634C"/>
    <w:rsid w:val="00FF15EB"/>
    <w:rsid w:val="333F9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00"/>
    </w:pPr>
    <w:rPr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2019-06-21T07:51:00Z</dcterms:created>
  <dc:creator>童华斌</dc:creator>
  <cp:lastModifiedBy>guest</cp:lastModifiedBy>
  <cp:lastPrinted>2019-12-06T15:46:00Z</cp:lastPrinted>
  <dcterms:modified xsi:type="dcterms:W3CDTF">2021-05-10T09:52:09Z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