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信阳市建设工程招标控制价备查登记表</w:t>
      </w:r>
    </w:p>
    <w:p>
      <w:pPr>
        <w:jc w:val="left"/>
        <w:rPr>
          <w:rFonts w:hint="eastAsia"/>
          <w:sz w:val="28"/>
          <w:szCs w:val="28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填表单位：（盖章）                                 编号：</w:t>
      </w:r>
    </w:p>
    <w:tbl>
      <w:tblPr>
        <w:tblStyle w:val="4"/>
        <w:tblW w:w="93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8"/>
        <w:gridCol w:w="8"/>
        <w:gridCol w:w="3044"/>
        <w:gridCol w:w="500"/>
        <w:gridCol w:w="1480"/>
        <w:gridCol w:w="8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工程名称</w:t>
            </w:r>
          </w:p>
        </w:tc>
        <w:tc>
          <w:tcPr>
            <w:tcW w:w="7562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招标人</w:t>
            </w:r>
          </w:p>
        </w:tc>
        <w:tc>
          <w:tcPr>
            <w:tcW w:w="304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53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编制单位</w:t>
            </w:r>
          </w:p>
        </w:tc>
        <w:tc>
          <w:tcPr>
            <w:tcW w:w="304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53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编制人</w:t>
            </w:r>
          </w:p>
        </w:tc>
        <w:tc>
          <w:tcPr>
            <w:tcW w:w="3044" w:type="dxa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开标时间</w:t>
            </w:r>
          </w:p>
        </w:tc>
        <w:tc>
          <w:tcPr>
            <w:tcW w:w="2530" w:type="dxa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178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招标控制价</w:t>
            </w:r>
          </w:p>
        </w:tc>
        <w:tc>
          <w:tcPr>
            <w:tcW w:w="3044" w:type="dxa"/>
            <w:shd w:val="clear" w:color="auto" w:fill="auto"/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其中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安全文明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施工措施费</w:t>
            </w:r>
          </w:p>
        </w:tc>
        <w:tc>
          <w:tcPr>
            <w:tcW w:w="2538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1786" w:type="dxa"/>
            <w:gridSpan w:val="2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规费：建设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劳保费</w:t>
            </w:r>
          </w:p>
        </w:tc>
        <w:tc>
          <w:tcPr>
            <w:tcW w:w="7562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 查 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 资 料</w:t>
            </w:r>
          </w:p>
        </w:tc>
        <w:tc>
          <w:tcPr>
            <w:tcW w:w="7570" w:type="dxa"/>
            <w:gridSpan w:val="6"/>
            <w:tcBorders>
              <w:top w:val="nil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1、工程招标文件            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2、工程量清单              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0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3、工程招标控制价成果文件  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4、电子文档                （ 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5、其他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以上资料提交人签名：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  <w:jc w:val="center"/>
        </w:trPr>
        <w:tc>
          <w:tcPr>
            <w:tcW w:w="177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工程造价管理机构备查意见</w:t>
            </w:r>
          </w:p>
        </w:tc>
        <w:tc>
          <w:tcPr>
            <w:tcW w:w="7570" w:type="dxa"/>
            <w:gridSpan w:val="6"/>
            <w:vAlign w:val="top"/>
          </w:tcPr>
          <w:p>
            <w:pPr>
              <w:ind w:firstLine="4320" w:firstLineChars="1800"/>
              <w:rPr>
                <w:rFonts w:hint="eastAsia"/>
                <w:sz w:val="24"/>
              </w:rPr>
            </w:pPr>
          </w:p>
          <w:p>
            <w:pPr>
              <w:ind w:firstLine="4320" w:firstLineChars="180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资料已提交，准予此工程招标控制价备查登记。</w:t>
            </w: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720" w:firstLineChars="300"/>
              <w:rPr>
                <w:rFonts w:hint="eastAsia"/>
                <w:sz w:val="24"/>
              </w:rPr>
            </w:pPr>
          </w:p>
          <w:p>
            <w:pPr>
              <w:ind w:firstLine="2040" w:firstLineChars="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经办人：             单位：（章）</w:t>
            </w:r>
          </w:p>
          <w:p>
            <w:pPr>
              <w:ind w:firstLine="4440" w:firstLineChars="18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>
            <w:pPr>
              <w:ind w:firstLine="4320" w:firstLineChars="1800"/>
              <w:rPr>
                <w:rFonts w:hint="eastAsia"/>
                <w:sz w:val="24"/>
              </w:rPr>
            </w:pPr>
          </w:p>
        </w:tc>
      </w:tr>
    </w:tbl>
    <w:p>
      <w:pPr>
        <w:spacing w:line="400" w:lineRule="exact"/>
        <w:ind w:left="480" w:hanging="480" w:hangingChars="200"/>
        <w:rPr>
          <w:rFonts w:hint="eastAsia"/>
          <w:sz w:val="24"/>
        </w:rPr>
      </w:pPr>
      <w:r>
        <w:rPr>
          <w:rFonts w:hint="eastAsia"/>
          <w:sz w:val="24"/>
        </w:rPr>
        <w:t>注：本表一式三份，招投标管理机构、工程造价管理机构、招标人各一份。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876B6"/>
    <w:rsid w:val="3818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2017-08-30T07:34:00Z</dcterms:created>
  <dc:creator>w</dc:creator>
  <cp:lastModifiedBy>w</cp:lastModifiedBy>
  <dcterms:modified xsi:type="dcterms:W3CDTF">2017-08-30T07:35:37Z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