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0A03A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浉河区烟草专卖局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许可证收回</w:t>
      </w:r>
      <w:r>
        <w:rPr>
          <w:rFonts w:hint="eastAsia" w:ascii="宋体" w:hAnsi="宋体" w:eastAsia="宋体" w:cs="宋体"/>
          <w:sz w:val="44"/>
          <w:szCs w:val="44"/>
        </w:rPr>
        <w:t>公告</w:t>
      </w:r>
    </w:p>
    <w:p w14:paraId="5D2A5369">
      <w:pPr>
        <w:spacing w:after="240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下列烟草专卖许可证因无法收回，根据</w:t>
      </w:r>
      <w:r>
        <w:rPr>
          <w:rFonts w:hint="eastAsia" w:ascii="仿宋" w:hAnsi="仿宋" w:eastAsia="仿宋"/>
          <w:sz w:val="32"/>
          <w:szCs w:val="32"/>
          <w:lang w:eastAsia="zh-CN"/>
        </w:rPr>
        <w:t>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《烟草专卖许可证管理办法实施细则》第六十八条、</w:t>
      </w:r>
      <w:r>
        <w:rPr>
          <w:rFonts w:hint="eastAsia" w:ascii="仿宋" w:hAnsi="仿宋" w:eastAsia="仿宋"/>
          <w:sz w:val="32"/>
          <w:szCs w:val="32"/>
          <w:lang w:eastAsia="zh-CN"/>
        </w:rPr>
        <w:t>□《电子烟相关生产企业、批发企业烟草专卖许可证管理细则》第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sz w:val="32"/>
          <w:szCs w:val="32"/>
          <w:lang w:eastAsia="zh-CN"/>
        </w:rPr>
        <w:t>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/>
          <w:sz w:val="32"/>
          <w:szCs w:val="32"/>
          <w:lang w:eastAsia="zh-CN"/>
        </w:rPr>
        <w:t>条规定，现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予以公告收回，一经公告即视为收回：</w:t>
      </w:r>
    </w:p>
    <w:tbl>
      <w:tblPr>
        <w:tblStyle w:val="6"/>
        <w:tblW w:w="876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868"/>
        <w:gridCol w:w="1145"/>
        <w:gridCol w:w="4174"/>
      </w:tblGrid>
      <w:tr w14:paraId="0780F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0" w:type="dxa"/>
            <w:shd w:val="clear" w:color="auto" w:fill="FFFFFF" w:themeFill="background1"/>
            <w:noWrap/>
            <w:vAlign w:val="center"/>
          </w:tcPr>
          <w:p w14:paraId="26541B1D">
            <w:pPr>
              <w:widowControl/>
              <w:spacing w:line="480" w:lineRule="auto"/>
              <w:jc w:val="center"/>
              <w:rPr>
                <w:rFonts w:hint="default" w:ascii="宋体" w:hAnsi="宋体" w:eastAsia="宋体" w:cs="Arial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许可证号码</w:t>
            </w:r>
          </w:p>
        </w:tc>
        <w:tc>
          <w:tcPr>
            <w:tcW w:w="1868" w:type="dxa"/>
            <w:shd w:val="clear" w:color="auto" w:fill="FFFFFF" w:themeFill="background1"/>
            <w:noWrap/>
            <w:vAlign w:val="center"/>
          </w:tcPr>
          <w:p w14:paraId="64DDB017">
            <w:pPr>
              <w:widowControl/>
              <w:spacing w:line="480" w:lineRule="auto"/>
              <w:jc w:val="center"/>
              <w:rPr>
                <w:rFonts w:hint="default" w:ascii="宋体" w:hAnsi="宋体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企业名称（字号）</w:t>
            </w:r>
          </w:p>
        </w:tc>
        <w:tc>
          <w:tcPr>
            <w:tcW w:w="1145" w:type="dxa"/>
            <w:shd w:val="clear" w:color="auto" w:fill="FFFFFF" w:themeFill="background1"/>
            <w:vAlign w:val="center"/>
          </w:tcPr>
          <w:p w14:paraId="6C8B512E">
            <w:pPr>
              <w:widowControl/>
              <w:spacing w:line="480" w:lineRule="auto"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4174" w:type="dxa"/>
            <w:shd w:val="clear" w:color="auto" w:fill="FFFFFF" w:themeFill="background1"/>
            <w:vAlign w:val="center"/>
          </w:tcPr>
          <w:p w14:paraId="6CF80E15"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经营地址</w:t>
            </w:r>
          </w:p>
        </w:tc>
      </w:tr>
      <w:tr w14:paraId="6B5F0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80" w:type="dxa"/>
            <w:shd w:val="clear" w:color="auto" w:fill="FFFFFF" w:themeFill="background1"/>
            <w:noWrap/>
            <w:vAlign w:val="center"/>
          </w:tcPr>
          <w:p w14:paraId="242836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  <w:t>411502207475</w:t>
            </w:r>
          </w:p>
        </w:tc>
        <w:tc>
          <w:tcPr>
            <w:tcW w:w="1868" w:type="dxa"/>
            <w:shd w:val="clear" w:color="auto" w:fill="FFFFFF" w:themeFill="background1"/>
            <w:noWrap/>
            <w:vAlign w:val="center"/>
          </w:tcPr>
          <w:p w14:paraId="383DA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  <w:t>信阳购酒时代电子商务有限公司</w:t>
            </w:r>
          </w:p>
        </w:tc>
        <w:tc>
          <w:tcPr>
            <w:tcW w:w="1145" w:type="dxa"/>
            <w:shd w:val="clear" w:color="auto" w:fill="FFFFFF" w:themeFill="background1"/>
            <w:vAlign w:val="center"/>
          </w:tcPr>
          <w:p w14:paraId="3C29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  <w:t>陈丽章</w:t>
            </w:r>
          </w:p>
        </w:tc>
        <w:tc>
          <w:tcPr>
            <w:tcW w:w="4174" w:type="dxa"/>
            <w:shd w:val="clear" w:color="auto" w:fill="FFFFFF" w:themeFill="background1"/>
            <w:vAlign w:val="center"/>
          </w:tcPr>
          <w:p w14:paraId="062B1D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  <w:t>河南省信阳市浉河区五里墩街道北京路精神病医院向南2号门面房</w:t>
            </w:r>
          </w:p>
        </w:tc>
      </w:tr>
      <w:tr w14:paraId="1D23F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80" w:type="dxa"/>
            <w:shd w:val="clear" w:color="auto" w:fill="FFFFFF" w:themeFill="background1"/>
            <w:noWrap/>
            <w:vAlign w:val="center"/>
          </w:tcPr>
          <w:p w14:paraId="39CA2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  <w:t>411502106392</w:t>
            </w:r>
          </w:p>
        </w:tc>
        <w:tc>
          <w:tcPr>
            <w:tcW w:w="1868" w:type="dxa"/>
            <w:shd w:val="clear" w:color="auto" w:fill="FFFFFF" w:themeFill="background1"/>
            <w:noWrap/>
            <w:vAlign w:val="center"/>
          </w:tcPr>
          <w:p w14:paraId="1EE1D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信阳市浉河区汉保便利店</w:t>
            </w:r>
          </w:p>
        </w:tc>
        <w:tc>
          <w:tcPr>
            <w:tcW w:w="1145" w:type="dxa"/>
            <w:shd w:val="clear" w:color="auto" w:fill="FFFFFF" w:themeFill="background1"/>
            <w:vAlign w:val="center"/>
          </w:tcPr>
          <w:p w14:paraId="63C2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朱汉保</w:t>
            </w:r>
          </w:p>
        </w:tc>
        <w:tc>
          <w:tcPr>
            <w:tcW w:w="4174" w:type="dxa"/>
            <w:shd w:val="clear" w:color="auto" w:fill="FFFFFF" w:themeFill="background1"/>
            <w:vAlign w:val="center"/>
          </w:tcPr>
          <w:p w14:paraId="49DC616D">
            <w:pPr>
              <w:keepNext w:val="0"/>
              <w:keepLines w:val="0"/>
              <w:widowControl/>
              <w:suppressLineNumbers w:val="0"/>
              <w:snapToGrid/>
              <w:spacing w:line="36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河南省信阳市浉河区新华东路万家灯火综合楼10号</w:t>
            </w:r>
            <w:bookmarkStart w:id="0" w:name="_GoBack"/>
            <w:bookmarkEnd w:id="0"/>
          </w:p>
        </w:tc>
      </w:tr>
    </w:tbl>
    <w:p w14:paraId="6B517D0B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5DAE5B40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79584483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48559D39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35EDD33F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12269736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61F9BB30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0D5543B9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717E9A0F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联系人：李田杨           联系电话：0376-6611867</w:t>
      </w:r>
    </w:p>
    <w:p w14:paraId="5C499764">
      <w:pPr>
        <w:pStyle w:val="5"/>
        <w:shd w:val="clear" w:color="auto" w:fill="FFFFFF"/>
        <w:spacing w:before="0" w:beforeAutospacing="0" w:after="0" w:afterAutospacing="0"/>
        <w:ind w:right="0"/>
        <w:jc w:val="left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联系地址：河南省信阳市浉河区五星街弘昌运动城市民之家</w:t>
      </w:r>
    </w:p>
    <w:p w14:paraId="36B4E5A6">
      <w:pPr>
        <w:pStyle w:val="5"/>
        <w:shd w:val="clear" w:color="auto" w:fill="FFFFFF"/>
        <w:spacing w:before="0" w:beforeAutospacing="0" w:after="0" w:afterAutospacing="0"/>
        <w:ind w:right="1280"/>
        <w:jc w:val="both"/>
        <w:rPr>
          <w:rFonts w:hint="eastAsia" w:ascii="仿宋" w:hAnsi="仿宋" w:eastAsia="仿宋" w:cstheme="minorBidi"/>
          <w:kern w:val="2"/>
          <w:sz w:val="32"/>
          <w:szCs w:val="32"/>
        </w:rPr>
      </w:pPr>
    </w:p>
    <w:p w14:paraId="4935AB01">
      <w:pPr>
        <w:pStyle w:val="5"/>
        <w:shd w:val="clear" w:color="auto" w:fill="FFFFFF"/>
        <w:spacing w:before="0" w:beforeAutospacing="0" w:after="0" w:afterAutospacing="0"/>
        <w:ind w:right="0" w:firstLine="4800" w:firstLineChars="1500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浉河</w:t>
      </w:r>
      <w:r>
        <w:rPr>
          <w:rFonts w:ascii="仿宋" w:hAnsi="仿宋" w:eastAsia="仿宋" w:cstheme="minorBidi"/>
          <w:kern w:val="2"/>
          <w:sz w:val="32"/>
          <w:szCs w:val="32"/>
        </w:rPr>
        <w:t>区烟草专卖局</w:t>
      </w:r>
    </w:p>
    <w:p w14:paraId="3F485BDD">
      <w:pPr>
        <w:pStyle w:val="5"/>
        <w:shd w:val="clear" w:color="auto" w:fill="FFFFFF"/>
        <w:spacing w:before="0" w:beforeAutospacing="0" w:after="0" w:afterAutospacing="0"/>
        <w:ind w:right="1280"/>
        <w:jc w:val="right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ascii="Calibri" w:hAnsi="Calibri" w:eastAsia="仿宋" w:cs="Calibri"/>
          <w:kern w:val="2"/>
          <w:sz w:val="32"/>
          <w:szCs w:val="32"/>
        </w:rPr>
        <w:t>  </w:t>
      </w:r>
      <w:r>
        <w:rPr>
          <w:rFonts w:ascii="仿宋" w:hAnsi="仿宋" w:eastAsia="仿宋" w:cstheme="minorBidi"/>
          <w:kern w:val="2"/>
          <w:sz w:val="32"/>
          <w:szCs w:val="32"/>
        </w:rPr>
        <w:t>202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5</w:t>
      </w:r>
      <w:r>
        <w:rPr>
          <w:rFonts w:ascii="仿宋" w:hAnsi="仿宋" w:eastAsia="仿宋" w:cstheme="minorBidi"/>
          <w:kern w:val="2"/>
          <w:sz w:val="32"/>
          <w:szCs w:val="32"/>
        </w:rPr>
        <w:t>年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9</w:t>
      </w:r>
      <w:r>
        <w:rPr>
          <w:rFonts w:ascii="仿宋" w:hAnsi="仿宋" w:eastAsia="仿宋" w:cstheme="minorBidi"/>
          <w:kern w:val="2"/>
          <w:sz w:val="32"/>
          <w:szCs w:val="32"/>
        </w:rPr>
        <w:t>月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19</w:t>
      </w:r>
      <w:r>
        <w:rPr>
          <w:rFonts w:ascii="仿宋" w:hAnsi="仿宋" w:eastAsia="仿宋" w:cstheme="minorBidi"/>
          <w:kern w:val="2"/>
          <w:sz w:val="32"/>
          <w:szCs w:val="32"/>
        </w:rPr>
        <w:t>日</w:t>
      </w: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yMjcwZWRmNDBhZmVlZDc1ZDczMDk2MGRjMDkyZGQifQ=="/>
  </w:docVars>
  <w:rsids>
    <w:rsidRoot w:val="00CA7492"/>
    <w:rsid w:val="00045859"/>
    <w:rsid w:val="00126FD9"/>
    <w:rsid w:val="001F66BC"/>
    <w:rsid w:val="00236A77"/>
    <w:rsid w:val="00263FD0"/>
    <w:rsid w:val="002C6F4A"/>
    <w:rsid w:val="0042413D"/>
    <w:rsid w:val="005A3A8F"/>
    <w:rsid w:val="006A4FA0"/>
    <w:rsid w:val="007C1695"/>
    <w:rsid w:val="0082002C"/>
    <w:rsid w:val="008544E3"/>
    <w:rsid w:val="009213F0"/>
    <w:rsid w:val="009C701C"/>
    <w:rsid w:val="00A760D9"/>
    <w:rsid w:val="00CA7492"/>
    <w:rsid w:val="00D62E66"/>
    <w:rsid w:val="00E41116"/>
    <w:rsid w:val="00F01D80"/>
    <w:rsid w:val="00FA6C55"/>
    <w:rsid w:val="02ED7885"/>
    <w:rsid w:val="03675440"/>
    <w:rsid w:val="06464A56"/>
    <w:rsid w:val="097C57A1"/>
    <w:rsid w:val="0E4B30BE"/>
    <w:rsid w:val="0F584CF6"/>
    <w:rsid w:val="12AE0195"/>
    <w:rsid w:val="19A2200A"/>
    <w:rsid w:val="1CE079A0"/>
    <w:rsid w:val="1F293C15"/>
    <w:rsid w:val="232B508D"/>
    <w:rsid w:val="25766392"/>
    <w:rsid w:val="266A10FE"/>
    <w:rsid w:val="301874EC"/>
    <w:rsid w:val="3838788D"/>
    <w:rsid w:val="39B8407F"/>
    <w:rsid w:val="3B071DF8"/>
    <w:rsid w:val="3C3D2753"/>
    <w:rsid w:val="3F9835AE"/>
    <w:rsid w:val="43FC098C"/>
    <w:rsid w:val="44B92C76"/>
    <w:rsid w:val="473C2D30"/>
    <w:rsid w:val="4FBF08B9"/>
    <w:rsid w:val="512E6195"/>
    <w:rsid w:val="54005C25"/>
    <w:rsid w:val="54984DD0"/>
    <w:rsid w:val="5BD930EE"/>
    <w:rsid w:val="648B3429"/>
    <w:rsid w:val="64E325E4"/>
    <w:rsid w:val="65CB6342"/>
    <w:rsid w:val="665651D9"/>
    <w:rsid w:val="69963F20"/>
    <w:rsid w:val="6ABA738B"/>
    <w:rsid w:val="6BB32607"/>
    <w:rsid w:val="71126468"/>
    <w:rsid w:val="712170AA"/>
    <w:rsid w:val="723E1C14"/>
    <w:rsid w:val="7B8B347C"/>
    <w:rsid w:val="7CE4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7"/>
    <w:autoRedefine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240</Characters>
  <Lines>9</Lines>
  <Paragraphs>2</Paragraphs>
  <TotalTime>1</TotalTime>
  <ScaleCrop>false</ScaleCrop>
  <LinksUpToDate>false</LinksUpToDate>
  <CharactersWithSpaces>253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2022-11-14T01:11:00Z</dcterms:created>
  <dc:creator>noname</dc:creator>
  <cp:lastModifiedBy>Administrator</cp:lastModifiedBy>
  <cp:lastPrinted>2025-09-19T03:06:18Z</cp:lastPrinted>
  <dcterms:modified xsi:type="dcterms:W3CDTF">2025-09-19T03:06:37Z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3493F758B9F741F9A1446EC1B169C1D3_13</vt:lpwstr>
  </property>
  <property fmtid="{D5CDD505-2E9C-101B-9397-08002B2CF9AE}" pid="4" name="KSOTemplateDocerSaveRecord">
    <vt:lpwstr>eyJoZGlkIjoiYjAyMjcwZWRmNDBhZmVlZDc1ZDczMDk2MGRjMDkyZGQiLCJ1c2VySWQiOiI2MDY5NjYxMzgifQ==</vt:lpwstr>
  </property>
</Properties>
</file>