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984F">
      <w:pPr>
        <w:spacing w:before="239" w:line="221" w:lineRule="auto"/>
        <w:ind w:left="1029"/>
        <w:jc w:val="center"/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</w:pPr>
    </w:p>
    <w:p w14:paraId="13FBAC4E">
      <w:pPr>
        <w:spacing w:before="239" w:line="221" w:lineRule="auto"/>
        <w:jc w:val="center"/>
        <w:rPr>
          <w:rFonts w:hint="eastAsia" w:ascii="Times New Roman" w:hAnsi="Times New Roman" w:eastAsia="宋体" w:cs="Times New Roman"/>
          <w:b/>
          <w:bCs/>
          <w:spacing w:val="-6"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-6"/>
          <w:sz w:val="48"/>
          <w:szCs w:val="48"/>
          <w:lang w:val="en-US" w:eastAsia="zh-CN"/>
        </w:rPr>
        <w:t>检查主体</w:t>
      </w:r>
    </w:p>
    <w:p w14:paraId="26894B2A">
      <w:pPr>
        <w:spacing w:before="239" w:line="221" w:lineRule="auto"/>
        <w:jc w:val="center"/>
        <w:rPr>
          <w:rFonts w:hint="default" w:ascii="Times New Roman" w:hAnsi="Times New Roman" w:eastAsia="宋体" w:cs="Times New Roman"/>
          <w:b/>
          <w:bCs/>
          <w:spacing w:val="-6"/>
          <w:sz w:val="48"/>
          <w:szCs w:val="4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3"/>
        <w:gridCol w:w="5109"/>
      </w:tblGrid>
      <w:tr w14:paraId="2142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3413" w:type="dxa"/>
            <w:vAlign w:val="center"/>
          </w:tcPr>
          <w:p w14:paraId="257C6E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5109" w:type="dxa"/>
            <w:vAlign w:val="center"/>
          </w:tcPr>
          <w:p w14:paraId="5358D8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信阳市平桥区城市综合执法局</w:t>
            </w:r>
          </w:p>
        </w:tc>
      </w:tr>
      <w:tr w14:paraId="574F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13" w:type="dxa"/>
            <w:vAlign w:val="center"/>
          </w:tcPr>
          <w:p w14:paraId="194306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行政检查主体检查类别</w:t>
            </w:r>
          </w:p>
        </w:tc>
        <w:tc>
          <w:tcPr>
            <w:tcW w:w="5109" w:type="dxa"/>
            <w:vAlign w:val="center"/>
          </w:tcPr>
          <w:p w14:paraId="3283CC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行政机关</w:t>
            </w:r>
          </w:p>
        </w:tc>
      </w:tr>
      <w:tr w14:paraId="2C40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13" w:type="dxa"/>
            <w:vAlign w:val="center"/>
          </w:tcPr>
          <w:p w14:paraId="7C31EB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5109" w:type="dxa"/>
            <w:vAlign w:val="center"/>
          </w:tcPr>
          <w:p w14:paraId="72FB2C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河南省信阳市平桥区平阳路61号</w:t>
            </w:r>
          </w:p>
        </w:tc>
      </w:tr>
      <w:tr w14:paraId="6378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413" w:type="dxa"/>
            <w:vAlign w:val="center"/>
          </w:tcPr>
          <w:p w14:paraId="0CAA59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委托情况</w:t>
            </w:r>
          </w:p>
        </w:tc>
        <w:tc>
          <w:tcPr>
            <w:tcW w:w="5109" w:type="dxa"/>
            <w:vAlign w:val="center"/>
          </w:tcPr>
          <w:p w14:paraId="493481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信阳市平桥区城市管理综合行政执法队</w:t>
            </w:r>
          </w:p>
        </w:tc>
      </w:tr>
    </w:tbl>
    <w:p w14:paraId="08B4DD09"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5D84"/>
    <w:rsid w:val="5DF74A60"/>
    <w:rsid w:val="72BB60C6"/>
    <w:rsid w:val="770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76</Characters>
  <Lines>0</Lines>
  <Paragraphs>0</Paragraphs>
  <TotalTime>181</TotalTime>
  <ScaleCrop>false</ScaleCrop>
  <LinksUpToDate>false</LinksUpToDate>
  <CharactersWithSpaces>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2025-07-24T01:40:00Z</dcterms:created>
  <dc:creator>Administrator</dc:creator>
  <cp:lastModifiedBy>沉默的大海</cp:lastModifiedBy>
  <dcterms:modified xsi:type="dcterms:W3CDTF">2025-07-24T07:24:29Z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eyJoZGlkIjoiM2E1NWY1N2Q1YzFlZDQzZmY1YTU5ODI1ZWQ2MzJmMmQiLCJ1c2VySWQiOiIxNzE5MTM1MTQyIn0=</vt:lpwstr>
  </property>
  <property fmtid="{D5CDD505-2E9C-101B-9397-08002B2CF9AE}" pid="4" name="ICV">
    <vt:lpwstr>AEE470B34F904F9893A621EF7319AB6B_13</vt:lpwstr>
  </property>
</Properties>
</file>