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D5495">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淮滨县市场监督管理局</w:t>
      </w:r>
    </w:p>
    <w:p w14:paraId="4AD858F7">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2025年</w:t>
      </w:r>
      <w:r>
        <w:rPr>
          <w:rFonts w:hint="eastAsia" w:ascii="方正小标宋简体" w:hAnsi="方正小标宋简体" w:eastAsia="方正小标宋简体" w:cs="方正小标宋简体"/>
          <w:b w:val="0"/>
          <w:bCs w:val="0"/>
          <w:sz w:val="44"/>
          <w:szCs w:val="44"/>
        </w:rPr>
        <w:t>食品安全监督抽检情况通告</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第二期</w:t>
      </w:r>
      <w:r>
        <w:rPr>
          <w:rFonts w:hint="eastAsia" w:ascii="方正小标宋简体" w:hAnsi="方正小标宋简体" w:eastAsia="方正小标宋简体" w:cs="方正小标宋简体"/>
          <w:b w:val="0"/>
          <w:bCs w:val="0"/>
          <w:sz w:val="44"/>
          <w:szCs w:val="44"/>
          <w:lang w:eastAsia="zh-CN"/>
        </w:rPr>
        <w:t>）</w:t>
      </w:r>
    </w:p>
    <w:p w14:paraId="59C52286">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val="en-US" w:eastAsia="zh-CN"/>
        </w:rPr>
      </w:pPr>
    </w:p>
    <w:p w14:paraId="3BC89E9D">
      <w:pPr>
        <w:keepNext w:val="0"/>
        <w:keepLines w:val="0"/>
        <w:pageBreakBefore w:val="0"/>
        <w:widowControl w:val="0"/>
        <w:kinsoku/>
        <w:wordWrap w:val="0"/>
        <w:overflowPunct/>
        <w:topLinePunct w:val="0"/>
        <w:autoSpaceDE w:val="0"/>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val="en-US" w:eastAsia="zh-CN"/>
        </w:rPr>
        <w:t>2025年5-8月</w:t>
      </w:r>
      <w:r>
        <w:rPr>
          <w:rFonts w:hint="eastAsia" w:ascii="仿宋_GB2312" w:hAnsi="仿宋_GB2312" w:eastAsia="仿宋_GB2312" w:cs="仿宋_GB2312"/>
          <w:color w:val="000000"/>
          <w:sz w:val="32"/>
          <w:szCs w:val="32"/>
          <w:shd w:val="clear" w:color="auto" w:fill="FFFFFF"/>
        </w:rPr>
        <w:t>，淮滨县市场监管局</w:t>
      </w:r>
      <w:r>
        <w:rPr>
          <w:rFonts w:hint="eastAsia" w:ascii="仿宋_GB2312" w:hAnsi="仿宋_GB2312" w:eastAsia="仿宋_GB2312" w:cs="仿宋_GB2312"/>
          <w:color w:val="000000"/>
          <w:sz w:val="32"/>
          <w:szCs w:val="32"/>
          <w:shd w:val="clear" w:color="auto" w:fill="FFFFFF"/>
          <w:lang w:val="en-US" w:eastAsia="zh-CN"/>
        </w:rPr>
        <w:t>开展了“重点食用农产品”、“高考中招专项抽检”、“肉及肉制品”、“</w:t>
      </w:r>
      <w:r>
        <w:rPr>
          <w:rFonts w:hint="eastAsia" w:ascii="仿宋_GB2312" w:hAnsi="仿宋_GB2312" w:eastAsia="仿宋_GB2312" w:cs="仿宋_GB2312"/>
          <w:color w:val="000000"/>
          <w:sz w:val="32"/>
          <w:szCs w:val="32"/>
          <w:lang w:val="en-US" w:eastAsia="zh-CN"/>
        </w:rPr>
        <w:t>夏季食品安全</w:t>
      </w:r>
      <w:r>
        <w:rPr>
          <w:rFonts w:hint="eastAsia" w:ascii="仿宋_GB2312" w:hAnsi="仿宋_GB2312" w:eastAsia="仿宋_GB2312" w:cs="仿宋_GB2312"/>
          <w:color w:val="000000"/>
          <w:sz w:val="32"/>
          <w:szCs w:val="32"/>
          <w:shd w:val="clear" w:color="auto" w:fill="FFFFFF"/>
          <w:lang w:val="en-US" w:eastAsia="zh-CN"/>
        </w:rPr>
        <w:t>”、“茶油、食醋”及农村食品等</w:t>
      </w:r>
      <w:r>
        <w:rPr>
          <w:rFonts w:hint="eastAsia" w:ascii="仿宋_GB2312" w:hAnsi="仿宋_GB2312" w:eastAsia="仿宋_GB2312" w:cs="仿宋_GB2312"/>
          <w:color w:val="000000"/>
          <w:sz w:val="32"/>
          <w:szCs w:val="32"/>
        </w:rPr>
        <w:t>专项</w:t>
      </w:r>
      <w:r>
        <w:rPr>
          <w:rFonts w:hint="eastAsia" w:ascii="仿宋_GB2312" w:hAnsi="仿宋_GB2312" w:eastAsia="仿宋_GB2312" w:cs="仿宋_GB2312"/>
          <w:color w:val="000000"/>
          <w:sz w:val="32"/>
          <w:szCs w:val="32"/>
          <w:lang w:val="en-US" w:eastAsia="zh-CN"/>
        </w:rPr>
        <w:t>食品安全监督</w:t>
      </w:r>
      <w:r>
        <w:rPr>
          <w:rFonts w:hint="eastAsia" w:ascii="仿宋_GB2312" w:hAnsi="仿宋_GB2312" w:eastAsia="仿宋_GB2312" w:cs="仿宋_GB2312"/>
          <w:color w:val="000000"/>
          <w:sz w:val="32"/>
          <w:szCs w:val="32"/>
        </w:rPr>
        <w:t>抽检</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shd w:val="clear" w:color="auto" w:fill="FFFFFF"/>
          <w:lang w:eastAsia="zh-CN"/>
        </w:rPr>
        <w:t>对</w:t>
      </w:r>
      <w:r>
        <w:rPr>
          <w:rFonts w:hint="eastAsia" w:ascii="仿宋_GB2312" w:hAnsi="仿宋_GB2312" w:eastAsia="仿宋_GB2312" w:cs="仿宋_GB2312"/>
          <w:color w:val="000000"/>
          <w:sz w:val="32"/>
          <w:szCs w:val="32"/>
          <w:shd w:val="clear" w:color="auto" w:fill="FFFFFF"/>
          <w:lang w:val="en-US" w:eastAsia="zh-CN"/>
        </w:rPr>
        <w:t>食品餐饮环节、流通环节</w:t>
      </w:r>
      <w:r>
        <w:rPr>
          <w:rFonts w:hint="eastAsia" w:ascii="仿宋_GB2312" w:hAnsi="仿宋_GB2312" w:eastAsia="仿宋_GB2312" w:cs="仿宋_GB2312"/>
          <w:color w:val="000000"/>
          <w:sz w:val="32"/>
          <w:szCs w:val="32"/>
          <w:shd w:val="clear" w:color="auto" w:fill="FFFFFF"/>
          <w:lang w:eastAsia="zh-CN"/>
        </w:rPr>
        <w:t>食品安全</w:t>
      </w:r>
      <w:r>
        <w:rPr>
          <w:rFonts w:hint="eastAsia" w:ascii="仿宋_GB2312" w:hAnsi="仿宋_GB2312" w:eastAsia="仿宋_GB2312" w:cs="仿宋_GB2312"/>
          <w:color w:val="000000"/>
          <w:sz w:val="32"/>
          <w:szCs w:val="32"/>
          <w:shd w:val="clear" w:color="auto" w:fill="FFFFFF"/>
        </w:rPr>
        <w:t>组织抽检了</w:t>
      </w:r>
      <w:r>
        <w:rPr>
          <w:rFonts w:hint="eastAsia" w:ascii="仿宋_GB2312" w:hAnsi="仿宋_GB2312" w:eastAsia="仿宋_GB2312" w:cs="仿宋_GB2312"/>
          <w:color w:val="000000"/>
          <w:sz w:val="32"/>
          <w:szCs w:val="32"/>
          <w:shd w:val="clear" w:color="auto" w:fill="FFFFFF"/>
          <w:lang w:val="en-US" w:eastAsia="zh-CN"/>
        </w:rPr>
        <w:t>餐饮食品、调味品、酒类、粮食加工品、肉制品、乳制品、食用农产品、食用油、油脂及其制品、速冻食品、饮料10</w:t>
      </w:r>
      <w:r>
        <w:rPr>
          <w:rFonts w:hint="eastAsia" w:ascii="仿宋_GB2312" w:hAnsi="仿宋_GB2312" w:eastAsia="仿宋_GB2312" w:cs="仿宋_GB2312"/>
          <w:color w:val="000000"/>
          <w:sz w:val="32"/>
          <w:szCs w:val="32"/>
          <w:shd w:val="clear" w:color="auto" w:fill="FFFFFF"/>
        </w:rPr>
        <w:t>大类食品共</w:t>
      </w:r>
      <w:r>
        <w:rPr>
          <w:rFonts w:hint="eastAsia" w:ascii="仿宋_GB2312" w:hAnsi="仿宋_GB2312" w:eastAsia="仿宋_GB2312" w:cs="仿宋_GB2312"/>
          <w:color w:val="000000"/>
          <w:sz w:val="32"/>
          <w:szCs w:val="32"/>
          <w:shd w:val="clear" w:color="auto" w:fill="FFFFFF"/>
          <w:lang w:val="en-US" w:eastAsia="zh-CN"/>
        </w:rPr>
        <w:t>220</w:t>
      </w:r>
      <w:r>
        <w:rPr>
          <w:rFonts w:hint="eastAsia" w:ascii="仿宋_GB2312" w:hAnsi="仿宋_GB2312" w:eastAsia="仿宋_GB2312" w:cs="仿宋_GB2312"/>
          <w:color w:val="000000"/>
          <w:sz w:val="32"/>
          <w:szCs w:val="32"/>
          <w:shd w:val="clear" w:color="auto" w:fill="FFFFFF"/>
        </w:rPr>
        <w:t>批次样品</w:t>
      </w:r>
      <w:r>
        <w:rPr>
          <w:rFonts w:hint="eastAsia" w:ascii="仿宋_GB2312" w:hAnsi="仿宋_GB2312" w:eastAsia="仿宋_GB2312" w:cs="仿宋_GB2312"/>
          <w:color w:val="000000"/>
          <w:sz w:val="32"/>
          <w:szCs w:val="32"/>
          <w:shd w:val="clear" w:color="auto" w:fill="FFFFFF"/>
          <w:lang w:val="en-US" w:eastAsia="zh-CN"/>
        </w:rPr>
        <w:t>(其中农产品抽检107批、普通食品113批)</w:t>
      </w:r>
      <w:r>
        <w:rPr>
          <w:rFonts w:hint="eastAsia" w:ascii="仿宋_GB2312" w:hAnsi="仿宋_GB2312" w:eastAsia="仿宋_GB2312" w:cs="仿宋_GB2312"/>
          <w:color w:val="000000"/>
          <w:sz w:val="32"/>
          <w:szCs w:val="32"/>
          <w:shd w:val="clear" w:color="auto" w:fill="FFFFFF"/>
        </w:rPr>
        <w:t>，抽样检验项目合格样品</w:t>
      </w:r>
      <w:r>
        <w:rPr>
          <w:rFonts w:hint="eastAsia" w:ascii="仿宋_GB2312" w:hAnsi="仿宋_GB2312" w:eastAsia="仿宋_GB2312" w:cs="仿宋_GB2312"/>
          <w:color w:val="000000"/>
          <w:sz w:val="32"/>
          <w:szCs w:val="32"/>
          <w:shd w:val="clear" w:color="auto" w:fill="FFFFFF"/>
          <w:lang w:val="en-US" w:eastAsia="zh-CN"/>
        </w:rPr>
        <w:t>220</w:t>
      </w:r>
      <w:r>
        <w:rPr>
          <w:rFonts w:hint="eastAsia" w:ascii="仿宋_GB2312" w:hAnsi="仿宋_GB2312" w:eastAsia="仿宋_GB2312" w:cs="仿宋_GB2312"/>
          <w:color w:val="000000"/>
          <w:sz w:val="32"/>
          <w:szCs w:val="32"/>
          <w:shd w:val="clear" w:color="auto" w:fill="FFFFFF"/>
        </w:rPr>
        <w:t>批次，不合格样品</w:t>
      </w:r>
      <w:r>
        <w:rPr>
          <w:rFonts w:hint="eastAsia" w:ascii="仿宋_GB2312" w:hAnsi="仿宋_GB2312" w:eastAsia="仿宋_GB2312" w:cs="仿宋_GB2312"/>
          <w:color w:val="000000"/>
          <w:sz w:val="32"/>
          <w:szCs w:val="32"/>
          <w:shd w:val="clear" w:color="auto" w:fill="FFFFFF"/>
          <w:lang w:val="en-US" w:eastAsia="zh-CN"/>
        </w:rPr>
        <w:t>0</w:t>
      </w:r>
      <w:r>
        <w:rPr>
          <w:rFonts w:hint="eastAsia" w:ascii="仿宋_GB2312" w:hAnsi="仿宋_GB2312" w:eastAsia="仿宋_GB2312" w:cs="仿宋_GB2312"/>
          <w:color w:val="000000"/>
          <w:sz w:val="32"/>
          <w:szCs w:val="32"/>
          <w:shd w:val="clear" w:color="auto" w:fill="FFFFFF"/>
        </w:rPr>
        <w:t>批次，检验项目等具体情况见附件。</w:t>
      </w:r>
    </w:p>
    <w:p w14:paraId="14DBB038">
      <w:pPr>
        <w:keepNext w:val="0"/>
        <w:keepLines w:val="0"/>
        <w:pageBreakBefore w:val="0"/>
        <w:widowControl w:val="0"/>
        <w:kinsoku/>
        <w:wordWrap w:val="0"/>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28920F53">
      <w:pPr>
        <w:keepNext w:val="0"/>
        <w:keepLines w:val="0"/>
        <w:pageBreakBefore w:val="0"/>
        <w:widowControl w:val="0"/>
        <w:kinsoku/>
        <w:wordWrap w:val="0"/>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特此通告</w:t>
      </w:r>
      <w:r>
        <w:rPr>
          <w:rFonts w:hint="eastAsia" w:ascii="仿宋_GB2312" w:hAnsi="仿宋_GB2312" w:eastAsia="仿宋_GB2312" w:cs="仿宋_GB2312"/>
          <w:sz w:val="32"/>
          <w:szCs w:val="32"/>
          <w:lang w:eastAsia="zh-CN"/>
        </w:rPr>
        <w:t>。</w:t>
      </w:r>
    </w:p>
    <w:p w14:paraId="3143C485">
      <w:pPr>
        <w:keepNext w:val="0"/>
        <w:keepLines w:val="0"/>
        <w:pageBreakBefore w:val="0"/>
        <w:widowControl w:val="0"/>
        <w:kinsoku/>
        <w:wordWrap w:val="0"/>
        <w:overflowPunct/>
        <w:topLinePunct w:val="0"/>
        <w:autoSpaceDE/>
        <w:autoSpaceDN/>
        <w:bidi w:val="0"/>
        <w:spacing w:line="240" w:lineRule="auto"/>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"附件：1本次检验项目.doc"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1、本次检验项目</w:t>
      </w:r>
      <w:r>
        <w:rPr>
          <w:rFonts w:hint="eastAsia" w:ascii="仿宋_GB2312" w:hAnsi="仿宋_GB2312" w:eastAsia="仿宋_GB2312" w:cs="仿宋_GB2312"/>
          <w:color w:val="000000"/>
          <w:sz w:val="32"/>
          <w:szCs w:val="32"/>
        </w:rPr>
        <w:fldChar w:fldCharType="end"/>
      </w:r>
    </w:p>
    <w:p w14:paraId="32F830BC">
      <w:pPr>
        <w:keepNext w:val="0"/>
        <w:keepLines w:val="0"/>
        <w:pageBreakBefore w:val="0"/>
        <w:widowControl w:val="0"/>
        <w:kinsoku/>
        <w:wordWrap w:val="0"/>
        <w:overflowPunct/>
        <w:topLinePunct w:val="0"/>
        <w:autoSpaceDE/>
        <w:autoSpaceDN/>
        <w:bidi w:val="0"/>
        <w:spacing w:line="240" w:lineRule="auto"/>
        <w:ind w:firstLine="960" w:firstLineChars="3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"附件：2.食品安全监督抽检不合格产品信息.xls"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"附件：3.食品安全监督抽检产品合格信息.xls"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食品安全监督抽检合格信息</w:t>
      </w:r>
      <w:r>
        <w:rPr>
          <w:rFonts w:hint="eastAsia" w:ascii="仿宋_GB2312" w:hAnsi="仿宋_GB2312" w:eastAsia="仿宋_GB2312" w:cs="仿宋_GB2312"/>
          <w:color w:val="000000"/>
          <w:sz w:val="32"/>
          <w:szCs w:val="32"/>
        </w:rPr>
        <w:fldChar w:fldCharType="end"/>
      </w:r>
    </w:p>
    <w:p w14:paraId="57E9C0B7">
      <w:pPr>
        <w:keepNext w:val="0"/>
        <w:keepLines w:val="0"/>
        <w:pageBreakBefore w:val="0"/>
        <w:widowControl w:val="0"/>
        <w:kinsoku/>
        <w:wordWrap w:val="0"/>
        <w:overflowPunct/>
        <w:topLinePunct w:val="0"/>
        <w:autoSpaceDE/>
        <w:autoSpaceDN/>
        <w:bidi w:val="0"/>
        <w:spacing w:line="240" w:lineRule="auto"/>
        <w:ind w:firstLine="960" w:firstLineChars="300"/>
        <w:textAlignment w:val="auto"/>
        <w:rPr>
          <w:rFonts w:hint="eastAsia" w:ascii="仿宋_GB2312" w:hAnsi="仿宋_GB2312" w:eastAsia="仿宋_GB2312" w:cs="仿宋_GB2312"/>
          <w:color w:val="000000"/>
          <w:sz w:val="32"/>
          <w:szCs w:val="32"/>
        </w:rPr>
      </w:pPr>
    </w:p>
    <w:p w14:paraId="75327298">
      <w:pPr>
        <w:keepNext w:val="0"/>
        <w:keepLines w:val="0"/>
        <w:pageBreakBefore w:val="0"/>
        <w:widowControl w:val="0"/>
        <w:kinsoku/>
        <w:wordWrap w:val="0"/>
        <w:overflowPunct/>
        <w:topLinePunct w:val="0"/>
        <w:autoSpaceDE/>
        <w:autoSpaceDN/>
        <w:bidi w:val="0"/>
        <w:spacing w:line="240" w:lineRule="auto"/>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淮滨县市场监督管理局</w:t>
      </w:r>
    </w:p>
    <w:p w14:paraId="27216ED1">
      <w:pPr>
        <w:keepNext w:val="0"/>
        <w:keepLines w:val="0"/>
        <w:pageBreakBefore w:val="0"/>
        <w:widowControl w:val="0"/>
        <w:kinsoku/>
        <w:wordWrap w:val="0"/>
        <w:overflowPunct/>
        <w:topLinePunct w:val="0"/>
        <w:autoSpaceDE/>
        <w:autoSpaceDN/>
        <w:bidi w:val="0"/>
        <w:adjustRightInd w:val="0"/>
        <w:snapToGrid w:val="0"/>
        <w:spacing w:line="240" w:lineRule="auto"/>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2025年9月28日</w:t>
      </w:r>
    </w:p>
    <w:p w14:paraId="58970ED1">
      <w:pPr>
        <w:adjustRightInd w:val="0"/>
        <w:snapToGrid w:val="0"/>
        <w:spacing w:line="360" w:lineRule="auto"/>
        <w:jc w:val="center"/>
        <w:rPr>
          <w:rStyle w:val="13"/>
          <w:rFonts w:ascii="宋体" w:hAnsi="宋体" w:eastAsia="宋体" w:cs="Times New Roman"/>
          <w:sz w:val="44"/>
          <w:szCs w:val="44"/>
        </w:rPr>
      </w:pPr>
    </w:p>
    <w:p w14:paraId="3B32C988">
      <w:pPr>
        <w:adjustRightInd w:val="0"/>
        <w:snapToGrid w:val="0"/>
        <w:spacing w:line="360" w:lineRule="auto"/>
        <w:jc w:val="center"/>
        <w:rPr>
          <w:rStyle w:val="13"/>
          <w:rFonts w:ascii="宋体" w:hAnsi="宋体" w:eastAsia="宋体" w:cs="Times New Roman"/>
          <w:sz w:val="44"/>
          <w:szCs w:val="44"/>
        </w:rPr>
      </w:pPr>
    </w:p>
    <w:p w14:paraId="2B149EED">
      <w:pPr>
        <w:adjustRightInd w:val="0"/>
        <w:snapToGrid w:val="0"/>
        <w:spacing w:line="360" w:lineRule="auto"/>
        <w:jc w:val="center"/>
        <w:rPr>
          <w:rStyle w:val="13"/>
          <w:rFonts w:ascii="宋体" w:hAnsi="宋体" w:eastAsia="宋体" w:cs="Times New Roman"/>
          <w:sz w:val="44"/>
          <w:szCs w:val="44"/>
        </w:rPr>
      </w:pPr>
    </w:p>
    <w:p w14:paraId="78D48986">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本次检验项目</w:t>
      </w:r>
    </w:p>
    <w:p w14:paraId="7FAE88BF">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餐饮食品</w:t>
      </w:r>
    </w:p>
    <w:p w14:paraId="6B021DA7">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48DDFD62">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p>
    <w:p w14:paraId="0C2FC7D2">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2D7D0AE8">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1.馒头包子（自制）抽检项目包括山梨酸及其钾盐（以山梨酸计）、甜蜜素（以环己基氨基磺酸计、糖精钠（以糖精计）、脱氢乙酸及其钠盐（以脱氢乙酸计）、苯甲酸及其钠盐（以苯甲酸计）</w:t>
      </w:r>
      <w:r>
        <w:rPr>
          <w:rFonts w:hint="eastAsia" w:ascii="仿宋_GB2312" w:hAnsi="仿宋_GB2312" w:eastAsia="仿宋_GB2312" w:cs="仿宋_GB2312"/>
          <w:sz w:val="32"/>
          <w:szCs w:val="32"/>
          <w:lang w:eastAsia="zh-CN"/>
        </w:rPr>
        <w:t>。</w:t>
      </w:r>
    </w:p>
    <w:p w14:paraId="2CABAFB0">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酱卤肉制品（自制）抽检项目包括山梨酸及其钾盐（以山梨酸计）、糖精钠（以糖精计）、胭脂红、脱氢乙酸及其钠盐（以脱氢乙酸计）、苯甲酸及其钠盐（以苯甲酸计）、总砷（以As计）、铅（以Pb计）、铬（以Cr计）、镉（以Cd计）。</w:t>
      </w:r>
    </w:p>
    <w:p w14:paraId="7E453B56">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3.熏烧烤肉类(自制)抽检项目包括N-二甲基亚硝胺、苯并[a]芘、铅（以Pb计）。</w:t>
      </w:r>
    </w:p>
    <w:p w14:paraId="3DD990CA">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4.油饼油条(自制)抽检项目包括铝的残留量（干样品，以Al计）。</w:t>
      </w:r>
    </w:p>
    <w:p w14:paraId="55158B32">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调味品</w:t>
      </w:r>
    </w:p>
    <w:p w14:paraId="1E8FDB57">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64F4AEEF">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p>
    <w:p w14:paraId="4514AF69">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733EDB4B">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1.火锅底料、麻辣烫底料抽检项目包括苯甲酸及其钠盐（以苯甲酸计）、可待因、吗啡、那可丁、山梨酸及其钾盐（以山梨酸计）、脱氢乙酸及其钠盐（以脱氢乙酸计）、罂粟碱。</w:t>
      </w:r>
    </w:p>
    <w:p w14:paraId="5EA88CC6">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2.鸡粉、鸡精调味料抽检项目包括安赛蜜、呈味核苷酸二钠、谷氨酸钠、铅（以Pb计）、糖精钠（以糖精计）、甜蜜素（以环己基氨基磺酸计）。</w:t>
      </w:r>
    </w:p>
    <w:p w14:paraId="783A6A65">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3.酱油抽检项目包括苯甲酸及其钠盐（以苯甲酸计）、对羟基苯甲酸酯类及其钠盐 （以对羟基苯甲酸计）、三氯蔗糖、山梨酸及其钾盐（以山梨酸计）、糖精钠（以糖精计）、甜蜜素（以环己基氨基磺酸计）、脱氢乙酸及其钠盐（以脱氢乙酸计）。</w:t>
      </w:r>
    </w:p>
    <w:p w14:paraId="269868DE">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4.料酒抽检项目包括氨基酸态氮(以氮计)、苯甲酸及其钠盐（以苯甲酸计）、三氯蔗糖、山梨酸及其钾盐（以山梨酸计）、甜蜜素（以环己基氨基磺酸计）、脱氢乙酸及其钠盐（以脱氢乙酸计）。</w:t>
      </w:r>
    </w:p>
    <w:p w14:paraId="748A0B9C">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5.普通食用盐抽检项目包括总汞（以Hg计）、总砷（以As计）、钡（以Ba计）、铅（以Pb计）、镉（以Cd计）。</w:t>
      </w:r>
    </w:p>
    <w:p w14:paraId="5DBC4494">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6.其他固体调味料抽检项目包括可待因、吗啡、山梨酸及其钾盐（以山梨酸计）、糖精钠（以糖精计）、罂粟碱、苯甲酸及其钠盐（以苯甲酸计）、那可丁。</w:t>
      </w:r>
    </w:p>
    <w:p w14:paraId="3EB5213A">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7.食醋抽检项目包括苯甲酸及其钠盐（以苯甲酸计）、对羟基苯甲酸酯类及其钠盐 （以对羟基苯甲酸计）、三氯蔗糖、山梨酸及其钾盐（以山梨酸计）、糖精钠（以糖精计）、甜蜜素（以环己基氨基磺酸计）、脱氢乙酸及其钠盐（以脱氢乙酸计）。</w:t>
      </w:r>
    </w:p>
    <w:p w14:paraId="2EFD68A1">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8.味精抽检项目包括谷氨酸钠。</w:t>
      </w:r>
    </w:p>
    <w:p w14:paraId="05447482">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酒类</w:t>
      </w:r>
    </w:p>
    <w:p w14:paraId="1681137C">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77ADDA2E">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2758-2012《食品安全国家标准 发酵酒及其配制酒》、产品明示标准和质量要求</w:t>
      </w:r>
      <w:r>
        <w:rPr>
          <w:rFonts w:hint="eastAsia" w:ascii="仿宋_GB2312" w:hAnsi="仿宋_GB2312" w:eastAsia="仿宋_GB2312" w:cs="仿宋_GB2312"/>
          <w:sz w:val="32"/>
          <w:szCs w:val="32"/>
          <w:lang w:eastAsia="zh-CN"/>
        </w:rPr>
        <w:t>。</w:t>
      </w:r>
    </w:p>
    <w:p w14:paraId="273FD838">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检验项目</w:t>
      </w:r>
    </w:p>
    <w:p w14:paraId="7836169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 酒类抽检项目包括甲醛、酒精度。</w:t>
      </w:r>
    </w:p>
    <w:p w14:paraId="19C818F7">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粮食加工品</w:t>
      </w:r>
    </w:p>
    <w:p w14:paraId="23D0326F">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72814728">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w:t>
      </w:r>
      <w:r>
        <w:rPr>
          <w:rFonts w:hint="eastAsia" w:ascii="仿宋_GB2312" w:hAnsi="仿宋_GB2312" w:eastAsia="仿宋_GB2312" w:cs="仿宋_GB2312"/>
          <w:sz w:val="32"/>
          <w:szCs w:val="32"/>
        </w:rPr>
        <w:t>GB 2761-2017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食品安全国家标准 食品中真菌毒素限量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》、产品明示标准和质量要求</w:t>
      </w:r>
      <w:r>
        <w:rPr>
          <w:rFonts w:hint="eastAsia" w:ascii="仿宋_GB2312" w:hAnsi="仿宋_GB2312" w:eastAsia="仿宋_GB2312" w:cs="仿宋_GB2312"/>
          <w:sz w:val="32"/>
          <w:szCs w:val="32"/>
          <w:lang w:val="en-US" w:eastAsia="zh-CN"/>
        </w:rPr>
        <w:t>。</w:t>
      </w:r>
    </w:p>
    <w:p w14:paraId="1D8FA6D2">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21CC5628">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1.挂面抽检项目包括日落黄、柠檬黄、脱氢乙酸及其钠盐（以脱氢乙酸计）、铅（以Pb计）。</w:t>
      </w:r>
    </w:p>
    <w:p w14:paraId="30A8B1C0">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2.大米抽检项目包括苯并[a]芘、赭曲霉毒素A、铅（以Pb计）、镉（以Cd计）、黄曲霉毒素B₁。</w:t>
      </w:r>
    </w:p>
    <w:p w14:paraId="6EF4E40E">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肉制品</w:t>
      </w:r>
    </w:p>
    <w:p w14:paraId="623E11F6">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7A1345C8">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2760-2024《食品安全国家标准 食品添加剂使用标准》、整顿办函〔2011〕1号《食品中可能违法添加        的非食用物质和易滥用的食品添加剂品种名单（第五批）》。</w:t>
      </w:r>
    </w:p>
    <w:p w14:paraId="4572BC9C">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5BBD46D2">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1.肉制品抽检项目包括亚硝酸盐（以亚硝酸钠计）、山梨酸及其钾盐（以山梨酸计）、氯霉素、糖精钠（以糖精计）、胭脂红、脱氢乙酸及其钠盐（以脱氢乙酸计）、苯甲酸及其钠盐（以苯甲酸计）。</w:t>
      </w:r>
    </w:p>
    <w:p w14:paraId="74C6D6F0">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乳制品</w:t>
      </w:r>
    </w:p>
    <w:p w14:paraId="1B48C3EB">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53803973">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25190-2010《食品安全国家标准 灭菌乳》、GB 2760-2024《食品安全国家标准 食品添加剂使用标准》、GB 2762-2022《食品安全国家标准 食品中污染物限量》、GB 19302-2010《食品安全国家标准 发酵乳》</w:t>
      </w:r>
      <w:r>
        <w:rPr>
          <w:rFonts w:hint="eastAsia" w:ascii="仿宋_GB2312" w:hAnsi="仿宋_GB2312" w:eastAsia="仿宋_GB2312" w:cs="仿宋_GB2312"/>
          <w:sz w:val="32"/>
          <w:szCs w:val="32"/>
          <w:lang w:eastAsia="zh-CN"/>
        </w:rPr>
        <w:t>、GB 25191-2010《食品安全国家标准 调制乳》、</w:t>
      </w:r>
      <w:r>
        <w:rPr>
          <w:rFonts w:hint="eastAsia" w:ascii="仿宋_GB2312" w:hAnsi="仿宋_GB2312" w:eastAsia="仿宋_GB2312" w:cs="仿宋_GB2312"/>
          <w:sz w:val="32"/>
          <w:szCs w:val="32"/>
        </w:rPr>
        <w:t>卫生部、工业和信息化部、农业部、工商总局、质检总局公告2011年第10号</w:t>
      </w:r>
      <w:r>
        <w:rPr>
          <w:rFonts w:hint="eastAsia" w:ascii="仿宋_GB2312" w:hAnsi="仿宋_GB2312" w:eastAsia="仿宋_GB2312" w:cs="仿宋_GB2312"/>
          <w:sz w:val="32"/>
          <w:szCs w:val="32"/>
          <w:lang w:val="en-US" w:eastAsia="zh-CN"/>
        </w:rPr>
        <w:t>。</w:t>
      </w:r>
    </w:p>
    <w:p w14:paraId="45C78E67">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6BA6031E">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1.灭菌乳抽检项目包括三聚氰胺、丙二醇、脂肪、蛋白质、酸度、铅（以Pb计）。</w:t>
      </w:r>
    </w:p>
    <w:p w14:paraId="21354753">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2.发酵乳抽检项目包括安赛蜜、山梨酸及其钾盐（以山梨酸计）、甜蜜素(以环已基氨基磺酸计)、脂肪、蛋白质、酸度。</w:t>
      </w:r>
    </w:p>
    <w:p w14:paraId="1090EC83">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3.调制乳抽检项目包括三聚氰胺、商业无菌、蛋白质、铅（以Pb计）。</w:t>
      </w:r>
    </w:p>
    <w:p w14:paraId="44F7FC9C">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食用油、油脂及其制品</w:t>
      </w:r>
    </w:p>
    <w:p w14:paraId="7B46AC9B">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6A597603">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2761-2017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食品安全国家标准 食品中真菌毒素限量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GB 2760-2014《食品安全国家标准 食品添加剂使用标准》、产品明示标准和质量要求。</w:t>
      </w:r>
    </w:p>
    <w:p w14:paraId="33380EA4">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0FA82E5D">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1.食用油、油脂及其制品抽检项目包括苯并[a]芘、过氧化值、溶剂残留量、酸价（以KOH计）、特丁基对苯二酚（TBHQ）、乙基麦芽酚、铅（以Pb计）。</w:t>
      </w:r>
    </w:p>
    <w:p w14:paraId="3FC5A825">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饮料</w:t>
      </w:r>
    </w:p>
    <w:p w14:paraId="11B2B9D6">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098E7DA9">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食品添加剂使用标准》、GB 7101-2022《食品安全国家标准 饮料》、产品明示标准和质量要求</w:t>
      </w:r>
    </w:p>
    <w:p w14:paraId="4EDD298A">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1735A125">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1.其他类饮用水抽检项目包括镉（以Cd计）、耗氧量（以O₂计）、铅（以Pb计）、铜绿假单胞菌(n=5)、溴酸盐、亚硝酸盐（以NO₂⁻计）、余氯（游离氯）、总砷（以As计）。</w:t>
      </w:r>
    </w:p>
    <w:p w14:paraId="76A185C9">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2.碳酸饮料(汽水)抽检项目包括安赛蜜、山梨酸及其钾盐（以山梨酸计）、甜蜜素（以环己基氨基磺酸计）、苯甲酸及其钠盐（以苯甲酸计）、酵母、霉菌。</w:t>
      </w:r>
    </w:p>
    <w:p w14:paraId="57B56B19">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3.饮用天然矿泉水抽检项目包括镉（以Cd计）、铅（以Pb计）、铜绿假单胞菌(n=5)、硝酸盐（NO₃⁻）、溴酸盐、亚硝酸盐（以NO₂⁻计）、总汞（以Hg计）、总砷（以As计）。</w:t>
      </w:r>
    </w:p>
    <w:p w14:paraId="629B728C">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4.饮用纯净水抽检项目包括电导率、镉（以Cd计）、耗氧量（以O₂计）、铅（以Pb计）、铜绿假单胞菌(n=5)、余氯（游离氯）、总砷（以As计）。</w:t>
      </w:r>
    </w:p>
    <w:p w14:paraId="38436534">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速冻食品</w:t>
      </w:r>
    </w:p>
    <w:p w14:paraId="3570C587">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06331FA8">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食品添加剂使用标准》、GB 19295-2021《食品安全国家标准 速冻面米与调制食品》、整顿办函〔2011〕1号《食品中可能违法添加的非食用物质和易滥用的食品添加剂品种名单（第五批）》、</w:t>
      </w:r>
      <w:r>
        <w:rPr>
          <w:rFonts w:hint="eastAsia" w:ascii="仿宋_GB2312" w:hAnsi="仿宋_GB2312" w:eastAsia="仿宋_GB2312" w:cs="仿宋_GB2312"/>
          <w:sz w:val="32"/>
          <w:szCs w:val="32"/>
        </w:rPr>
        <w:t>GB 2762-20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p>
    <w:p w14:paraId="5C8BB7F1">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0C616477">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1.速冻调理肉制品抽检项目包括亚硝酸盐（以亚硝酸钠计）、日落黄、氯霉素、过氧化值（以脂肪计）、铅（以Pb计）、铬（以Cr计）。</w:t>
      </w:r>
    </w:p>
    <w:p w14:paraId="45A9DF09">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食用农产品</w:t>
      </w:r>
    </w:p>
    <w:p w14:paraId="4D700ABC">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14:paraId="7B038752">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2762-20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《食品安全国家标准 食品中农药最大残留限量》</w:t>
      </w:r>
      <w:r>
        <w:rPr>
          <w:rFonts w:hint="eastAsia" w:ascii="仿宋_GB2312" w:hAnsi="仿宋_GB2312" w:eastAsia="仿宋_GB2312" w:cs="仿宋_GB2312"/>
          <w:sz w:val="32"/>
          <w:szCs w:val="32"/>
          <w:lang w:eastAsia="zh-CN"/>
        </w:rPr>
        <w:t>、农业农村部公告第 250 号、GB 31650.1-2022《食品安全国家标准 食品中41种兽药最大残留限量》、</w:t>
      </w:r>
      <w:r>
        <w:rPr>
          <w:rFonts w:hint="eastAsia" w:ascii="仿宋_GB2312" w:hAnsi="仿宋_GB2312" w:eastAsia="仿宋_GB2312" w:cs="仿宋_GB2312"/>
          <w:sz w:val="32"/>
          <w:szCs w:val="32"/>
        </w:rPr>
        <w:t>GB 31650-2019《食品安全国家标准 食品中兽药最大残留限量》。</w:t>
      </w:r>
    </w:p>
    <w:p w14:paraId="24E33F52">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14:paraId="53B352D1">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1、大白菜抽检项目包括乐果、乙酰甲胺磷、毒死蜱、氧乐果、甲拌磷、镉（以Cd计）。</w:t>
      </w:r>
    </w:p>
    <w:p w14:paraId="54A21349">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2、淡水鱼</w:t>
      </w:r>
      <w:r>
        <w:rPr>
          <w:rFonts w:hint="eastAsia" w:ascii="仿宋_GB2312" w:hAnsi="仿宋_GB2312" w:eastAsia="仿宋_GB2312" w:cs="仿宋_GB2312"/>
          <w:sz w:val="32"/>
          <w:szCs w:val="32"/>
        </w:rPr>
        <w:t>抽检项目包括五氯酚酸钠（以五氯酚计）、呋喃唑酮代谢物、呋喃西林代谢物、地西泮、孔雀石绿、恩诺沙星、氧氟沙星、磺胺类（总量）</w:t>
      </w:r>
      <w:r>
        <w:rPr>
          <w:rFonts w:hint="eastAsia" w:ascii="仿宋_GB2312" w:hAnsi="仿宋_GB2312" w:eastAsia="仿宋_GB2312" w:cs="仿宋_GB2312"/>
          <w:sz w:val="32"/>
          <w:szCs w:val="32"/>
          <w:lang w:eastAsia="zh-CN"/>
        </w:rPr>
        <w:t>。</w:t>
      </w:r>
    </w:p>
    <w:p w14:paraId="37DBA0A1">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3、葱</w:t>
      </w:r>
      <w:r>
        <w:rPr>
          <w:rFonts w:hint="eastAsia" w:ascii="仿宋_GB2312" w:hAnsi="仿宋_GB2312" w:eastAsia="仿宋_GB2312" w:cs="仿宋_GB2312"/>
          <w:sz w:val="32"/>
          <w:szCs w:val="32"/>
        </w:rPr>
        <w:t>抽检项目包括乙酰甲胺磷、噻虫嗪、毒死蜱、氧乐果、氯氟氰菊酯和高效氯氟氰菊酯、水胺硫磷、甲拌磷</w:t>
      </w:r>
      <w:r>
        <w:rPr>
          <w:rFonts w:hint="eastAsia" w:ascii="仿宋_GB2312" w:hAnsi="仿宋_GB2312" w:eastAsia="仿宋_GB2312" w:cs="仿宋_GB2312"/>
          <w:sz w:val="32"/>
          <w:szCs w:val="32"/>
          <w:lang w:eastAsia="zh-CN"/>
        </w:rPr>
        <w:t>。</w:t>
      </w:r>
    </w:p>
    <w:p w14:paraId="5A74977D">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4、豆芽</w:t>
      </w:r>
      <w:r>
        <w:rPr>
          <w:rFonts w:hint="eastAsia" w:ascii="仿宋_GB2312" w:hAnsi="仿宋_GB2312" w:eastAsia="仿宋_GB2312" w:cs="仿宋_GB2312"/>
          <w:sz w:val="32"/>
          <w:szCs w:val="32"/>
        </w:rPr>
        <w:t>抽检项目包括4-氯苯氧乙酸钠(以4-氯苯氧乙酸计)、6-苄基腺嘌呤（6-BA）、亚硫酸盐（以SO₂计）、总汞（以Hg计）、铅（以Pb计）</w:t>
      </w:r>
      <w:r>
        <w:rPr>
          <w:rFonts w:hint="eastAsia" w:ascii="仿宋_GB2312" w:hAnsi="仿宋_GB2312" w:eastAsia="仿宋_GB2312" w:cs="仿宋_GB2312"/>
          <w:sz w:val="32"/>
          <w:szCs w:val="32"/>
          <w:lang w:eastAsia="zh-CN"/>
        </w:rPr>
        <w:t>。</w:t>
      </w:r>
    </w:p>
    <w:p w14:paraId="4A0A4D59">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5、姜</w:t>
      </w:r>
      <w:r>
        <w:rPr>
          <w:rFonts w:hint="eastAsia" w:ascii="仿宋_GB2312" w:hAnsi="仿宋_GB2312" w:eastAsia="仿宋_GB2312" w:cs="仿宋_GB2312"/>
          <w:sz w:val="32"/>
          <w:szCs w:val="32"/>
        </w:rPr>
        <w:t>抽检项目包括吡唑醚菌酯、吡虫啉、噻虫嗪、噻虫胺、毒死蜱、氯氟氰菊酯和高效氯氟氰菊酯、铅（以Pb计）</w:t>
      </w:r>
      <w:r>
        <w:rPr>
          <w:rFonts w:hint="eastAsia" w:ascii="仿宋_GB2312" w:hAnsi="仿宋_GB2312" w:eastAsia="仿宋_GB2312" w:cs="仿宋_GB2312"/>
          <w:sz w:val="32"/>
          <w:szCs w:val="32"/>
          <w:lang w:eastAsia="zh-CN"/>
        </w:rPr>
        <w:t>。</w:t>
      </w:r>
    </w:p>
    <w:p w14:paraId="79100D91">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6、胡萝卜</w:t>
      </w:r>
      <w:r>
        <w:rPr>
          <w:rFonts w:hint="eastAsia" w:ascii="仿宋_GB2312" w:hAnsi="仿宋_GB2312" w:eastAsia="仿宋_GB2312" w:cs="仿宋_GB2312"/>
          <w:sz w:val="32"/>
          <w:szCs w:val="32"/>
        </w:rPr>
        <w:t>抽检项目包括噻虫胺、毒死蜱、氟虫腈、氯氟氰菊酯和高效氯氟氰菊酯、甲拌磷、铅（以Pb计）</w:t>
      </w:r>
      <w:r>
        <w:rPr>
          <w:rFonts w:hint="eastAsia" w:ascii="仿宋_GB2312" w:hAnsi="仿宋_GB2312" w:eastAsia="仿宋_GB2312" w:cs="仿宋_GB2312"/>
          <w:sz w:val="32"/>
          <w:szCs w:val="32"/>
          <w:lang w:eastAsia="zh-CN"/>
        </w:rPr>
        <w:t>。</w:t>
      </w:r>
    </w:p>
    <w:p w14:paraId="0F8C4988">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7、黄瓜</w:t>
      </w:r>
      <w:r>
        <w:rPr>
          <w:rFonts w:hint="eastAsia" w:ascii="仿宋_GB2312" w:hAnsi="仿宋_GB2312" w:eastAsia="仿宋_GB2312" w:cs="仿宋_GB2312"/>
          <w:sz w:val="32"/>
          <w:szCs w:val="32"/>
        </w:rPr>
        <w:t>抽检项目包括乐果、乙酰甲胺磷、敌敌畏、毒死蜱、氧乐果、甲拌磷</w:t>
      </w:r>
      <w:r>
        <w:rPr>
          <w:rFonts w:hint="eastAsia" w:ascii="仿宋_GB2312" w:hAnsi="仿宋_GB2312" w:eastAsia="仿宋_GB2312" w:cs="仿宋_GB2312"/>
          <w:sz w:val="32"/>
          <w:szCs w:val="32"/>
          <w:lang w:eastAsia="zh-CN"/>
        </w:rPr>
        <w:t>。</w:t>
      </w:r>
    </w:p>
    <w:p w14:paraId="7801B6EA">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8、鸡蛋</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括多西环素、恩诺沙星、氧氟沙星、沙拉沙星、甲氧苄啶、磺胺类（总量）。</w:t>
      </w:r>
    </w:p>
    <w:p w14:paraId="34C5B3C2">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9、鸡肉</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w:t>
      </w:r>
      <w:r>
        <w:rPr>
          <w:rFonts w:hint="eastAsia" w:ascii="仿宋_GB2312" w:hAnsi="仿宋_GB2312" w:eastAsia="仿宋_GB2312" w:cs="仿宋_GB2312"/>
          <w:sz w:val="32"/>
          <w:szCs w:val="32"/>
        </w:rPr>
        <w:t>多西环素、尼卡巴嗪、恩诺沙星、氟苯尼考、沙拉沙星、磺胺类（总量）</w:t>
      </w:r>
      <w:r>
        <w:rPr>
          <w:rFonts w:hint="eastAsia" w:ascii="仿宋_GB2312" w:hAnsi="仿宋_GB2312" w:eastAsia="仿宋_GB2312" w:cs="仿宋_GB2312"/>
          <w:sz w:val="32"/>
          <w:szCs w:val="32"/>
          <w:lang w:val="en-US" w:eastAsia="zh-CN"/>
        </w:rPr>
        <w:t>。</w:t>
      </w:r>
    </w:p>
    <w:p w14:paraId="49069A96">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10、萝卜</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括噻虫嗪、毒死蜱、氧乐果、氯氟氰菊酯和高效氯氟氰菊酯、甲拌磷、甲胺磷。</w:t>
      </w:r>
    </w:p>
    <w:p w14:paraId="386B546C">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11、马铃薯</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w:t>
      </w:r>
      <w:r>
        <w:rPr>
          <w:rFonts w:hint="eastAsia" w:ascii="仿宋_GB2312" w:hAnsi="仿宋_GB2312" w:eastAsia="仿宋_GB2312" w:cs="仿宋_GB2312"/>
          <w:sz w:val="32"/>
          <w:szCs w:val="32"/>
        </w:rPr>
        <w:t>乙酰甲胺磷、杀扑磷、毒死蜱、氯氟氰菊酯和高效氯氟氰菊酯、氯氰菊酯和高效氯氰菊酯、甲拌磷</w:t>
      </w:r>
      <w:r>
        <w:rPr>
          <w:rFonts w:hint="eastAsia" w:ascii="仿宋_GB2312" w:hAnsi="仿宋_GB2312" w:eastAsia="仿宋_GB2312" w:cs="仿宋_GB2312"/>
          <w:sz w:val="32"/>
          <w:szCs w:val="32"/>
          <w:lang w:val="en-US" w:eastAsia="zh-CN"/>
        </w:rPr>
        <w:t>。</w:t>
      </w:r>
    </w:p>
    <w:p w14:paraId="31A43A33">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12、牛肉</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括克伦特罗、呋喃唑酮代谢物、呋喃西林代谢物、土霉素/金霉素/四环素（组合含量）、多西环素、恩诺沙星、磺胺类（总量）。</w:t>
      </w:r>
    </w:p>
    <w:p w14:paraId="59E04C79">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13、苹果抽检项目包括三氯杀螨醇、克百威、敌敌畏、毒死蜱、氧乐果、甲拌磷。</w:t>
      </w:r>
    </w:p>
    <w:p w14:paraId="528ABC84">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14、豇豆抽检项目包括倍硫磷、噻虫嗪、噻虫胺、毒死蜱、氧乐果、水胺硫磷、甲拌磷。</w:t>
      </w:r>
    </w:p>
    <w:p w14:paraId="74EFF130">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15、韭菜抽检项目包括乙酰甲胺磷、毒死蜱、氧乐果、氯氟氰菊酯和高效氯氟氰菊酯、水胺硫磷、甲拌磷、甲胺磷。</w:t>
      </w:r>
    </w:p>
    <w:p w14:paraId="6936F564">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16、香蕉抽检项目包括吡虫啉、噻虫嗪、噻虫胺、甲拌磷、腈苯唑、苯醚甲环唑。</w:t>
      </w:r>
    </w:p>
    <w:p w14:paraId="0AA52420">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17、辣椒</w:t>
      </w:r>
      <w:r>
        <w:rPr>
          <w:rFonts w:hint="eastAsia" w:ascii="仿宋_GB2312" w:hAnsi="仿宋_GB2312" w:eastAsia="仿宋_GB2312" w:cs="仿宋_GB2312"/>
          <w:sz w:val="32"/>
          <w:szCs w:val="32"/>
        </w:rPr>
        <w:t>抽</w:t>
      </w:r>
      <w:r>
        <w:rPr>
          <w:rFonts w:hint="eastAsia" w:ascii="仿宋_GB2312" w:hAnsi="仿宋_GB2312" w:eastAsia="仿宋_GB2312" w:cs="仿宋_GB2312"/>
          <w:sz w:val="32"/>
          <w:szCs w:val="32"/>
          <w:lang w:val="en-US" w:eastAsia="zh-CN"/>
        </w:rPr>
        <w:t>检项目包括吡唑醚菌酯、吡虫啉、啶虫脒、噻虫嗪、噻虫胺、毒死蜱。</w:t>
      </w:r>
    </w:p>
    <w:p w14:paraId="3B63D2FD">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18、梨</w:t>
      </w:r>
      <w:r>
        <w:rPr>
          <w:rFonts w:hint="eastAsia" w:ascii="仿宋_GB2312" w:hAnsi="仿宋_GB2312" w:eastAsia="仿宋_GB2312" w:cs="仿宋_GB2312"/>
          <w:sz w:val="32"/>
          <w:szCs w:val="32"/>
        </w:rPr>
        <w:t>抽</w:t>
      </w:r>
      <w:r>
        <w:rPr>
          <w:rFonts w:hint="eastAsia" w:ascii="仿宋_GB2312" w:hAnsi="仿宋_GB2312" w:eastAsia="仿宋_GB2312" w:cs="仿宋_GB2312"/>
          <w:sz w:val="32"/>
          <w:szCs w:val="32"/>
          <w:lang w:val="en-US" w:eastAsia="zh-CN"/>
        </w:rPr>
        <w:t>检项目包括苯醚甲环唑、敌敌畏、毒死蜱、氯氟氰菊酯和高效氯氟氰菊酯、水胺硫磷、氧乐果、乙酰甲胺磷。</w:t>
      </w:r>
    </w:p>
    <w:p w14:paraId="48B92E22">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19、猪肉</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项目包括呋喃唑酮代谢物、呋喃西林代谢物、恩诺沙星、氟苯尼考、氯霉素、甲氧苄啶、磺胺类（总量）。</w:t>
      </w:r>
    </w:p>
    <w:p w14:paraId="6C61A75B">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20、芒果</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项目包括乙酰甲胺磷、吡唑醚菌酯、吡虫啉、噻虫胺、戊唑醇、氧乐果、苯醚甲环唑。</w:t>
      </w:r>
    </w:p>
    <w:p w14:paraId="6E31C74D">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21、普通白菜</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项目包括敌敌畏、毒死蜱、氟氯氰菊酯和高效氟氯氰菊酯、氧乐果、氯氟氰菊酯和高效氯氟氰菊酯、氯氰菊酯和高效氯氰菊酯、水胺硫磷。</w:t>
      </w:r>
    </w:p>
    <w:p w14:paraId="2B2DACF5">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22、茄子</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项目包括吡唑醚菌酯、镉（以Cd计）、甲拌磷、噻虫胺、噻虫嗪、乙酰甲胺磷。</w:t>
      </w:r>
    </w:p>
    <w:p w14:paraId="19B9FED1">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23、芹菜</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项目包括噻虫胺、毒死蜱、氯氰菊酯和高效氯氰菊酯、水胺硫磷、甲拌磷、苯醚甲环唑。</w:t>
      </w:r>
    </w:p>
    <w:p w14:paraId="767F5E47">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24、鲜食用菌</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项目包括百菌清、除虫脲、镉（以Cd计）、氯氟氰菊酯和高效氯氟氰菊酯、氯氰菊酯和高效氯氰菊酯。</w:t>
      </w:r>
    </w:p>
    <w:p w14:paraId="793D1820">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25、鸭肉</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项目包括呋喃唑酮代谢物、呋喃妥因代谢物、多西环素、氟苯尼考、氯霉素、磺胺类（总量）。</w:t>
      </w:r>
    </w:p>
    <w:p w14:paraId="0CFDB5F0">
      <w:pPr>
        <w:adjustRightInd w:val="0"/>
        <w:snapToGrid w:val="0"/>
        <w:spacing w:line="360" w:lineRule="auto"/>
        <w:rPr>
          <w:rFonts w:hint="eastAsia" w:ascii="仿宋_GB2312" w:hAnsi="仿宋_GB2312" w:eastAsia="仿宋_GB2312" w:cs="仿宋_GB2312"/>
          <w:sz w:val="32"/>
          <w:szCs w:val="32"/>
          <w:lang w:val="en-US" w:eastAsia="zh-CN"/>
        </w:rPr>
      </w:pPr>
    </w:p>
    <w:p w14:paraId="633ED731">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720" w:num="1"/>
          <w:docGrid w:type="lines" w:linePitch="312" w:charSpace="0"/>
        </w:sectPr>
      </w:pPr>
    </w:p>
    <w:p w14:paraId="1FFAE7CD">
      <w:pPr>
        <w:adjustRightInd w:val="0"/>
        <w:snapToGrid w:val="0"/>
        <w:spacing w:line="360" w:lineRule="auto"/>
        <w:rPr>
          <w:rFonts w:ascii="Times New Roman" w:hAnsi="Times New Roman"/>
          <w:sz w:val="28"/>
          <w:szCs w:val="28"/>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
        <w:gridCol w:w="1501"/>
        <w:gridCol w:w="2094"/>
        <w:gridCol w:w="1786"/>
        <w:gridCol w:w="4400"/>
        <w:gridCol w:w="1093"/>
        <w:gridCol w:w="1524"/>
        <w:gridCol w:w="1321"/>
        <w:gridCol w:w="681"/>
        <w:gridCol w:w="668"/>
      </w:tblGrid>
      <w:tr w14:paraId="0324F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5000" w:type="pct"/>
            <w:gridSpan w:val="10"/>
            <w:tcBorders>
              <w:top w:val="single" w:color="000000" w:sz="4" w:space="0"/>
              <w:left w:val="single" w:color="000000" w:sz="4" w:space="0"/>
              <w:bottom w:val="single" w:color="000000" w:sz="4" w:space="0"/>
              <w:right w:val="single" w:color="000000" w:sz="4" w:space="0"/>
            </w:tcBorders>
            <w:noWrap w:val="0"/>
            <w:vAlign w:val="center"/>
          </w:tcPr>
          <w:p w14:paraId="4533914C">
            <w:pPr>
              <w:keepNext w:val="0"/>
              <w:keepLines w:val="0"/>
              <w:widowControl/>
              <w:suppressLineNumbers w:val="0"/>
              <w:jc w:val="left"/>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附件</w:t>
            </w:r>
            <w:r>
              <w:rPr>
                <w:rFonts w:hint="eastAsia" w:ascii="宋体" w:hAnsi="宋体" w:cs="宋体"/>
                <w:i w:val="0"/>
                <w:iCs w:val="0"/>
                <w:color w:val="000000"/>
                <w:kern w:val="0"/>
                <w:sz w:val="24"/>
                <w:szCs w:val="24"/>
                <w:u w:val="none"/>
                <w:lang w:val="en-US" w:eastAsia="zh-CN" w:bidi="ar"/>
              </w:rPr>
              <w:t>2</w:t>
            </w:r>
            <w:bookmarkStart w:id="0" w:name="_GoBack"/>
            <w:bookmarkEnd w:id="0"/>
          </w:p>
          <w:p w14:paraId="769AA0B0">
            <w:pPr>
              <w:keepNext w:val="0"/>
              <w:keepLines w:val="0"/>
              <w:widowControl/>
              <w:suppressLineNumbers w:val="0"/>
              <w:ind w:firstLine="2570" w:firstLineChars="8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32"/>
                <w:szCs w:val="32"/>
                <w:u w:val="none"/>
                <w:lang w:val="en-US" w:eastAsia="zh-CN" w:bidi="ar"/>
              </w:rPr>
              <w:t>食品安全监督抽检合格产品信息</w:t>
            </w:r>
          </w:p>
          <w:p w14:paraId="0D2C8137">
            <w:pPr>
              <w:keepNext w:val="0"/>
              <w:keepLines w:val="0"/>
              <w:pageBreakBefore w:val="0"/>
              <w:widowControl/>
              <w:suppressLineNumbers w:val="0"/>
              <w:kinsoku/>
              <w:wordWrap/>
              <w:overflowPunct/>
              <w:topLinePunct w:val="0"/>
              <w:autoSpaceDE/>
              <w:autoSpaceDN/>
              <w:bidi w:val="0"/>
              <w:adjustRightInd/>
              <w:snapToGrid/>
              <w:ind w:firstLine="440" w:firstLineChars="2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cs="宋体"/>
                <w:color w:val="000000"/>
                <w:kern w:val="0"/>
                <w:sz w:val="22"/>
                <w:szCs w:val="22"/>
                <w:lang w:bidi="ar"/>
              </w:rPr>
              <w:t>本次抽检的产品包括：</w:t>
            </w:r>
            <w:r>
              <w:rPr>
                <w:rFonts w:hint="eastAsia" w:ascii="宋体" w:hAnsi="宋体" w:cs="宋体"/>
                <w:i w:val="0"/>
                <w:color w:val="000000"/>
                <w:kern w:val="0"/>
                <w:sz w:val="22"/>
                <w:szCs w:val="22"/>
                <w:u w:val="none"/>
                <w:lang w:val="en-US" w:eastAsia="zh-CN" w:bidi="ar"/>
              </w:rPr>
              <w:t>餐饮食品、调味品、酒类、粮食加工品、肉制品、乳制品、食用农产品、食用油、油脂及其制品、速冻食品、饮料</w:t>
            </w:r>
          </w:p>
          <w:p w14:paraId="14065C31">
            <w:pPr>
              <w:keepNext w:val="0"/>
              <w:keepLines w:val="0"/>
              <w:pageBreakBefore w:val="0"/>
              <w:widowControl/>
              <w:suppressLineNumbers w:val="0"/>
              <w:kinsoku/>
              <w:wordWrap/>
              <w:overflowPunct/>
              <w:topLinePunct w:val="0"/>
              <w:autoSpaceDE/>
              <w:autoSpaceDN/>
              <w:bidi w:val="0"/>
              <w:adjustRightInd/>
              <w:snapToGrid/>
              <w:ind w:firstLine="440" w:firstLineChars="2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共抽检</w:t>
            </w:r>
            <w:r>
              <w:rPr>
                <w:rFonts w:hint="eastAsia" w:ascii="宋体" w:hAnsi="宋体" w:cs="宋体"/>
                <w:i w:val="0"/>
                <w:color w:val="000000"/>
                <w:kern w:val="0"/>
                <w:sz w:val="22"/>
                <w:szCs w:val="22"/>
                <w:u w:val="none"/>
                <w:lang w:val="en-US" w:eastAsia="zh-CN" w:bidi="ar"/>
              </w:rPr>
              <w:t>220</w:t>
            </w:r>
            <w:r>
              <w:rPr>
                <w:rFonts w:hint="eastAsia" w:ascii="宋体" w:hAnsi="宋体" w:eastAsia="宋体" w:cs="宋体"/>
                <w:i w:val="0"/>
                <w:color w:val="000000"/>
                <w:kern w:val="0"/>
                <w:sz w:val="22"/>
                <w:szCs w:val="22"/>
                <w:u w:val="none"/>
                <w:lang w:val="en-US" w:eastAsia="zh-CN" w:bidi="ar"/>
              </w:rPr>
              <w:t>批次产品，其中合格产品</w:t>
            </w:r>
            <w:r>
              <w:rPr>
                <w:rFonts w:hint="eastAsia" w:ascii="宋体" w:hAnsi="宋体" w:cs="宋体"/>
                <w:i w:val="0"/>
                <w:color w:val="000000"/>
                <w:kern w:val="0"/>
                <w:sz w:val="22"/>
                <w:szCs w:val="22"/>
                <w:u w:val="none"/>
                <w:lang w:val="en-US" w:eastAsia="zh-CN" w:bidi="ar"/>
              </w:rPr>
              <w:t>220</w:t>
            </w:r>
            <w:r>
              <w:rPr>
                <w:rFonts w:hint="eastAsia" w:ascii="宋体" w:hAnsi="宋体" w:eastAsia="宋体" w:cs="宋体"/>
                <w:i w:val="0"/>
                <w:color w:val="000000"/>
                <w:kern w:val="0"/>
                <w:sz w:val="22"/>
                <w:szCs w:val="22"/>
                <w:u w:val="none"/>
                <w:lang w:val="en-US" w:eastAsia="zh-CN" w:bidi="ar"/>
              </w:rPr>
              <w:t>批次。抽检合格产品信息见附表。</w:t>
            </w:r>
          </w:p>
          <w:p w14:paraId="1D7B3597">
            <w:pPr>
              <w:keepNext w:val="0"/>
              <w:keepLines w:val="0"/>
              <w:pageBreakBefore w:val="0"/>
              <w:widowControl/>
              <w:suppressLineNumbers w:val="0"/>
              <w:kinsoku/>
              <w:wordWrap/>
              <w:overflowPunct/>
              <w:topLinePunct w:val="0"/>
              <w:autoSpaceDE/>
              <w:autoSpaceDN/>
              <w:bidi w:val="0"/>
              <w:adjustRightInd/>
              <w:snapToGrid/>
              <w:ind w:firstLine="440" w:firstLineChars="2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合格产品信息</w:t>
            </w:r>
          </w:p>
          <w:p w14:paraId="7B204C25">
            <w:pPr>
              <w:keepNext w:val="0"/>
              <w:keepLines w:val="0"/>
              <w:widowControl/>
              <w:suppressLineNumbers w:val="0"/>
              <w:ind w:left="480" w:hanging="440" w:hangingChars="20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color w:val="000000"/>
                <w:kern w:val="0"/>
                <w:sz w:val="22"/>
                <w:szCs w:val="22"/>
                <w:u w:val="none"/>
                <w:lang w:val="en-US" w:eastAsia="zh-CN" w:bidi="ar"/>
              </w:rPr>
              <w:t>（声明：以下信息仅指本次抽检标称的生产企业相关产品的生产日期/批号和所检项目）</w:t>
            </w:r>
          </w:p>
        </w:tc>
      </w:tr>
      <w:tr w14:paraId="6F5FE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 w:type="pct"/>
            <w:tcBorders>
              <w:top w:val="single" w:color="000000" w:sz="4" w:space="0"/>
              <w:left w:val="single" w:color="000000" w:sz="4" w:space="0"/>
              <w:bottom w:val="single" w:color="000000" w:sz="4" w:space="0"/>
              <w:right w:val="single" w:color="000000" w:sz="4" w:space="0"/>
            </w:tcBorders>
            <w:noWrap w:val="0"/>
            <w:vAlign w:val="center"/>
          </w:tcPr>
          <w:p w14:paraId="37AACF6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81" w:type="pct"/>
            <w:tcBorders>
              <w:top w:val="single" w:color="000000" w:sz="4" w:space="0"/>
              <w:left w:val="single" w:color="000000" w:sz="4" w:space="0"/>
              <w:bottom w:val="single" w:color="000000" w:sz="4" w:space="0"/>
              <w:right w:val="single" w:color="000000" w:sz="4" w:space="0"/>
            </w:tcBorders>
            <w:noWrap w:val="0"/>
            <w:vAlign w:val="center"/>
          </w:tcPr>
          <w:p w14:paraId="2170780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标称生产企业名称</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14:paraId="081F76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标称生产企业地址</w:t>
            </w:r>
          </w:p>
        </w:tc>
        <w:tc>
          <w:tcPr>
            <w:tcW w:w="572" w:type="pct"/>
            <w:tcBorders>
              <w:top w:val="single" w:color="000000" w:sz="4" w:space="0"/>
              <w:left w:val="single" w:color="000000" w:sz="4" w:space="0"/>
              <w:bottom w:val="single" w:color="000000" w:sz="4" w:space="0"/>
              <w:right w:val="single" w:color="000000" w:sz="4" w:space="0"/>
            </w:tcBorders>
            <w:noWrap w:val="0"/>
            <w:vAlign w:val="center"/>
          </w:tcPr>
          <w:p w14:paraId="660CAF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被抽样单位名称</w:t>
            </w:r>
          </w:p>
        </w:tc>
        <w:tc>
          <w:tcPr>
            <w:tcW w:w="1409" w:type="pct"/>
            <w:tcBorders>
              <w:top w:val="single" w:color="000000" w:sz="4" w:space="0"/>
              <w:left w:val="single" w:color="000000" w:sz="4" w:space="0"/>
              <w:bottom w:val="single" w:color="000000" w:sz="4" w:space="0"/>
              <w:right w:val="single" w:color="000000" w:sz="4" w:space="0"/>
            </w:tcBorders>
            <w:noWrap w:val="0"/>
            <w:vAlign w:val="center"/>
          </w:tcPr>
          <w:p w14:paraId="53B6E72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被抽样单位地址</w:t>
            </w:r>
          </w:p>
        </w:tc>
        <w:tc>
          <w:tcPr>
            <w:tcW w:w="350" w:type="pct"/>
            <w:tcBorders>
              <w:top w:val="single" w:color="000000" w:sz="4" w:space="0"/>
              <w:left w:val="single" w:color="000000" w:sz="4" w:space="0"/>
              <w:bottom w:val="single" w:color="000000" w:sz="4" w:space="0"/>
              <w:right w:val="single" w:color="000000" w:sz="4" w:space="0"/>
            </w:tcBorders>
            <w:noWrap w:val="0"/>
            <w:vAlign w:val="center"/>
          </w:tcPr>
          <w:p w14:paraId="55DE52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食品名称</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F2556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616701C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生产日期/批号</w:t>
            </w:r>
          </w:p>
        </w:tc>
        <w:tc>
          <w:tcPr>
            <w:tcW w:w="218" w:type="pct"/>
            <w:tcBorders>
              <w:top w:val="single" w:color="000000" w:sz="4" w:space="0"/>
              <w:left w:val="single" w:color="000000" w:sz="4" w:space="0"/>
              <w:bottom w:val="single" w:color="000000" w:sz="4" w:space="0"/>
              <w:right w:val="single" w:color="000000" w:sz="4" w:space="0"/>
            </w:tcBorders>
            <w:noWrap w:val="0"/>
            <w:vAlign w:val="center"/>
          </w:tcPr>
          <w:p w14:paraId="7BFD07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分类</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45CFE2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7FB71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F2CD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27BF9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36658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CD01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329692E">
            <w:pPr>
              <w:keepNext w:val="0"/>
              <w:keepLines w:val="0"/>
              <w:widowControl/>
              <w:suppressLineNumbers w:val="0"/>
              <w:jc w:val="center"/>
              <w:textAlignment w:val="bottom"/>
              <w:rPr>
                <w:rFonts w:hint="eastAsia" w:ascii="宋体" w:hAnsi="宋体" w:cs="宋体"/>
                <w:color w:val="000000"/>
                <w:kern w:val="0"/>
                <w:sz w:val="20"/>
                <w:szCs w:val="20"/>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47CCF4">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大葱</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3D4710">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7424B1">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56E16D">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17E2D">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D19F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3DB7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46E30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636F1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7F6D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0F6C2B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7407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6651D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4F80E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7293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0C2D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A886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030A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830B6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1C0EE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73C33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78E196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9F6E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长豆角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DF7C1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B7263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96D8A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5EB3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9A9A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C59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824DC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3E69E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5E991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ECEB1D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CF2D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芹菜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F1523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0FFB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E5A9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AAB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248E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7134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8508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0F873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E825A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F8E4BA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08FE2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香蕉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F6F0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2C133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6182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CAB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5DBA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B714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FD111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31893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79E3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A62EBE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26CF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FE1CB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89268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C55C8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2DD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9767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597B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FF2D6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F1F25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A4428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FAA9A2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DC1FD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鲫鱼</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20D8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21273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C6CD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9A90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DD0D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397A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B24B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639FA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04D6A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8A6F1B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C8851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鲫鱼</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ABCDB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6C323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C65EE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60AC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9532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8677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E6E41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CFBCC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79826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DD873C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21F1B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鲈鱼</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49A28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2896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14744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8F34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5895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80E9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A5953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84739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76836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000EA7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5C7F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D4D05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20104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2A2C7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6FE9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1E91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2A06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00749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411C5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46053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DE77FD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D8C27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长豆角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2285C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BDDB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92FE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B3CE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83EC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149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62FD9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3342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D84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1396D9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2FC4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芹菜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BB30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40D0F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FB6D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9AC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8BAA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B67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570A9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646B6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D8E2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7E3E88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FE36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大葱</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DA115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20F8A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09B6D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1C3B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04D3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376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9AB11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FD057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EEC78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A56815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C63B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韭菜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1664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3565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8B94A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D99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E335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CA84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FE19B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FBEC3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BAA7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29A8BD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089F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3A83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C3C54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94B7E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989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8A39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8C4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71CFD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8561B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C431B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E0C42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D6209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香蕉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9421E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6B99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5D1C8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71A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F38D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070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61459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3F841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AE987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40825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A9A79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98C4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44DA4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50A11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BE6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B6DB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D387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36D11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569C4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FFF35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53ADD8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67FC2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长豆角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F554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FC4CE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B3ADA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C54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9150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0240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EF29D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7BEA3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1526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80584A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AFC55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3D132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4070E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D3C90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C76F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4ED5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1273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CEB7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420C1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B5BBD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6B9DF4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2C059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香蕉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9903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5508C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19424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7CF2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1E02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A400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3D2FF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95362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23526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3C48F3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7DEA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783BE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198E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1847E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997C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32E7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595A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5A471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99F27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E512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86A6C4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EAED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上海青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F8CD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4C51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55FF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0659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E6E0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60D9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96C57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681E9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2A24D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13571C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F2E96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4BCA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35F76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76FD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FC3F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ED96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BBA4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E67A3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湖南省湘衡盐化有限责任公司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0888B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湖南省衡阳市珠晖区茶山坳镇盐矿新村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555F4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2C77EE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68B90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加碘臻纯精制盐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1DB9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2E79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0E94E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4AA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2C62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4F6C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2B69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周口市豫鲜食品有限公司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1960E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周口市川汇区八一路北段</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9F455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FB3ADB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7ACED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肉味王固态复合调味料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91851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E9154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2024-08-08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E9FA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9114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B3B7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EA7C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0F90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7C8D6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E452D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D67510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423EE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胡萝卜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98C9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BDE0D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D19B5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E348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CEA0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E41F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AD8AF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虎林市鑫马米业有限公司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4ABF0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黑龙江省鸡西市虎林市虎林镇东方红街道东升委(新虎林粮库院内）</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87AF0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淮滨县思源实验学校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4613F8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河南省淮滨县栏杆办事处栏杆街东段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D46B2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大米</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FB40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AF9A7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2025-05-11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99681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E88D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4F96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F218D">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498E9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湖南省湘衡盐化有限责任公司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A1993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湖南省衡阳市珠晖区茶山坳镇盐矿新村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E0003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淮滨县思源实验学校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A5453E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河南省淮滨县栏杆办事处栏杆街东段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977C8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加碘臻纯精制盐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7E027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15885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9705E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1DE1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5D95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D53C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88535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6AC76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4CE93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D18722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8916E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F7971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535F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69303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CDA0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2D98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5AC5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EBA9F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3E0FC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FB81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32A775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6D95C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207E4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56E0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5755B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11BC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F7BE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325C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67FA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E54D9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550F5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116F16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60C9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69C10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503B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BB40C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C71A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C8CB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F7DE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F6104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421F2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1C5B7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1300F6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C0F13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ABAF6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3217C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939B7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2121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C212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FB67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3F974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28ABF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3A39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E07C18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90661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42342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F4508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19C86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79A9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36F7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D07F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C8D7A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9ADF5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F2580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A456CA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D384E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82D42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84911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5D71A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BEB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F384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D4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24C58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1F261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C9557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040F6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D620D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5FE5F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AA54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0E74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2C54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C41D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CB8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6B359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F6B5B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006AD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89F685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E3E3E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馒头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41DC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36E48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51CED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771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73C6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0149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71CDD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6B689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6E761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803812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396F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D496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9E41D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100C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4D63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7B1F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9AF0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22DD3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诸城市中诚食品有限公司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D2C8A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山东省潍坊市诸城市贾悦镇欧美尔社区太古庄村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605B9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A48417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B1E43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金丝藤椒鸡排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5F429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35C9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D4886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BD18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3FB3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C47E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EF046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孝感广盐华源制盐有限公司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AE552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湖北省应城市城中民营经济园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664C5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124902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4EF57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精纯碘盐（精制盐）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5EC98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350g/袋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FAAAF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2022-09-18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F1D8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952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CAB9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229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4560F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6CFC3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C93C4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977227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20B4E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9A9D8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0677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673E4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CB53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C4C3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2CAA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2FCB2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B33F7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35B47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42C393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B867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馒头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5EB0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41B9A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B0276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773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3CCB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D39F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3C74A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6771A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D72D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55D834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6EBE7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2EE9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2F45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CECD6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E4E0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3C28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8725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DC2EA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9B205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00B54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0BE87D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C6C6A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绿豆芽</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3CAAF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83BB5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4D02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A891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D077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C2CDD">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A6E39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20B6C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FD3C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229560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522D6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葱</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2E10B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B96E3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E9DEC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BE6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0B31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8D38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8028A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8D2B3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5B4E4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3D5C7F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9593A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AB10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D3BB8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EBF29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232D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8183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83CB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1F989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220EC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95389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7D9EA1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A396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1F708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53183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A01D0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06AA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98AD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4F90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A81BD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7CC53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F6846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E4D27F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AF58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3DF3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9F668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5AAF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FB71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D1FF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EC83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AEABB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A47CD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A4D49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F45B5A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5F76D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芹菜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9C617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A1864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77D9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5A21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0F53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2668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99F12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18451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78A26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EAD447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25D79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0FB45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AE032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909A0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22C5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FDC6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CD8F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A1223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51712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ABC38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4A1F2D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AF857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黄豆芽</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A5D0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C7D68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408E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C2D6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F465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0D1C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BEF84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442DB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83CB6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CA5F8F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7E38E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D878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F45D8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4DA9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272D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3628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34E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D5046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湖南省湘衡盐化有限责任公司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30639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湖南省衡阳市珠晖区茶山坳镇盐矿新村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9349A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河南省淮滨县第二高级中学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0EB026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河南省淮滨县北城乌龙大道中段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D4264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加碘臻纯精制盐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D06D7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889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2024-08-22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3A7B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9C03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291D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C8A1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FD54D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东莞市永益食品有限公司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040B6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广东省东莞市厚街镇福东路19号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6C820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河南省淮滨县第二高级中学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C50208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河南省淮滨县北城乌龙大道中段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4878F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肉味王风味调味粉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9380E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B7DB7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1E5F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E801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3B72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9B60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A6EF9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DC156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4014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770CEC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9FF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6A8D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3F7C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8F63B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CB89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B811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BBBE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168A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1C21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5F2A8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F5815D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8D814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726E7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BE054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32716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7FF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0DB4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92C4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1A021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C9F0B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1C5A9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6A6F99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47602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ABCC3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A3432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ADD1A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09F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B7E8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0931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F8C2A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9A1F2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9D092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A451F8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444A9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油条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396E0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10575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CCB9B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485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CFF4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BE36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69A72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CB799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3647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E99735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7BA6E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小馒头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E77F9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03B6E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ABA27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46D2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81C4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5581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23751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04AC3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CDB91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2478BC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DA417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A63D3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6E7C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7651A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F87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0E67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1AB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3741B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F010B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34054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DEE2B8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30EC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A774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F4AA8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C3759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68E4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4774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9D8D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2C86C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70368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FF88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378927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84369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525E5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B79F0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B7289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F1C7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ECDF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FCA4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A7A9A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46BF6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45D2B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93C182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0F72A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9ACC1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DEAC2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C1238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D357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45A7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E024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3283D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淮滨县安康肉业有限公司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CDEED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2BE3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042C41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648E0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EE30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101FB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7ECC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367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49CC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293A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7E93B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淮滨县安康肉业有限公司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B1B4C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CA671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79E6C2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7AC68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猪前腿肉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80818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547AA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87485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378D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DDAD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38C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F3CDC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752BA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50BC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11B47A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32B4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FF9C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B153C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E4374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61B1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B09F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DA9A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B3199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F1F66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19FA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7A5FAC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E1DB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猪后腿肉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F953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E9ADD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6EE3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88B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4D73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D26B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5926E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E291A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35AD4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C4BA55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23B57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9916D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B6328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2FB34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57FE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277C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ED84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614F8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F64D1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8B746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9CC902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6DDAB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BCEDA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B1D0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FC4B8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9231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7C67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C9D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F57A8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F5EE9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D04E6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37B6AD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D3879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D77C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77A2D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43AC7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A6A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E5D4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5889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7F82B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97CE9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1988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3CF26F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2671B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猪坐板肉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67BC6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C03E4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4A993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3F90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004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BC0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D127D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3643D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E218D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FA933C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CCEB3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DAA6D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FE052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59539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515B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7317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9C45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05099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6BF7B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C3DB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E3ABDB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890D4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3940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6AD8B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F8908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1C26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05CC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B24F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422CF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11FE2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05CD6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淮滨县京酥烤鸭店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7BE9C5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河南省信阳市淮滨县滨湖街道办事处如意路</w:t>
            </w:r>
            <w:r>
              <w:rPr>
                <w:rFonts w:ascii="Calibri" w:hAnsi="Calibri" w:eastAsia="汉仪书宋二KW" w:cs="Calibri"/>
                <w:i w:val="0"/>
                <w:iCs w:val="0"/>
                <w:color w:val="000000"/>
                <w:kern w:val="0"/>
                <w:sz w:val="24"/>
                <w:szCs w:val="24"/>
                <w:u w:val="none"/>
                <w:lang w:val="en-US" w:eastAsia="zh-CN" w:bidi="ar"/>
              </w:rPr>
              <w:t>25</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48309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烤鸭</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930B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65BFB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879A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FE7F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38AB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9CEC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DFA61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B9C65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8880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淮滨县北城乔记方集卤肉店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EBA196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淮滨县滨湖街道办事处众成街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56EFD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1E4DB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F31A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639DE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96BD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1E81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14D9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81D03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1A7F7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AE14F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淮滨县北城乔记方集卤肉店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C77979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淮滨县滨湖街道办事处众成街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07009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卤猪头肉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E1C15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1EF45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12DAF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6BB5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E966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3076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7E94C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30FB1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0F07E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淮滨县北城乔记方集卤肉店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804E33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淮滨县滨湖街道办事处众成街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2DAE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30F03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51F2B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51DB9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5234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F6CD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2F2C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47A19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D2565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河南省信阳市淮滨县栏杆街道办事处龙泉路与栏杆街交叉口东侧309号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162A1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0D664D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河南省信阳市淮滨县栏杆街道办事处龙泉路与栏杆街交叉口东侧</w:t>
            </w:r>
            <w:r>
              <w:rPr>
                <w:rFonts w:ascii="Calibri" w:hAnsi="Calibri" w:eastAsia="汉仪书宋二KW" w:cs="Calibri"/>
                <w:i w:val="0"/>
                <w:iCs w:val="0"/>
                <w:color w:val="000000"/>
                <w:kern w:val="0"/>
                <w:sz w:val="24"/>
                <w:szCs w:val="24"/>
                <w:u w:val="none"/>
                <w:lang w:val="en-US" w:eastAsia="zh-CN" w:bidi="ar"/>
              </w:rPr>
              <w:t>309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F4F2D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CDD84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D443E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A4551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84A3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DC5B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45AD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28640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D5B7C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河南省信阳市淮滨县栏杆街道办事处龙泉路与栏杆街交叉口东侧309号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6DC77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CA9243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河南省信阳市淮滨县栏杆街道办事处龙泉路与栏杆街交叉口东侧</w:t>
            </w:r>
            <w:r>
              <w:rPr>
                <w:rFonts w:ascii="Calibri" w:hAnsi="Calibri" w:eastAsia="汉仪书宋二KW" w:cs="Calibri"/>
                <w:i w:val="0"/>
                <w:iCs w:val="0"/>
                <w:color w:val="000000"/>
                <w:kern w:val="0"/>
                <w:sz w:val="24"/>
                <w:szCs w:val="24"/>
                <w:u w:val="none"/>
                <w:lang w:val="en-US" w:eastAsia="zh-CN" w:bidi="ar"/>
              </w:rPr>
              <w:t>309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CA66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EAFDB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EAE6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5689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3AC7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896E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4FC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AB996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2FA76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河南省信阳市淮滨县栏杆街道办事处龙泉路与栏杆街交叉口东侧309号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BBF81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E1A6D3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河南省信阳市淮滨县栏杆街道办事处龙泉路与栏杆街交叉口东侧</w:t>
            </w:r>
            <w:r>
              <w:rPr>
                <w:rFonts w:ascii="Calibri" w:hAnsi="Calibri" w:eastAsia="汉仪书宋二KW" w:cs="Calibri"/>
                <w:i w:val="0"/>
                <w:iCs w:val="0"/>
                <w:color w:val="000000"/>
                <w:kern w:val="0"/>
                <w:sz w:val="24"/>
                <w:szCs w:val="24"/>
                <w:u w:val="none"/>
                <w:lang w:val="en-US" w:eastAsia="zh-CN" w:bidi="ar"/>
              </w:rPr>
              <w:t>309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6C4BE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卤猪蹄</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B304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30DC8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F912C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3C99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07C3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E6F2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2AFB8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山东龙大美食股份有限公司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57E17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山东省莱阳市食品工业园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1D98A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193C1E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3366E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四季猪肉肠（原味）（生制香肠）</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B336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F4E94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A18A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3B52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3580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1E0F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BD5EF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E17FC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1235C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875745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FC740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带皮猪里脊肉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01B7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DC79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07EAC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6A2F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2B9A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DE43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A6866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CBB3D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6414C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FCB01E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486C4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5928B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4F196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24ACE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911B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B58E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5819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D9B13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73DAF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56E0A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370AA1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7F7B7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带皮猪后腿肉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FB1FB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62C4B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CF8D1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DCB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7ECC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0695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66DB9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F52EA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B9353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43E9D8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563DB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带皮猪前腿肉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F7920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EA379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B9983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6DBE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651D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891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5A67C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开封禾丰肉类食品有限公司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276B0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河南省开封市祥符区黄龙产业集聚区李太路</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A97D2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7E3472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E75A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3EB20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56FA0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F3D15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A96E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3AAA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B159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7D8F0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开封禾丰肉类食品有限公司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8B422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河南省开封市祥符区黄龙产业集聚区李太路</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24F46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498A4C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B764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9030C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DB5A7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6BAA4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D6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1DDA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A90B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037E0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开封禾丰肉类食品有限公司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F24B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河南省开封市祥符区黄龙产业集聚区李太路</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F0323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8800B8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228CD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鸡琵琶腿肉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11899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E65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4713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A28B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56A1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76CA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EE361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河南启明肉食品有限公司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ED08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河南省驻马店市西平县谭店乡潘庄村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8FD35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72162A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1063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牛脊骨肉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08059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CBC0D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9986D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AFD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4EDF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EAC1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BFBDA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FA819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2FCC8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F75795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FDE8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0AD36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16565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C03A3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2CC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262E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9409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86ABC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7234C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B5E50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FC5326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DB45A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卤猪头肉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574CE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1745E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058F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DD0B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7557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D312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AD774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611D4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8F9D9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189BDB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5BECB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卤鸡腿</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DC84A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96113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FAAFF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CFB8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8023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A6E1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F1730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49A9E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3B7F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AF3351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8B7DD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带皮猪里脊肉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DA589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2DAE3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64AB3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E57F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A321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FFB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8D6DE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788B9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5B226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FB8889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B1C4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猪前夹肉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D4C5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C4C82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5FA30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0583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F3FA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DA6E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6DD37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E3626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4D5DE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68441B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C6231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猪坐板肉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94011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E850E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C80FD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724D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DB62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228C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15F73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30422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AA03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8F18DD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9D27A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044A7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7FB73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7261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5D39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0FCF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75D8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7EFC5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9D95C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E81D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1EB1DE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CC31F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E8D40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42D60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36191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C92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123B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DC2C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DE9AD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44023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32929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5F6E4A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DD8DC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鸡琵琶腿</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1084A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96F46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62423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9346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B29B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B64A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0F80D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80FC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872A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35C567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24F9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C8AE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407D2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50236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2D8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607B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2F4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CFD02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F6F81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558E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8FB3ED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8B0E3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1A3F9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38D6A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5F6E4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C08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C2BF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87E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DDC5D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6C3A4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56E6B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84E482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55632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鸡翅根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9DAE1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6259E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C546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272D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F8DD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0CE2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3F6BA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B339C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D2AA5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BBB5E9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E7ED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三黄鸡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7D18F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6E3DC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CAFFD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8B22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6B94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104D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222D5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783F6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72B95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518231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AD307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熟猪肝</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5E3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F9F5C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E44C5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DA4E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21ED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057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364A0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292F2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CCD1A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068E1B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C675F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猪头肉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C61A0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743A0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7C072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6F0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48AC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090E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C5C7F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湖北泓聚德食品科技有限公司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A3E0E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湖北省襄阳市宜城市雷河镇锦昔路宜城华盈水晶有限公司院内</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E0FF5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淮滨县可新食品店（个体工商户）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2752D3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4</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135-136</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4121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五花肉串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84F69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336F2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2546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DC4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04BE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FC77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8DD7C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河间市贺雨源肉类食品加工厂</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BB09A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河北省沧州市河间市果子洼乡北务尔头村鼎盛路009号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D7DE7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淮滨县可新食品店（个体工商户）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4928E6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4</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135-136</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D270A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纯手工牛肉串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B928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计量称重</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203B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B565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99C7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B057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19AF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86E7F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河间市贺雨源肉类食品加工厂</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33CD1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河北省沧州市河间市果子洼乡北务尔头村鼎盛路009号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FE871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淮滨县可新食品店（个体工商户）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F5E320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4</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135-136</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309D3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纯手工羊肉串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A40F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计量称重</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3A6F3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46E7E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2C30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1A74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472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70D00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湖北泓聚德食品科技有限公司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47B39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湖北省襄阳市宜城市雷河镇锦昔路宜城华盈水晶有限公司院内</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239ED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11A2DB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C4DB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五花肉串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91C06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832D2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7FE6A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8DB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C2BD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7F14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C1AD8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阜南县嘉禾食品厂</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5EDA3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安徽省阜阳市阜南县洪河桥镇新庄村村委会南10米</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34277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6F4FD3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E11F1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猪肉大串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5E7D7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计量称重</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32A2F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C1E8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51AE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AF16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A666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54CD0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六安市超顺冷冻食品</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AEA45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安徽省六安市裕安区紫竹林批发市场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7C8C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1CC1F8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DC14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羊肉串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8FC2F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BA7C0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4A36D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A8E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50F4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89A1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EF0CD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六安市叶集区味来食品</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12346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安徽省六安市叶集区姚李镇汇文村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6E545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60B358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37BDD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牛肉串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9A56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3A8CA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A1BBE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ED9C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2B2D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2BFD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E857E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鹤壁市永达调理食品有限公司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79EDC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鹤壁市淇滨区延河路753号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5C4DB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淮滨县巴庄火锅店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D91E2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淮滨县滨湖街道办事处正义街西段</w:t>
            </w:r>
            <w:r>
              <w:rPr>
                <w:rFonts w:ascii="Calibri" w:hAnsi="Calibri" w:eastAsia="汉仪书宋二KW" w:cs="Calibri"/>
                <w:i w:val="0"/>
                <w:iCs w:val="0"/>
                <w:color w:val="000000"/>
                <w:kern w:val="0"/>
                <w:sz w:val="24"/>
                <w:szCs w:val="24"/>
                <w:u w:val="none"/>
                <w:lang w:val="en-US" w:eastAsia="zh-CN" w:bidi="ar"/>
              </w:rPr>
              <w:t>137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49AC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黄油鸡胸肉条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8E273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480g/袋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CC58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90B72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8BD8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7661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41A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81343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鹤壁市永达调理食品有限公司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043C6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鹤壁市淇滨区延河路753号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E8AF5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淮滨县巴庄火锅店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4DE564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淮滨县滨湖街道办事处正义街西段</w:t>
            </w:r>
            <w:r>
              <w:rPr>
                <w:rFonts w:ascii="Calibri" w:hAnsi="Calibri" w:eastAsia="汉仪书宋二KW" w:cs="Calibri"/>
                <w:i w:val="0"/>
                <w:iCs w:val="0"/>
                <w:color w:val="000000"/>
                <w:kern w:val="0"/>
                <w:sz w:val="24"/>
                <w:szCs w:val="24"/>
                <w:u w:val="none"/>
                <w:lang w:val="en-US" w:eastAsia="zh-CN" w:bidi="ar"/>
              </w:rPr>
              <w:t>137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BEDE9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藤椒鸡肉片</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39BC8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3572D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ED378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99E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7653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9435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B005E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呼伦贝尔市中荣食品有限公司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70C46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内蒙古呼伦贝尔市阿荣旗那吉镇301国道西工业园区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3BFC3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淮滨县巴庄火锅店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22F827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淮滨县滨湖街道办事处正义街西段</w:t>
            </w:r>
            <w:r>
              <w:rPr>
                <w:rFonts w:ascii="Calibri" w:hAnsi="Calibri" w:eastAsia="汉仪书宋二KW" w:cs="Calibri"/>
                <w:i w:val="0"/>
                <w:iCs w:val="0"/>
                <w:color w:val="000000"/>
                <w:kern w:val="0"/>
                <w:sz w:val="24"/>
                <w:szCs w:val="24"/>
                <w:u w:val="none"/>
                <w:lang w:val="en-US" w:eastAsia="zh-CN" w:bidi="ar"/>
              </w:rPr>
              <w:t>137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2EAF1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雪山牛肉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61127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90AB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F2FE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7B8D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5736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88B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B864D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河南跃风食品有限公司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34AB1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河南省漯河市召陵区阳山路与花莲路交叉口西北角1号院</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54C95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淮滨县二当家火锅串串店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B537ED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淮滨县滨湖街道办事处乌龙大道中段</w:t>
            </w:r>
            <w:r>
              <w:rPr>
                <w:rFonts w:ascii="Calibri" w:hAnsi="Calibri" w:eastAsia="汉仪书宋二KW" w:cs="Calibri"/>
                <w:i w:val="0"/>
                <w:iCs w:val="0"/>
                <w:color w:val="000000"/>
                <w:kern w:val="0"/>
                <w:sz w:val="24"/>
                <w:szCs w:val="24"/>
                <w:u w:val="none"/>
                <w:lang w:val="en-US" w:eastAsia="zh-CN" w:bidi="ar"/>
              </w:rPr>
              <w:t>689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7BDA4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青花椒油皇鸡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E79E4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F35BF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CBCC3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A577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3E94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689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4C6ED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利辛强英食品有限公司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2F494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利辛县工业园区诚信路北侧、环翠东路东侧、开源路南侧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2045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淮滨县二当家火锅串串店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F8F584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淮滨县滨湖街道办事处乌龙大道中段</w:t>
            </w:r>
            <w:r>
              <w:rPr>
                <w:rFonts w:ascii="Calibri" w:hAnsi="Calibri" w:eastAsia="汉仪书宋二KW" w:cs="Calibri"/>
                <w:i w:val="0"/>
                <w:iCs w:val="0"/>
                <w:color w:val="000000"/>
                <w:kern w:val="0"/>
                <w:sz w:val="24"/>
                <w:szCs w:val="24"/>
                <w:u w:val="none"/>
                <w:lang w:val="en-US" w:eastAsia="zh-CN" w:bidi="ar"/>
              </w:rPr>
              <w:t>689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74F49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鸭肉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E6E43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A1F1C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86F38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B647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4174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245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58EA8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潍坊和盛园食品有限公司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818D0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山东省潍坊市安丘市凌河镇蒲家埠村西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F1568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淮滨县二当家火锅串串店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7C27EF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淮滨县滨湖街道办事处乌龙大道中段</w:t>
            </w:r>
            <w:r>
              <w:rPr>
                <w:rFonts w:ascii="Calibri" w:hAnsi="Calibri" w:eastAsia="汉仪书宋二KW" w:cs="Calibri"/>
                <w:i w:val="0"/>
                <w:iCs w:val="0"/>
                <w:color w:val="000000"/>
                <w:kern w:val="0"/>
                <w:sz w:val="24"/>
                <w:szCs w:val="24"/>
                <w:u w:val="none"/>
                <w:lang w:val="en-US" w:eastAsia="zh-CN" w:bidi="ar"/>
              </w:rPr>
              <w:t>689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B0514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单冻鸡大胸</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058D3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10kg/箱</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60B09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CE02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B04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50C2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01A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A8BD2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河南省北串运实食品有限公司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CD399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河南省安阳县伦掌镇南孟村东1000米</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08D31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淮滨县功夫怪兽餐饮店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E50369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河南省信阳市淮滨县滨湖街道办事处洪河路与曙光街交叉口南段西侧从北往南第</w:t>
            </w:r>
            <w:r>
              <w:rPr>
                <w:rFonts w:ascii="Calibri" w:hAnsi="Calibri" w:eastAsia="汉仪书宋二KW" w:cs="Calibri"/>
                <w:i w:val="0"/>
                <w:iCs w:val="0"/>
                <w:color w:val="000000"/>
                <w:kern w:val="0"/>
                <w:sz w:val="24"/>
                <w:szCs w:val="24"/>
                <w:u w:val="none"/>
                <w:lang w:val="en-US" w:eastAsia="zh-CN" w:bidi="ar"/>
              </w:rPr>
              <w:t>6</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E3BC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五花肉串（生制品）（非即食）</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EBDBB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760克/袋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0BF0F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83D60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B5DC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B404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506C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B7600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河南省北串运实食品有限公司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C6E4A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河南省安阳县伦掌镇南孟村东1000米</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6CB6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淮滨县功夫怪兽餐饮店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004089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河南省信阳市淮滨县滨湖街道办事处洪河路与曙光街交叉口南段西侧从北往南第</w:t>
            </w:r>
            <w:r>
              <w:rPr>
                <w:rFonts w:ascii="Calibri" w:hAnsi="Calibri" w:eastAsia="汉仪书宋二KW" w:cs="Calibri"/>
                <w:i w:val="0"/>
                <w:iCs w:val="0"/>
                <w:color w:val="000000"/>
                <w:kern w:val="0"/>
                <w:sz w:val="24"/>
                <w:szCs w:val="24"/>
                <w:u w:val="none"/>
                <w:lang w:val="en-US" w:eastAsia="zh-CN" w:bidi="ar"/>
              </w:rPr>
              <w:t>6</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9489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藤椒鸡肉串（生制品）（非即食）</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9815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D3AE9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4AC72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DF5D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EC78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73B7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2C754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重庆千合食品有限公司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CCB3F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重庆市合川区花园路159号3幢</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07BA3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淮滨县七分燃餐饮店（个体工商户）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DE576C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河南省信阳市淮滨县滨湖街道办事处曙光街南侧紫荆山花园南区</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1-7</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B26AA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小香肠</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2D794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778CA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6535C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516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AF56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D9A0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B859A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4DC00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0236A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淮滨县七分燃餐饮店（个体工商户）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B5AB54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河南省信阳市淮滨县滨湖街道办事处曙光街南侧紫荆山花园南区</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1-7</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824B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FB4A6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38644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3710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F7CF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378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8CB6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2732B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益海（周口）粮油工业有限公司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1AAB3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河南省周口市交通大道东段368号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4174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4CFFA1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6B80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金龙鱼精炼一级大豆油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A3AAA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73DC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FEE36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779D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05BE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30A2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D6716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中粮祥瑞粮油工业（荆门）有限公司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95EFF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湖北省荆门市钟祥经济开发区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D21A7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4ECC5B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F2057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菜籽油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064BD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35494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2025-01-06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444AD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A655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94C0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8CB6D">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F0F88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莲花健康产业集团食品有限公司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CAB64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河南省项城市莲花大道18号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308FB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F8B63B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FE8BD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味精</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43E0B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1B9BE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2025-07-21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D5604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D04A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EB8F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2243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74DEF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颐海（漯河）食品有限公司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B506E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临颍县产业集聚区纬三路中段北侧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A7EE7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EA598B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00B02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麻辣清油火锅底料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56A3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6C88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E9A83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B6F5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64DF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5265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88F47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颐海（漯河）食品有限公司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C32B1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临颍县产业集聚区纬三路中段北侧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3C2DD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F2C4F7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D85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酸香番茄火锅底料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038B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16858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2024-12-13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F8D84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E273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46E4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7EDE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CB6F5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EBD61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C6F67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EE7E39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E604C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恒顺凉拌醋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ACF2B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8568B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E15D5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13FD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3347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7004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CA033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F92A3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42663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731571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F4608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镇江陈醋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F9CE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F01BC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E4458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85D9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2A58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E6F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9AF16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农夫山泉湖北丹江口有限公司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2C4B7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丹江口市胡家岭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857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12DF3C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D6138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农夫山泉饮用天然水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EAC56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DAAE3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2025-02-26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3EF00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4041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B249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4BD5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4143C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江西百岁山食品饮料有限公司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E8EFD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江西省宜春市宜丰县清水桥</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AA835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096FB0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DC30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饮用天然矿泉水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AC73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570mL/瓶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90ED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AB50E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F327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13B2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F859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FD588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青岛啤酒（随州）有限公司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36CA3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湖北省随州市随州大道9号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95496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518917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DC032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青岛啤酒清爽8°</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B57D4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330ml/罐，≥3.1%vol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C527A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381F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2B1B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2A34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05A0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E0859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A175A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91C32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79E09E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14F66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1CF97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330ml/罐，≥2.9％vol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D527E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6ED7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E970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75BD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B04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2F361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D1E4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7CA6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695AC4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B3FA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雪花冰爽啤酒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D25EB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330ml/罐，≥3.4%vol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D7ECE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3F8EB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5D6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3E3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2C49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5D30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2BE0D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54A37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A18ACB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AD3EE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709AD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F11C9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9904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470E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C142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B536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9580C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DEB96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EE84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E7E47F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E607E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螺丝椒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45D8E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FF373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12768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A6E8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5811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65ED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E41D9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BB860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9943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04E5AE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5D56B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皇冠梨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C98A4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84AF2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DCEB3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8649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3E15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CE13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AD019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7FE9A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B1E06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2E0EFD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AA77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富士苹果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7780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C84A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88445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B8B9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1166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ACC7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87F11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2DD28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BD0F5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46FAA9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9745E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胡萝卜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82722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86303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7F73E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2FDE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49B0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5E6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03809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6279A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3A170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DB4D4A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3935B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18AFA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22B4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44C6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FB49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2117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535F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E2FA1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E679A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55E9B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DCAA55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16D1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马铃薯</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7F70A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9A6EE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3CADB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73FE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A54E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069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BD2EE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F384E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61AE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D8099E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4120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豇豆</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ADC5B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07A7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C627F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F439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198B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E34D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DE7E2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漯河福瑞祥食品有限公司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4816A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河南省漯河市郾城区孟庙镇赵阁村东段08号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3DB39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9EA1CA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46FFA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芝麻香油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52E83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26A69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B2FD4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0102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0325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D248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F7ED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益海嘉里（安徽）粮油工业有限公司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A1332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安徽省芜湖市鸠江区二坝镇鸠江经济开发区二坝园区合裕路1号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DFE20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B19A60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DE9FC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优选一级大豆油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8192B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FC4E3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DE6CE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F3FE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D94B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09D6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62333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四川天味食品集团股份有限公司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1EB8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成都市双流区西航港街道腾飞一路333号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8D5E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03A68A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3D8A4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大红袍手工牛油老火锅底料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C011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238克/袋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539E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1C7A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60454">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8B36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E9A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368EF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佛山市海天（高明）调味食品有限公司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418AF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广东省佛山市高明区沧江工业园东园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3802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269A21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425BC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金标生抽（酿造酱油）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B50EF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D672B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FCF44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BDAF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E06F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D18B">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D6F35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佛山市海天（高明）调味食品有限公司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EF033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广东省佛山市高明区沧江工业园东园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4016F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580419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3363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鲜味生抽（酿造酱油）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2930B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73A2F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D14D7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1583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763E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6E3F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7C482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CA0B3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780E7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95EB11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EAC6D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恒顺陈醋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1B18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A878F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076D3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2C8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6E7C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75D3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125E6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39464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171BA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65DDC1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E07D7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恒顺6°白醋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381A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BF26F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FD9B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2A9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0BE6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F32D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59FE7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镇江恒顺酒业有限责任公司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99C80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江苏省镇江市丹徒区丹徒新城恒园路1-2号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56CF6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297CFB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640B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葱姜料酒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9AC86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816BC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FD75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098B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6859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33DA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659CD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农夫山泉（安徽黄山）饮用水有限公司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C296D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安徽省黄山市黄山区浦溪北路3号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8E4C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145DF6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6C2CA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农夫山泉饮用天然水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CADB7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F8395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B40B7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3E64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82B9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8874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B30C3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宁夏伊利乳业有限责任公司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4B68C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宁夏回族自治区吴忠市利通区金积工业园区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CAE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09BDC9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213C9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金典纯牛奶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48A91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C81A3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0EA2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0FC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5AD0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326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14220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邢台金沙河面业有限责任公司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6A992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河北南和经济开发区619号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94F73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09E4B6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2931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挂面（金沙河龙须挂面）</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3A851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A1F18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28C67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8B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FC0C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F12E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40A9B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邢台金沙河面业有限责任公司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FB1FA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河北南和经济开发区619号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6216A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775FF3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D307B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挂面（金沙河爽滑挂面）</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6863D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AA03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28F91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708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CE8B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070D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4C15B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邢台金沙河面业有限责任公司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BB8B4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河北南和经济开发区619号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BEB5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F4D07E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EBACC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花色挂面（金沙河家味鸡蛋挂面）</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0490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307D2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D030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D65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FD37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DE1A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FF314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蒙牛乳业泰安有限责任公司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B7827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山东省泰安市高新技术产业开发区中天门大街669号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53D58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972231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582D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蒙牛纯牛奶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BED34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80C93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2E828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6C7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39D7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36B8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9D2EC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蒙牛乳业（衡水）有限公司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4522F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河北省衡水市武强县农牧产业园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C99F9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447806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272FF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特仑苏纯牛奶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4389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DEDEE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E19F6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F14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9135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4B67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BA96A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内蒙古金灏伊利乳业有限责任公司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D9863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内蒙古自治区呼和浩特市土默特左旗敕勒川乳业开发区乳业大街1号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02A38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CB066B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E91B9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金典纯牛奶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53360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4628E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8FDAD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73A8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26B5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70E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B3C26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张北伊利乳业有限责任公司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AC4D4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河北省张家口市张北县张北镇新村东、桦皮岭大街西侧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EDD77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6D792D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A7C90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伊利草原酸奶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9787D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200g/盒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6963A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E2573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4885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BE2A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BAB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E4E5C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济源伊利乳业有限责任公司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753D4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河南省济源市玉泉街道济源食品饮品产业园济买渎东路15号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B151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637836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FFCE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安慕希希腊风味酸奶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84F39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205g/盒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DB8AC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746B7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1AC0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654F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83E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173C8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2AE16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5107E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5A8D53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9D55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雪花满好啤酒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77797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500ml/罐，≥2.9%vol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47F98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DCC42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322B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1C60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1BB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13E62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755C4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7710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10FFC5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7225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雪花9冰爽啤酒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F70AE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500ml/罐，≥3.4%vol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88FB4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2488C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04A3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1EB1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9D5B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46CCC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6129B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C1F34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9AA7E9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439F8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雪花啤酒勇闯天涯</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B0190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500ml/罐，≥3.0％vol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8AE0E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03F1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4750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DF5B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C273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5CDAF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华润雪花啤酒（杭州）有限公司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BE937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浙江省杭州市临平区经济技术开发区泰宁路39号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ECA02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1A8D19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71D0A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喜力啤酒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3E08C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500毫升/罐，5.0％vol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AC8BA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2024-11-19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D8FB0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34E2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8BD7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C9F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F89BF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中粮可口可乐饮料（天津）有限公司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F50A8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天津经济技术开发区洞庭路140号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1829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5C76C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8A0F2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雪碧清爽柠檬味汽水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8650A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500毫升/瓶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ADD00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D2842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71BD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CA01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EAC4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1E7BE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合肥顶津食品有限公司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12F08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安徽省合肥市经开区莲花路与云海路交口东南</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7AEC3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C1E82C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E27AB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百事可乐可乐型汽水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AE45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600毫升（500毫升+送100毫升）/瓶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43AEC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7CAE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D65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3D64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BDD4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F7ACD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江西百岁山食品饮料有限公司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FB44B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江西省宜春市宜丰县清水桥</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AA3BF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EA0709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A8148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饮用天然矿泉水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1E158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570mL/瓶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D2E83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8B2C4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6CE4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9ADE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F6C3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B55A9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武汉宏胜恒枫食品有限公司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27775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湖北省武汉市东西湖区慈惠街道70号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31656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0DFF73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65410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娃哈哈饮用纯净水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6FC20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596mL/瓶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EC569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1914F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3A6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A822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21D8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C6E0A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农夫山泉湖北丹江口有限公司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62132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丹江口市胡家岭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99C6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9A5E78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519F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农夫山泉饮用天然水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CFBF9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B582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CA5E5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8B0B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44D1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85D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435CF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河南久居香调味品有限公司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9205D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新郑市薛店镇中原绿色食品工业园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10CEE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9A9DFA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36EB4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鸡精调味料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7F582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F5191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BF0E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3FFE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F80B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FD9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9953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海天醋业集团有限公司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5BF7C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江苏省宿迁市宿迁经济技术开发区苏州路889号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1794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C5DE3E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9401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0金标料酒（谷物酿造料酒）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BE9C1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800mL/瓶，≥10.0%vol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C9EA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2024-12-12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4E898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DE92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296A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1705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5997D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37E28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55062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322F70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4F544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恒顺陈醋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27FEE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49ECD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237E9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C02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0F7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EAB2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4929B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148DE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CE666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F216B3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A0CE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A6C7B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ACC30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2C9AD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CC4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E184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4C9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7FBDE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C9EF9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5B430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17ACA1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2C0AE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C824F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CD546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B32C0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807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A7C8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82A6D">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165CB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中粮粮油工业（巢湖）有限公司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56D07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合肥市巢湖市居巢经济开发区旗山路（旗山路与港口大道交叉口）</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D7F9E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C8B675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E8E6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天天五谷食用调和油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D6F48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24E8B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644C8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1DB4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8968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1EB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FAD31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益海（周口）粮油工业有限公司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AD871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河南省周口市交通大道东段368号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61F63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1877D8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928C9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金龙鱼食用调和油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80EA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DA8EB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3ED8B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6C43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49D7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A50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82E7B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内蒙古金灏伊利乳业有限责任公司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AE6AF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内蒙古自治区呼和浩特市土默特左旗敕勒川乳业开发区乳业大街1号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7380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351840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996A7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伊利纯牛奶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CBA18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56071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AE550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9924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9AA9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62C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89A30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锡林浩特伊利乳品有限责任公司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91670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内蒙古自治区锡林郭勒盟锡林郭勒经济技术开发区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FE20A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119CE2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0DAB5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早餐奶（核桃味）</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0873E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3B1E7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D7F18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F56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C2C8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A9B4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534B7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百威（河南）啤酒有限公司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FF661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卫辉市唐庄镇工业园区百威大道1号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C811E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DA2A0F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727AA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哈尔滨金麦芽啤酒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BDC18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330ml/罐，≥2.5％vol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A84D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3E0D8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C42A1">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32A4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0702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1BD75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百威（武汉）啤酒有限公司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CA5E5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湖北省武汉市汉阳区琴断口上首</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261E6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FD34C2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3F538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哈尔滨清爽啤酒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5C395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330ml/罐，≥4.0％vol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DFE5E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46EF7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94B8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2333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08BF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756AF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山东绿洲啤酒有限公司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C51FF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山东省潍坊市安丘市经济开发区绿洲路1号（新安路西侧）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D95B1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0B4974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E0078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德式小麦精酿啤酒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A6AA3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330mL/罐，≥5.3％vol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1B1D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90B9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3E9B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B564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66F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49697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湖北艾尔啤酒有限公司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B17F6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湖北省黄冈市武穴市梅川镇石牛工业园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FD56E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EB8D02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467A0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金崂清爽啤酒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B45C8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330ml/罐，≥2.5％vol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62950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3B03B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E2C0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BD5E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327A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B7FB3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950A7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17BBB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983839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A7072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814E1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3ADB7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71293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D449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5B38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6C26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F7B4E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FC755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440CD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8DDDE2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AA8C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7E7D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84E8B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65856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2F43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F713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49D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3FC85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F3A7C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79B54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5F7B56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13B59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马铃薯</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13F7B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AB3D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0ADB2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8A9B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7278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DF01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71118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BA79B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16D8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F1533D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3C781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9E095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BA600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B0EE6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4FCE6">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0A5E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89CA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E21D2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2E32E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86876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B683DB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E34C7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胡萝卜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A69C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A6770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AAE40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360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787A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82BD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03587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F7A1E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ABA9B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9E18D5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8D523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EF7D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8FA43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13E3F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605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6EDB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AD9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9AC27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417DF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7770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DFCD35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57D77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杏鲍菇</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8D679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619EA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9B863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151F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0C45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0B54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DB0D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92270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16E5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417731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FF0C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CAC5C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B2C6C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C1FDC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107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60A2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BC3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1EB3C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50065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028A4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D58500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0D68B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嘎啦苹果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610F8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E6B0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5FA18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640C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AF9D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C93A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B2DD2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04FFE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FFB93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6448BB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ADA6F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苹果梨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D7A4C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16A73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39FD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2B7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B88C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BA13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8EB9E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C787F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2F841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3A3103E">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BB57B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库尔勒香梨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AED71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3CB23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F043E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43F6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85A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3B1E8">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2015F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B2E6B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BA148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6D840B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F5C8E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皇冠梨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08A06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8D9FA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22D1B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787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45DC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936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4699D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锡林郭勒盟红井源油脂有限责任公司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D4170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内蒙古自治区锡林郭勒盟太仆寺旗宝昌高新技术产业园区绿色农畜产品加工区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45850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325637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32539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古法压榨醇香胡麻油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F48DB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7B5A5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2024-08-19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FF69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C88E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8FFF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F13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03865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浙江久晟油茶科技有限公司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BCC0D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杭州市建德市大同镇工业功能区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DA17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3F50751">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44327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纯正茶油（油茶籽油）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5903E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900mL/瓶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42A62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5336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88E1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0190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066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CB553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镇江刘恒记食品有限公司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DA29E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江苏省镇江市丹徒区荣炳工业集中区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944D4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26DD04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80941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水塔香醋【酿造食醋】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29935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FE164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046B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1A4C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D49A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F405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F76A3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山西水塔醋业股份有限公司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388087">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太原市清徐县杨房北醋都路288号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7C247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7B21CF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E0290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水塔陈醋【食醋】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E071B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9D15E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FEDA2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317C">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68BE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76D32">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FAA56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海天醋业集团有限公司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2A8B20">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江苏省宿迁市宿迁经济技术开发区苏州路889号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5A013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56B81A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0168E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海天3年陈糯米香醋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C02A4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41052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06F36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D260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DCD2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8DEB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1F72B4">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千禾味业食品股份有限公司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7EE46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四川省眉山市东坡区城南岷家渡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E4A61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20107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ABC15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千禾金标生抽酱油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3C987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BC213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17ECE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B544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FDC4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95CC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80AD2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千禾味业食品股份有限公司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66343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四川省眉山市东坡区城南岷家渡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F691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0019324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BDB51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千禾零添加生抽酱油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A0D7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F992F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E59B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DD99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E81B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47A37">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B1DE3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海天醋业集团有限公司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08600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江苏省宿迁市宿迁经济技术开发区宿迁经济技术开发区苏州路889号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54763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AFAB62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4798A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0金标料酒（谷物酿造料酒）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BF923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1L/瓶，≥10.0％vol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38751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708D4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BD0E">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252E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E765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4E89A8">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浙江久晟油茶科技有限公司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00419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杭州市建德市大同镇工业功能园区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3698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83BBF6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085C0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纯正茶油（油茶籽油）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F12C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900mL/瓶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073E1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2024-11-01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F952C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78F39">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31F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32C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64158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金利油脂（苏州）有限公司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2E0C7B">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江苏省苏州市吴江区黎里镇金家坝杨文头村金杨路3号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06FC3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0848BF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644F3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低芥酸菜籽油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1C261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C7DE1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2024-09-28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6889B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D231B">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E8BD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A397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7F032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驻马店市正道油业有限公司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CD0D4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驻马店市天颐路东段</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3A0A4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B70594A">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1B8C2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小磨芝麻香油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4F359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460mL/瓶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38B5C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D1E0F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4A1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B186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FE1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90EDD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镇江金山寺食品有限公司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DC0AE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江苏省镇江市丹徒新城光明村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5085E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E7C3EB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08999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千禾葱姜料酒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DD16E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1.75L/瓶，大于或等于10.0％vol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80167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2025-07-15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7E98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04BF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A66A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EEAE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E02F7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千禾味业食品股份有限公司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2758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四川省眉山市东坡区城南岷家渡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FE78E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19A0AE9">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53E7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千禾一醋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387FA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455D7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2024-10-27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515FF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AA22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6CC9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9462A">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D3665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0E764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BC7B8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B584A1D">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C3684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CEE5F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51386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42E8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2E023">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3754B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3B681">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07A81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7B301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92B49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7D4953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0EE21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镇江香醋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98AEC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EE955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A8055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B0A07">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DA9C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A7BC3">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B2A4F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山西恒顺老陈醋有限公司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B7953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山西省晋中市山西综改示范区晋中开发区汇通产业园区经西大道3248号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0332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123480C8">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91408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山西陈醋（食醋）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4F9FB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12B31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BBB93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CAA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BE38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E2BB4">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8D028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山西紫林醋业股份有限公司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6F07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山西省清徐县太茅路高花段550号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5FEF8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F2AC110">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038C9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精酿老陈醋食醋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51C26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6F51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A5B82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D859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0BDA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834C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70291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山西紫林醋业股份有限公司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BBE26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山西省清徐县太茅路高花段550号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F995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33493CE7">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99952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5°酿造白醋酿造食醋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2245C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1.9L/瓶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E4A7A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EB705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80AC8">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2A55E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52F6D">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9FA0E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31B97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EAB7E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76C7B863">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DCDBF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豇豆</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EE498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8A1D54">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E2F1E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D7562">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FE5A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F86C">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9D78F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8D460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DED16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1D1E64B">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7F5FC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E86DA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C5BFA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E7352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656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1385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314BD">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6DA26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383DC2">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E1158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6578CE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C5792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水果萝卜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A5054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6621E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8AC06B">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041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62EB8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E915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8274D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E51CFC">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B3AC7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B439A7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D5C07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绿豆芽</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8F2DC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F0478E">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23BA6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4480">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87CA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9FBF">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9BAA9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7C3B7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C07BA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4AB9FAF">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C3FDD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金针菇</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F9C3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25935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317E1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2CEB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023DA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6AD65">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AF17F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2CEB85">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19FDF0">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10E9EDC">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E93C8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52CEF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ADF98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99D23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D1E0D">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C68F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A2B99">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1C3261">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C5BD5F">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646B45">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67F524E6">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D0D94A">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皇冠梨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5D6BB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ED935C">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979BF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6F055">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44A86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7D5BE">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31B3BD">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FC44AA">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F56F2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2FA0E3E2">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49F8F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红香酥梨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99EAD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EC2D1D">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D11058">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A19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14479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CD246">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3AAF09">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58C563">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7F764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55416E74">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F06BBF">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36076">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5FB18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49E677">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C5EA">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752AC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793A0">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D789CE">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C6C0B6">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DAB432">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14:paraId="49ECB3E5">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C79E13">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嘎啦苹果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115151">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8B4DD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D4FCE9">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200EF">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bl>
    <w:p w14:paraId="4FB89286">
      <w:pPr>
        <w:adjustRightInd w:val="0"/>
        <w:snapToGrid w:val="0"/>
        <w:spacing w:line="360" w:lineRule="auto"/>
        <w:rPr>
          <w:rFonts w:ascii="Times New Roman" w:hAnsi="Times New Roman"/>
          <w:sz w:val="28"/>
          <w:szCs w:val="28"/>
        </w:rPr>
      </w:pPr>
    </w:p>
    <w:p w14:paraId="16D0A31A">
      <w:pPr>
        <w:adjustRightInd w:val="0"/>
        <w:snapToGrid w:val="0"/>
        <w:spacing w:line="360" w:lineRule="auto"/>
        <w:rPr>
          <w:rFonts w:ascii="Times New Roman" w:hAnsi="Times New Roman"/>
          <w:sz w:val="28"/>
          <w:szCs w:val="28"/>
        </w:rPr>
      </w:pPr>
    </w:p>
    <w:p w14:paraId="702BBE00">
      <w:pPr>
        <w:adjustRightInd w:val="0"/>
        <w:snapToGrid w:val="0"/>
        <w:spacing w:line="360" w:lineRule="auto"/>
        <w:rPr>
          <w:rFonts w:ascii="Times New Roman" w:hAnsi="Times New Roman"/>
          <w:sz w:val="28"/>
          <w:szCs w:val="28"/>
        </w:rPr>
      </w:pPr>
    </w:p>
    <w:sectPr>
      <w:pgSz w:w="16838" w:h="11906" w:orient="landscape"/>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00006FF" w:usb1="4000205B" w:usb2="00000010" w:usb3="00000000" w:csb0="2000019F" w:csb1="00000000"/>
  </w:font>
  <w:font w:name="汉仪书宋二KW">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1NjUzZmE3ZWMzZTgyZTAxNTlmMzQ5YmQ3NWYxZmYifQ=="/>
  </w:docVars>
  <w:rsids>
    <w:rsidRoot w:val="00172A27"/>
    <w:rsid w:val="00005550"/>
    <w:rsid w:val="00075877"/>
    <w:rsid w:val="000E2B1B"/>
    <w:rsid w:val="000E3476"/>
    <w:rsid w:val="000F1315"/>
    <w:rsid w:val="000F5647"/>
    <w:rsid w:val="00182C9F"/>
    <w:rsid w:val="00190B4A"/>
    <w:rsid w:val="001C440E"/>
    <w:rsid w:val="001C4B27"/>
    <w:rsid w:val="001D73BA"/>
    <w:rsid w:val="00266D9F"/>
    <w:rsid w:val="002C493F"/>
    <w:rsid w:val="002C5C49"/>
    <w:rsid w:val="002F60E5"/>
    <w:rsid w:val="00366DE6"/>
    <w:rsid w:val="003906D2"/>
    <w:rsid w:val="00396C7A"/>
    <w:rsid w:val="00396EB1"/>
    <w:rsid w:val="003D4B6E"/>
    <w:rsid w:val="0044045F"/>
    <w:rsid w:val="004550FC"/>
    <w:rsid w:val="00457005"/>
    <w:rsid w:val="00472744"/>
    <w:rsid w:val="0048188E"/>
    <w:rsid w:val="004A024E"/>
    <w:rsid w:val="004A6509"/>
    <w:rsid w:val="004A7AEE"/>
    <w:rsid w:val="00500B4E"/>
    <w:rsid w:val="0055254C"/>
    <w:rsid w:val="00567082"/>
    <w:rsid w:val="0058208D"/>
    <w:rsid w:val="005836A5"/>
    <w:rsid w:val="0061302C"/>
    <w:rsid w:val="006232D9"/>
    <w:rsid w:val="00640479"/>
    <w:rsid w:val="006B292D"/>
    <w:rsid w:val="006C022F"/>
    <w:rsid w:val="006D1C12"/>
    <w:rsid w:val="006E3033"/>
    <w:rsid w:val="00710693"/>
    <w:rsid w:val="00777C46"/>
    <w:rsid w:val="007C1DDD"/>
    <w:rsid w:val="007F59A3"/>
    <w:rsid w:val="00844B61"/>
    <w:rsid w:val="008763C6"/>
    <w:rsid w:val="008F74F4"/>
    <w:rsid w:val="00950B7B"/>
    <w:rsid w:val="00990440"/>
    <w:rsid w:val="009918A2"/>
    <w:rsid w:val="009A36CD"/>
    <w:rsid w:val="009B162E"/>
    <w:rsid w:val="00A34650"/>
    <w:rsid w:val="00B029FD"/>
    <w:rsid w:val="00B62908"/>
    <w:rsid w:val="00B7747F"/>
    <w:rsid w:val="00C1712A"/>
    <w:rsid w:val="00C419FA"/>
    <w:rsid w:val="00C5604A"/>
    <w:rsid w:val="00CB3A3F"/>
    <w:rsid w:val="00CC2454"/>
    <w:rsid w:val="00CC6CA3"/>
    <w:rsid w:val="00CE223A"/>
    <w:rsid w:val="00CE38A8"/>
    <w:rsid w:val="00CF6896"/>
    <w:rsid w:val="00D25F64"/>
    <w:rsid w:val="00D90E7A"/>
    <w:rsid w:val="00DB07A9"/>
    <w:rsid w:val="00DC275E"/>
    <w:rsid w:val="00E20B8B"/>
    <w:rsid w:val="00E71A72"/>
    <w:rsid w:val="00E94702"/>
    <w:rsid w:val="00EA5B7C"/>
    <w:rsid w:val="00F36EE6"/>
    <w:rsid w:val="00F42A23"/>
    <w:rsid w:val="00F4416D"/>
    <w:rsid w:val="00F8313E"/>
    <w:rsid w:val="00FC33D3"/>
    <w:rsid w:val="00FE062B"/>
    <w:rsid w:val="00FF3B29"/>
    <w:rsid w:val="05F11FCC"/>
    <w:rsid w:val="05FB00B4"/>
    <w:rsid w:val="063B7059"/>
    <w:rsid w:val="064E431E"/>
    <w:rsid w:val="06D124BE"/>
    <w:rsid w:val="076308CB"/>
    <w:rsid w:val="085219B4"/>
    <w:rsid w:val="08C83CF3"/>
    <w:rsid w:val="08E104C7"/>
    <w:rsid w:val="0A097AD0"/>
    <w:rsid w:val="0A513604"/>
    <w:rsid w:val="0A9B6453"/>
    <w:rsid w:val="0AE01453"/>
    <w:rsid w:val="0B292F53"/>
    <w:rsid w:val="0C110357"/>
    <w:rsid w:val="0C9D7EC9"/>
    <w:rsid w:val="0D743BF1"/>
    <w:rsid w:val="0E5B437A"/>
    <w:rsid w:val="0F117386"/>
    <w:rsid w:val="0F7A14E5"/>
    <w:rsid w:val="100F0567"/>
    <w:rsid w:val="10765216"/>
    <w:rsid w:val="11D85FCC"/>
    <w:rsid w:val="137912FC"/>
    <w:rsid w:val="13B87640"/>
    <w:rsid w:val="13DB59A6"/>
    <w:rsid w:val="14FF555C"/>
    <w:rsid w:val="155838BF"/>
    <w:rsid w:val="157F52EF"/>
    <w:rsid w:val="15937CDC"/>
    <w:rsid w:val="15A77B14"/>
    <w:rsid w:val="15FE38DE"/>
    <w:rsid w:val="16392753"/>
    <w:rsid w:val="16D41526"/>
    <w:rsid w:val="174E1910"/>
    <w:rsid w:val="178B7795"/>
    <w:rsid w:val="180C6085"/>
    <w:rsid w:val="18D81E43"/>
    <w:rsid w:val="19520BCA"/>
    <w:rsid w:val="1A4F57E3"/>
    <w:rsid w:val="1AB4737C"/>
    <w:rsid w:val="1AC00410"/>
    <w:rsid w:val="1AF63DC6"/>
    <w:rsid w:val="1B1D69D3"/>
    <w:rsid w:val="1BF60959"/>
    <w:rsid w:val="1EB91676"/>
    <w:rsid w:val="1F3A6F29"/>
    <w:rsid w:val="1F946252"/>
    <w:rsid w:val="201F4440"/>
    <w:rsid w:val="210E3B1A"/>
    <w:rsid w:val="218B426F"/>
    <w:rsid w:val="21A90CF7"/>
    <w:rsid w:val="21B535DD"/>
    <w:rsid w:val="21CE591E"/>
    <w:rsid w:val="22C12504"/>
    <w:rsid w:val="235B0B5A"/>
    <w:rsid w:val="241C2C15"/>
    <w:rsid w:val="24B3074B"/>
    <w:rsid w:val="258778A8"/>
    <w:rsid w:val="28790C7D"/>
    <w:rsid w:val="28D842BD"/>
    <w:rsid w:val="28FE05D3"/>
    <w:rsid w:val="296E0005"/>
    <w:rsid w:val="2B1A453B"/>
    <w:rsid w:val="2DAE631A"/>
    <w:rsid w:val="2DCC0037"/>
    <w:rsid w:val="2E1D28DA"/>
    <w:rsid w:val="2E37295A"/>
    <w:rsid w:val="2EFF478D"/>
    <w:rsid w:val="2F731B72"/>
    <w:rsid w:val="2FFB4C17"/>
    <w:rsid w:val="30696F79"/>
    <w:rsid w:val="31B42477"/>
    <w:rsid w:val="326A45D5"/>
    <w:rsid w:val="338D389F"/>
    <w:rsid w:val="341153DF"/>
    <w:rsid w:val="35635C3C"/>
    <w:rsid w:val="35A223B9"/>
    <w:rsid w:val="35A753B2"/>
    <w:rsid w:val="36107446"/>
    <w:rsid w:val="369C2C78"/>
    <w:rsid w:val="3767232F"/>
    <w:rsid w:val="37BC1A57"/>
    <w:rsid w:val="383F45D6"/>
    <w:rsid w:val="386C331F"/>
    <w:rsid w:val="38B85882"/>
    <w:rsid w:val="38FA1410"/>
    <w:rsid w:val="39CD3FCC"/>
    <w:rsid w:val="3BC35686"/>
    <w:rsid w:val="3BD05B9F"/>
    <w:rsid w:val="3BF4124A"/>
    <w:rsid w:val="3C0F5BA2"/>
    <w:rsid w:val="3CCC4692"/>
    <w:rsid w:val="3E912D31"/>
    <w:rsid w:val="3F17428F"/>
    <w:rsid w:val="3F1B30E3"/>
    <w:rsid w:val="3F6D74BB"/>
    <w:rsid w:val="3FAE6437"/>
    <w:rsid w:val="423E6127"/>
    <w:rsid w:val="4363203E"/>
    <w:rsid w:val="44DC678A"/>
    <w:rsid w:val="45E847B1"/>
    <w:rsid w:val="461D6F6E"/>
    <w:rsid w:val="484B6D6F"/>
    <w:rsid w:val="48D93D10"/>
    <w:rsid w:val="499B14DA"/>
    <w:rsid w:val="4A49369D"/>
    <w:rsid w:val="4A9730A5"/>
    <w:rsid w:val="4AA51068"/>
    <w:rsid w:val="4C4A3C8F"/>
    <w:rsid w:val="4EE579DE"/>
    <w:rsid w:val="4F951821"/>
    <w:rsid w:val="504F0C4F"/>
    <w:rsid w:val="50A97A33"/>
    <w:rsid w:val="50BA7312"/>
    <w:rsid w:val="5127088F"/>
    <w:rsid w:val="51350538"/>
    <w:rsid w:val="51624197"/>
    <w:rsid w:val="52725446"/>
    <w:rsid w:val="52844287"/>
    <w:rsid w:val="53035C09"/>
    <w:rsid w:val="541F78C6"/>
    <w:rsid w:val="556130A3"/>
    <w:rsid w:val="55B17EA6"/>
    <w:rsid w:val="57D0331F"/>
    <w:rsid w:val="5BAC38B9"/>
    <w:rsid w:val="5C740120"/>
    <w:rsid w:val="5D4B263A"/>
    <w:rsid w:val="5DB26BE2"/>
    <w:rsid w:val="5DD54DC5"/>
    <w:rsid w:val="5F9B4921"/>
    <w:rsid w:val="5FD27242"/>
    <w:rsid w:val="62835999"/>
    <w:rsid w:val="628E573A"/>
    <w:rsid w:val="62BE4BD0"/>
    <w:rsid w:val="62C75A34"/>
    <w:rsid w:val="62EA23D9"/>
    <w:rsid w:val="633F245F"/>
    <w:rsid w:val="63A36800"/>
    <w:rsid w:val="66BC3CDD"/>
    <w:rsid w:val="66DB1D0D"/>
    <w:rsid w:val="68797BDA"/>
    <w:rsid w:val="68B01984"/>
    <w:rsid w:val="68F83EC7"/>
    <w:rsid w:val="693F56DB"/>
    <w:rsid w:val="6940024B"/>
    <w:rsid w:val="69E954E3"/>
    <w:rsid w:val="6AFF3EC8"/>
    <w:rsid w:val="6D9F1555"/>
    <w:rsid w:val="6DE31625"/>
    <w:rsid w:val="6E073DC4"/>
    <w:rsid w:val="6E1D0376"/>
    <w:rsid w:val="6E3260A0"/>
    <w:rsid w:val="6E3F209B"/>
    <w:rsid w:val="6EAE6568"/>
    <w:rsid w:val="725075A5"/>
    <w:rsid w:val="735373B7"/>
    <w:rsid w:val="73F9740A"/>
    <w:rsid w:val="74C06B62"/>
    <w:rsid w:val="74C137C6"/>
    <w:rsid w:val="74E431CA"/>
    <w:rsid w:val="751F6782"/>
    <w:rsid w:val="759D3D7D"/>
    <w:rsid w:val="76993B57"/>
    <w:rsid w:val="77263135"/>
    <w:rsid w:val="77305098"/>
    <w:rsid w:val="7803628C"/>
    <w:rsid w:val="78591142"/>
    <w:rsid w:val="78B10710"/>
    <w:rsid w:val="78B90C9C"/>
    <w:rsid w:val="78DD43A2"/>
    <w:rsid w:val="78E71CAD"/>
    <w:rsid w:val="78F023AE"/>
    <w:rsid w:val="79F543F1"/>
    <w:rsid w:val="7A301722"/>
    <w:rsid w:val="7A614BD3"/>
    <w:rsid w:val="7B8D3DD2"/>
    <w:rsid w:val="7BA25B46"/>
    <w:rsid w:val="7BBD7BD6"/>
    <w:rsid w:val="7BFE326D"/>
    <w:rsid w:val="7CF624BE"/>
    <w:rsid w:val="7D8B5CDC"/>
    <w:rsid w:val="7E4646B5"/>
    <w:rsid w:val="7EA22D5C"/>
    <w:rsid w:val="7EA725EF"/>
    <w:rsid w:val="7EC85B5C"/>
    <w:rsid w:val="7F262ADC"/>
    <w:rsid w:val="7F4514DB"/>
    <w:rsid w:val="7F9F11C1"/>
    <w:rsid w:val="7FB465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Document Map"/>
    <w:basedOn w:val="1"/>
    <w:link w:val="11"/>
    <w:qFormat/>
    <w:uiPriority w:val="0"/>
    <w:rPr>
      <w:rFonts w:ascii="宋体"/>
      <w:sz w:val="18"/>
      <w:szCs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文档结构图 Char"/>
    <w:basedOn w:val="8"/>
    <w:link w:val="4"/>
    <w:qFormat/>
    <w:uiPriority w:val="0"/>
    <w:rPr>
      <w:rFonts w:ascii="宋体" w:hAnsi="Calibri"/>
      <w:kern w:val="2"/>
      <w:sz w:val="18"/>
      <w:szCs w:val="18"/>
    </w:rPr>
  </w:style>
  <w:style w:type="character" w:customStyle="1" w:styleId="12">
    <w:name w:val="font51"/>
    <w:basedOn w:val="8"/>
    <w:qFormat/>
    <w:uiPriority w:val="0"/>
    <w:rPr>
      <w:rFonts w:hint="eastAsia" w:ascii="宋体" w:hAnsi="宋体" w:eastAsia="宋体" w:cs="宋体"/>
      <w:b/>
      <w:color w:val="000000"/>
      <w:sz w:val="28"/>
      <w:szCs w:val="28"/>
      <w:u w:val="none"/>
    </w:rPr>
  </w:style>
  <w:style w:type="character" w:customStyle="1" w:styleId="13">
    <w:name w:val="15"/>
    <w:basedOn w:val="8"/>
    <w:qFormat/>
    <w:uiPriority w:val="0"/>
    <w:rPr>
      <w:rFonts w:hint="default" w:ascii="Arial" w:hAnsi="Arial" w:eastAsia="黑体" w:cs="Arial"/>
      <w:b/>
      <w:bCs/>
      <w:sz w:val="32"/>
      <w:szCs w:val="32"/>
    </w:rPr>
  </w:style>
  <w:style w:type="character" w:customStyle="1" w:styleId="14">
    <w:name w:val="font41"/>
    <w:basedOn w:val="8"/>
    <w:qFormat/>
    <w:uiPriority w:val="0"/>
    <w:rPr>
      <w:rFonts w:hint="default" w:ascii="Times New Roman" w:hAnsi="Times New Roman" w:cs="Times New Roman"/>
      <w:b/>
      <w:color w:val="000000"/>
      <w:sz w:val="20"/>
      <w:szCs w:val="20"/>
      <w:u w:val="none"/>
    </w:rPr>
  </w:style>
  <w:style w:type="character" w:customStyle="1" w:styleId="15">
    <w:name w:val="font61"/>
    <w:basedOn w:val="8"/>
    <w:qFormat/>
    <w:uiPriority w:val="0"/>
    <w:rPr>
      <w:rFonts w:hint="default" w:ascii="Times New Roman" w:hAnsi="Times New Roman" w:cs="Times New Roman"/>
      <w:color w:val="000000"/>
      <w:sz w:val="20"/>
      <w:szCs w:val="20"/>
      <w:u w:val="none"/>
    </w:rPr>
  </w:style>
  <w:style w:type="character" w:customStyle="1" w:styleId="16">
    <w:name w:val="font31"/>
    <w:basedOn w:val="8"/>
    <w:qFormat/>
    <w:uiPriority w:val="0"/>
    <w:rPr>
      <w:rFonts w:hint="eastAsia" w:ascii="宋体" w:hAnsi="宋体" w:eastAsia="宋体"/>
      <w:color w:val="000000"/>
      <w:sz w:val="20"/>
      <w:szCs w:val="20"/>
      <w:u w:val="none"/>
    </w:rPr>
  </w:style>
  <w:style w:type="character" w:customStyle="1" w:styleId="17">
    <w:name w:val="font11"/>
    <w:basedOn w:val="8"/>
    <w:qFormat/>
    <w:uiPriority w:val="0"/>
    <w:rPr>
      <w:rFonts w:hint="eastAsia" w:ascii="宋体" w:hAnsi="宋体" w:eastAsia="宋体" w:cs="宋体"/>
      <w:b/>
      <w:color w:val="000000"/>
      <w:sz w:val="20"/>
      <w:szCs w:val="20"/>
      <w:u w:val="none"/>
    </w:rPr>
  </w:style>
  <w:style w:type="character" w:customStyle="1" w:styleId="18">
    <w:name w:val="font21"/>
    <w:basedOn w:val="8"/>
    <w:qFormat/>
    <w:uiPriority w:val="0"/>
    <w:rPr>
      <w:rFonts w:hint="eastAsia" w:ascii="宋体" w:hAnsi="宋体" w:eastAsia="宋体" w:cs="宋体"/>
      <w:color w:val="000000"/>
      <w:sz w:val="20"/>
      <w:szCs w:val="20"/>
      <w:u w:val="none"/>
    </w:rPr>
  </w:style>
  <w:style w:type="character" w:customStyle="1" w:styleId="19">
    <w:name w:val="font81"/>
    <w:basedOn w:val="8"/>
    <w:qFormat/>
    <w:uiPriority w:val="0"/>
    <w:rPr>
      <w:rFonts w:hint="eastAsia" w:ascii="宋体" w:hAnsi="宋体" w:eastAsia="宋体"/>
      <w:color w:val="000000"/>
      <w:sz w:val="20"/>
      <w:szCs w:val="20"/>
      <w:u w:val="none"/>
    </w:rPr>
  </w:style>
  <w:style w:type="character" w:customStyle="1" w:styleId="20">
    <w:name w:val="font01"/>
    <w:basedOn w:val="8"/>
    <w:qFormat/>
    <w:uiPriority w:val="0"/>
    <w:rPr>
      <w:rFonts w:hint="eastAsia" w:ascii="宋体" w:hAnsi="宋体" w:eastAsia="宋体"/>
      <w:color w:val="000000"/>
      <w:sz w:val="20"/>
      <w:szCs w:val="20"/>
      <w:u w:val="none"/>
    </w:rPr>
  </w:style>
  <w:style w:type="character" w:customStyle="1" w:styleId="21">
    <w:name w:val="font71"/>
    <w:basedOn w:val="8"/>
    <w:qFormat/>
    <w:uiPriority w:val="0"/>
    <w:rPr>
      <w:rFonts w:hint="eastAsia" w:ascii="宋体" w:hAnsi="宋体" w:eastAsia="宋体" w:cs="宋体"/>
      <w:color w:val="000000"/>
      <w:sz w:val="32"/>
      <w:szCs w:val="32"/>
      <w:u w:val="none"/>
    </w:rPr>
  </w:style>
  <w:style w:type="character" w:customStyle="1" w:styleId="22">
    <w:name w:val="font91"/>
    <w:basedOn w:val="8"/>
    <w:qFormat/>
    <w:uiPriority w:val="0"/>
    <w:rPr>
      <w:rFonts w:hint="default" w:ascii="Times New Roman" w:hAnsi="Times New Roman" w:cs="Times New Roman"/>
      <w:color w:val="FF6600"/>
      <w:sz w:val="10"/>
      <w:szCs w:val="1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35</Pages>
  <Words>2713</Words>
  <Characters>3004</Characters>
  <Lines>84</Lines>
  <Paragraphs>23</Paragraphs>
  <TotalTime>0</TotalTime>
  <ScaleCrop>false</ScaleCrop>
  <LinksUpToDate>false</LinksUpToDate>
  <CharactersWithSpaces>3065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2019-06-20T09:58:00Z</dcterms:created>
  <dc:creator>Administrator</dc:creator>
  <cp:lastModifiedBy>冰洁</cp:lastModifiedBy>
  <dcterms:modified xsi:type="dcterms:W3CDTF">2025-09-29T09:26:40Z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92F7558A66874B69A5F2F31B6742C087_13</vt:lpwstr>
  </property>
  <property fmtid="{D5CDD505-2E9C-101B-9397-08002B2CF9AE}" pid="4" name="KSOTemplateDocerSaveRecord">
    <vt:lpwstr>eyJoZGlkIjoiZWZjZDE3MDlkMjM5ODQ3NjRhODA4OWVmZmYxNmY5MmQiLCJ1c2VySWQiOiIyNzU0MDUwNTUifQ==</vt:lpwstr>
  </property>
</Properties>
</file>