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 w:val="0"/>
        <w:suppressLineNumbers w:val="0"/>
        <w:tabs>
          <w:tab w:val="left" w:pos="1260"/>
        </w:tabs>
        <w:spacing w:before="0" w:beforeAutospacing="0" w:after="0" w:afterAutospacing="0" w:line="600" w:lineRule="exact"/>
        <w:ind w:left="0" w:right="0"/>
        <w:jc w:val="both"/>
        <w:rPr>
          <w:rFonts w:hint="eastAsia" w:ascii="仿宋_GB2312" w:hAnsi="仿宋_GB2312" w:eastAsia="仿宋_GB2312" w:cs="仿宋_GB2312"/>
          <w:kern w:val="0"/>
          <w:szCs w:val="32"/>
          <w:lang w:val="en-US"/>
        </w:rPr>
      </w:pPr>
      <w:r>
        <w:rPr>
          <w:rFonts w:hint="eastAsia" w:ascii="黑体" w:hAnsi="宋体" w:eastAsia="黑体" w:cs="黑体"/>
          <w:kern w:val="2"/>
          <w:sz w:val="32"/>
          <w:szCs w:val="32"/>
          <w:shd w:val="clear" w:color="auto" w:fill="FFFFFF"/>
          <w:lang w:val="en-US" w:eastAsia="zh-CN" w:bidi="ar"/>
        </w:rPr>
        <w:t>业务表单2</w:t>
      </w:r>
    </w:p>
    <w:p>
      <w:pPr>
        <w:keepNext w:val="0"/>
        <w:keepLines w:val="0"/>
        <w:widowControl w:val="0"/>
        <w:suppressLineNumbers w:val="0"/>
        <w:tabs>
          <w:tab w:val="left" w:pos="1260"/>
        </w:tabs>
        <w:spacing w:before="0" w:beforeAutospacing="0" w:after="0" w:afterAutospacing="0" w:line="300" w:lineRule="exact"/>
        <w:ind w:left="0" w:right="0"/>
        <w:jc w:val="both"/>
        <w:rPr>
          <w:rFonts w:hint="eastAsia" w:ascii="仿宋_GB2312" w:hAnsi="仿宋_GB2312" w:eastAsia="仿宋_GB2312" w:cs="仿宋_GB2312"/>
          <w:kern w:val="0"/>
          <w:szCs w:val="32"/>
          <w:lang w:val="en-US"/>
        </w:rPr>
      </w:pPr>
    </w:p>
    <w:p>
      <w:pPr>
        <w:keepNext w:val="0"/>
        <w:keepLines w:val="0"/>
        <w:widowControl w:val="0"/>
        <w:suppressLineNumbers w:val="0"/>
        <w:tabs>
          <w:tab w:val="left" w:pos="1260"/>
        </w:tabs>
        <w:spacing w:before="0" w:beforeAutospacing="0" w:after="0" w:afterAutospacing="0" w:line="600" w:lineRule="exact"/>
        <w:ind w:left="0" w:right="0"/>
        <w:jc w:val="center"/>
        <w:rPr>
          <w:rFonts w:hint="eastAsia" w:ascii="方正小标宋_GBK" w:hAnsi="方正小标宋_GBK" w:eastAsia="方正小标宋_GBK" w:cs="方正小标宋_GBK"/>
          <w:kern w:val="2"/>
          <w:sz w:val="44"/>
          <w:szCs w:val="44"/>
          <w:lang w:val="en-US" w:eastAsia="zh-CN" w:bidi="ar"/>
        </w:rPr>
      </w:pPr>
      <w:r>
        <w:rPr>
          <w:rFonts w:hint="eastAsia" w:ascii="方正小标宋_GBK" w:hAnsi="方正小标宋_GBK" w:eastAsia="方正小标宋_GBK" w:cs="方正小标宋_GBK"/>
          <w:kern w:val="2"/>
          <w:sz w:val="44"/>
          <w:szCs w:val="44"/>
          <w:lang w:val="en-US" w:eastAsia="zh-CN" w:bidi="ar"/>
        </w:rPr>
        <w:t>企业吸纳重点群体就业花名册</w:t>
      </w:r>
    </w:p>
    <w:p>
      <w:pPr>
        <w:keepNext w:val="0"/>
        <w:keepLines w:val="0"/>
        <w:widowControl w:val="0"/>
        <w:suppressLineNumbers w:val="0"/>
        <w:tabs>
          <w:tab w:val="left" w:pos="1260"/>
        </w:tabs>
        <w:spacing w:before="0" w:beforeAutospacing="0" w:after="0" w:afterAutospacing="0" w:line="600" w:lineRule="exact"/>
        <w:ind w:left="0" w:right="0"/>
        <w:jc w:val="left"/>
        <w:rPr>
          <w:rFonts w:hint="eastAsia" w:ascii="仿宋_GB2312" w:hAnsi="仿宋_GB2312" w:eastAsia="仿宋_GB2312" w:cs="仿宋_GB2312"/>
          <w:kern w:val="0"/>
          <w:sz w:val="21"/>
          <w:szCs w:val="21"/>
          <w:lang w:val="en-US"/>
        </w:rPr>
      </w:pPr>
      <w:r>
        <w:rPr>
          <w:rFonts w:hint="eastAsia" w:ascii="仿宋_GB2312" w:hAnsi="仿宋_GB2312" w:eastAsia="仿宋_GB2312" w:cs="仿宋_GB2312"/>
          <w:kern w:val="2"/>
          <w:sz w:val="21"/>
          <w:szCs w:val="21"/>
          <w:lang w:val="en-US" w:eastAsia="zh-CN" w:bidi="ar"/>
        </w:rPr>
        <w:t>申请单位名称：西亚超市连锁管理有限公司息县分公司</w:t>
      </w:r>
    </w:p>
    <w:tbl>
      <w:tblPr>
        <w:tblStyle w:val="7"/>
        <w:tblW w:w="100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0"/>
        <w:gridCol w:w="1320"/>
        <w:gridCol w:w="675"/>
        <w:gridCol w:w="2235"/>
        <w:gridCol w:w="1350"/>
        <w:gridCol w:w="1155"/>
        <w:gridCol w:w="1485"/>
        <w:gridCol w:w="11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exact"/>
          <w:jc w:val="center"/>
        </w:trPr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</w:rPr>
              <w:t>序号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</w:rPr>
              <w:t>姓名</w:t>
            </w: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</w:rPr>
              <w:t>性别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</w:rPr>
              <w:t>身份证号码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default" w:ascii="仿宋_GB2312" w:hAnsi="仿宋_GB2312" w:eastAsia="仿宋_GB2312" w:cs="仿宋_GB2312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  <w:t>就业创业证编号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</w:rPr>
              <w:t>招用人员类型</w:t>
            </w: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</w:rPr>
              <w:t>劳动合同</w:t>
            </w:r>
          </w:p>
          <w:p>
            <w:pPr>
              <w:pStyle w:val="6"/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</w:rPr>
              <w:t>起止时间</w:t>
            </w:r>
          </w:p>
        </w:tc>
        <w:tc>
          <w:tcPr>
            <w:tcW w:w="1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</w:rPr>
              <w:t>参保时间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pStyle w:val="6"/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</w:rPr>
              <w:t> </w:t>
            </w: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pStyle w:val="6"/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eastAsia="zh-CN"/>
              </w:rPr>
              <w:t>宋桂梅</w:t>
            </w: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pStyle w:val="6"/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eastAsia="zh-CN"/>
              </w:rPr>
              <w:t>女</w:t>
            </w: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</w:rPr>
              <w:t> 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pStyle w:val="6"/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"/>
              </w:rPr>
            </w:pP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/>
              </w:rPr>
              <w:t>41302119******2663</w:t>
            </w: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</w:rPr>
              <w:t> 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pStyle w:val="6"/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pStyle w:val="6"/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</w:rPr>
              <w:t> 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（1）</w:t>
            </w: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pStyle w:val="6"/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/>
              </w:rPr>
              <w:t>2013.11-2026.11</w:t>
            </w:r>
          </w:p>
        </w:tc>
        <w:tc>
          <w:tcPr>
            <w:tcW w:w="1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pStyle w:val="6"/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/>
              </w:rPr>
              <w:t>2013年11月至今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pStyle w:val="6"/>
              <w:spacing w:before="0" w:beforeAutospacing="0" w:after="0" w:afterAutospacing="0" w:line="480" w:lineRule="auto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 xml:space="preserve">  2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 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pStyle w:val="6"/>
              <w:spacing w:before="0" w:beforeAutospacing="0" w:after="0" w:afterAutospacing="0" w:line="480" w:lineRule="auto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尹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彬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 </w:t>
            </w: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pStyle w:val="6"/>
              <w:spacing w:before="0" w:beforeAutospacing="0" w:after="0" w:afterAutospacing="0" w:line="480" w:lineRule="auto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男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 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pStyle w:val="6"/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/>
              </w:rPr>
              <w:t>41152819******2215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pStyle w:val="6"/>
              <w:spacing w:before="0" w:beforeAutospacing="0" w:after="0" w:afterAutospacing="0" w:line="480" w:lineRule="auto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 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pStyle w:val="6"/>
              <w:spacing w:before="0" w:beforeAutospacing="0" w:after="0" w:afterAutospacing="0" w:line="480" w:lineRule="auto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 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（1）</w:t>
            </w: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pStyle w:val="6"/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/>
              </w:rPr>
              <w:t>2025.04-2028.04</w:t>
            </w:r>
          </w:p>
        </w:tc>
        <w:tc>
          <w:tcPr>
            <w:tcW w:w="1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pStyle w:val="6"/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/>
              </w:rPr>
              <w:t>2025年5月至今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</w:rPr>
              <w:t> 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pStyle w:val="6"/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</w:rPr>
              <w:t> </w:t>
            </w: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pStyle w:val="6"/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</w:rPr>
              <w:t> 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pStyle w:val="6"/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</w:rPr>
              <w:t> 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pStyle w:val="6"/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pStyle w:val="6"/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</w:rPr>
              <w:t> </w:t>
            </w: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pStyle w:val="6"/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</w:rPr>
              <w:t> </w:t>
            </w:r>
          </w:p>
        </w:tc>
        <w:tc>
          <w:tcPr>
            <w:tcW w:w="1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pStyle w:val="6"/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</w:rPr>
              <w:t> 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pStyle w:val="6"/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</w:rPr>
              <w:t> </w:t>
            </w: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pStyle w:val="6"/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</w:rPr>
              <w:t> 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pStyle w:val="6"/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</w:rPr>
              <w:t> 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pStyle w:val="6"/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pStyle w:val="6"/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</w:rPr>
              <w:t> </w:t>
            </w: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pStyle w:val="6"/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</w:rPr>
              <w:t> </w:t>
            </w:r>
          </w:p>
        </w:tc>
        <w:tc>
          <w:tcPr>
            <w:tcW w:w="1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pStyle w:val="6"/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/>
              </w:rPr>
            </w:pP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pStyle w:val="6"/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/>
              </w:rPr>
            </w:pP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pStyle w:val="6"/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/>
              </w:rPr>
            </w:pP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pStyle w:val="6"/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pStyle w:val="6"/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pStyle w:val="6"/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/>
              </w:rPr>
            </w:pP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pStyle w:val="6"/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/>
              </w:rPr>
            </w:pPr>
          </w:p>
        </w:tc>
        <w:tc>
          <w:tcPr>
            <w:tcW w:w="1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pStyle w:val="6"/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/>
              </w:rPr>
            </w:pP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pStyle w:val="6"/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/>
              </w:rPr>
            </w:pP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pStyle w:val="6"/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/>
              </w:rPr>
            </w:pP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pStyle w:val="6"/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pStyle w:val="6"/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pStyle w:val="6"/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/>
              </w:rPr>
            </w:pP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pStyle w:val="6"/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/>
              </w:rPr>
            </w:pPr>
          </w:p>
        </w:tc>
        <w:tc>
          <w:tcPr>
            <w:tcW w:w="1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pStyle w:val="6"/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/>
              </w:rPr>
            </w:pPr>
          </w:p>
        </w:tc>
      </w:tr>
    </w:tbl>
    <w:p>
      <w:pPr>
        <w:pStyle w:val="6"/>
        <w:keepNext w:val="0"/>
        <w:keepLines w:val="0"/>
        <w:widowControl w:val="0"/>
        <w:suppressLineNumbers w:val="0"/>
        <w:shd w:val="clear" w:color="auto" w:fill="FFFFFF"/>
        <w:tabs>
          <w:tab w:val="left" w:pos="840"/>
        </w:tabs>
        <w:spacing w:before="0" w:beforeAutospacing="0" w:after="0" w:afterAutospacing="0" w:line="200" w:lineRule="exact"/>
        <w:ind w:left="0" w:right="0" w:firstLine="210" w:firstLineChars="100"/>
        <w:jc w:val="both"/>
        <w:rPr>
          <w:rFonts w:hint="eastAsia" w:ascii="仿宋_GB2312" w:hAnsi="仿宋_GB2312" w:eastAsia="仿宋_GB2312" w:cs="仿宋_GB2312"/>
          <w:sz w:val="21"/>
          <w:szCs w:val="21"/>
          <w:shd w:val="clear" w:color="auto" w:fill="FFFFFF"/>
          <w:lang w:val="en-US"/>
        </w:rPr>
      </w:pPr>
    </w:p>
    <w:p>
      <w:pPr>
        <w:pStyle w:val="6"/>
        <w:keepNext w:val="0"/>
        <w:keepLines w:val="0"/>
        <w:widowControl w:val="0"/>
        <w:suppressLineNumbers w:val="0"/>
        <w:shd w:val="clear" w:color="auto" w:fill="FFFFFF"/>
        <w:spacing w:before="0" w:beforeAutospacing="0" w:after="0" w:afterAutospacing="0" w:line="480" w:lineRule="exact"/>
        <w:ind w:left="0" w:right="0" w:firstLine="210" w:firstLineChars="100"/>
        <w:jc w:val="both"/>
        <w:rPr>
          <w:rFonts w:hint="eastAsia" w:ascii="仿宋_GB2312" w:hAnsi="仿宋_GB2312" w:eastAsia="仿宋_GB2312" w:cs="仿宋_GB2312"/>
          <w:sz w:val="21"/>
          <w:szCs w:val="21"/>
          <w:shd w:val="clear" w:color="auto" w:fill="FFFFFF"/>
          <w:lang w:val="en-US"/>
        </w:rPr>
      </w:pPr>
      <w:r>
        <w:rPr>
          <w:rFonts w:hint="eastAsia" w:ascii="仿宋_GB2312" w:hAnsi="仿宋_GB2312" w:eastAsia="仿宋_GB2312" w:cs="仿宋_GB2312"/>
          <w:sz w:val="21"/>
          <w:szCs w:val="21"/>
          <w:shd w:val="clear" w:color="auto" w:fill="FFFFFF"/>
          <w:lang w:eastAsia="zh-CN"/>
        </w:rPr>
        <w:t>单位负责人：孙华                            经 办 人：周晶晶</w:t>
      </w:r>
    </w:p>
    <w:p>
      <w:pPr>
        <w:keepNext w:val="0"/>
        <w:keepLines w:val="0"/>
        <w:widowControl w:val="0"/>
        <w:suppressLineNumbers w:val="0"/>
        <w:tabs>
          <w:tab w:val="left" w:pos="1260"/>
        </w:tabs>
        <w:spacing w:before="0" w:beforeAutospacing="0" w:after="0" w:afterAutospacing="0" w:line="480" w:lineRule="exact"/>
        <w:ind w:left="0" w:right="0" w:firstLine="210" w:firstLineChars="100"/>
        <w:jc w:val="both"/>
        <w:rPr>
          <w:rFonts w:hint="default" w:ascii="仿宋_GB2312" w:hAnsi="仿宋_GB2312" w:eastAsia="仿宋_GB2312" w:cs="仿宋_GB2312"/>
          <w:kern w:val="0"/>
          <w:sz w:val="21"/>
          <w:szCs w:val="21"/>
          <w:lang w:val="en-US"/>
        </w:rPr>
      </w:pPr>
      <w:r>
        <w:rPr>
          <w:rFonts w:hint="eastAsia" w:ascii="仿宋_GB2312" w:hAnsi="仿宋_GB2312" w:eastAsia="仿宋_GB2312" w:cs="仿宋_GB2312"/>
          <w:kern w:val="2"/>
          <w:sz w:val="21"/>
          <w:szCs w:val="21"/>
          <w:shd w:val="clear" w:color="auto" w:fill="FFFFFF"/>
          <w:lang w:val="en-US" w:eastAsia="zh-CN" w:bidi="ar"/>
        </w:rPr>
        <w:t>联系电话：13670938017                       填报时间：2025年10月23日</w:t>
      </w:r>
    </w:p>
    <w:p>
      <w:pPr>
        <w:pStyle w:val="6"/>
        <w:widowControl/>
        <w:shd w:val="clear" w:color="auto" w:fill="FFFFFF"/>
        <w:spacing w:before="0" w:beforeAutospacing="0" w:after="0" w:afterAutospacing="0" w:line="200" w:lineRule="exact"/>
        <w:ind w:left="0" w:right="0" w:firstLine="210" w:firstLineChars="100"/>
        <w:jc w:val="both"/>
        <w:rPr>
          <w:rFonts w:hint="eastAsia" w:ascii="仿宋_GB2312" w:hAnsi="仿宋_GB2312" w:eastAsia="仿宋_GB2312" w:cs="仿宋_GB2312"/>
          <w:sz w:val="21"/>
          <w:szCs w:val="21"/>
          <w:shd w:val="clear" w:color="auto" w:fill="FFFFFF"/>
          <w:lang w:val="en-US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仿宋" w:hAnsi="仿宋" w:eastAsia="仿宋" w:cs="仿宋"/>
          <w:sz w:val="21"/>
          <w:szCs w:val="21"/>
          <w:shd w:val="clear" w:color="auto" w:fill="FFFFFF"/>
          <w:lang w:val="en-US" w:eastAsia="zh-CN" w:bidi="ar"/>
        </w:rPr>
      </w:pPr>
      <w:r>
        <w:rPr>
          <w:rFonts w:hint="eastAsia" w:ascii="仿宋" w:hAnsi="仿宋" w:eastAsia="仿宋" w:cs="仿宋"/>
          <w:sz w:val="21"/>
          <w:szCs w:val="21"/>
          <w:shd w:val="clear" w:color="auto" w:fill="FFFFFF"/>
          <w:lang w:val="en-US" w:eastAsia="zh-CN" w:bidi="ar"/>
        </w:rPr>
        <w:t>注:1.“招用人员类型”填写序号，包括：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仿宋" w:hAnsi="仿宋" w:eastAsia="仿宋" w:cs="仿宋"/>
          <w:sz w:val="21"/>
          <w:szCs w:val="21"/>
          <w:shd w:val="clear" w:color="auto" w:fill="FFFFFF"/>
          <w:lang w:val="en-US" w:eastAsia="zh-CN" w:bidi="ar"/>
        </w:rPr>
      </w:pPr>
      <w:r>
        <w:rPr>
          <w:rFonts w:hint="eastAsia" w:ascii="仿宋" w:hAnsi="仿宋" w:eastAsia="仿宋" w:cs="仿宋"/>
          <w:sz w:val="21"/>
          <w:szCs w:val="21"/>
          <w:shd w:val="clear" w:color="auto" w:fill="FFFFFF"/>
          <w:lang w:val="en-US" w:eastAsia="zh-CN" w:bidi="ar"/>
        </w:rPr>
        <w:t>（1）纳入全国防返贫监测帮扶平台脱贫人口（防返贫监测对象，下同）；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仿宋" w:hAnsi="仿宋" w:eastAsia="仿宋" w:cs="仿宋"/>
          <w:sz w:val="21"/>
          <w:szCs w:val="21"/>
          <w:shd w:val="clear" w:color="auto" w:fill="FFFFFF"/>
          <w:lang w:val="en-US" w:eastAsia="zh-CN" w:bidi="ar"/>
        </w:rPr>
      </w:pPr>
      <w:r>
        <w:rPr>
          <w:rFonts w:hint="eastAsia" w:ascii="仿宋" w:hAnsi="仿宋" w:eastAsia="仿宋" w:cs="仿宋"/>
          <w:sz w:val="21"/>
          <w:szCs w:val="21"/>
          <w:shd w:val="clear" w:color="auto" w:fill="FFFFFF"/>
          <w:lang w:val="en-US" w:eastAsia="zh-CN" w:bidi="ar"/>
        </w:rPr>
        <w:t>（2）在公共就业服务机构登记失业半年以上人员；</w:t>
      </w:r>
    </w:p>
    <w:p>
      <w:pPr>
        <w:pStyle w:val="6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right="0" w:firstLine="210" w:firstLineChars="10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21"/>
          <w:szCs w:val="21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sz w:val="21"/>
          <w:szCs w:val="21"/>
          <w:shd w:val="clear" w:color="auto" w:fill="FFFFFF"/>
          <w:lang w:val="en-US" w:eastAsia="zh-CN" w:bidi="ar"/>
        </w:rPr>
        <w:t>2.脱贫人口不需填写《就业创业证》编号，</w:t>
      </w:r>
      <w:r>
        <w:rPr>
          <w:rFonts w:hint="eastAsia" w:ascii="仿宋_GB2312" w:hAnsi="仿宋_GB2312" w:eastAsia="仿宋_GB2312" w:cs="仿宋_GB2312"/>
          <w:color w:val="000000"/>
          <w:sz w:val="21"/>
          <w:szCs w:val="21"/>
          <w:shd w:val="clear" w:color="auto" w:fill="FFFFFF"/>
          <w:lang w:val="en-US" w:eastAsia="zh-CN"/>
        </w:rPr>
        <w:t>《就业创业证》</w:t>
      </w:r>
      <w:r>
        <w:rPr>
          <w:rFonts w:hint="eastAsia" w:ascii="仿宋" w:hAnsi="仿宋" w:eastAsia="仿宋" w:cs="仿宋"/>
          <w:color w:val="000000"/>
          <w:sz w:val="21"/>
          <w:szCs w:val="21"/>
          <w:shd w:val="clear" w:color="auto" w:fill="FFFFFF"/>
          <w:lang w:val="en-US" w:eastAsia="zh-CN"/>
        </w:rPr>
        <w:t>编</w:t>
      </w:r>
      <w:r>
        <w:rPr>
          <w:rFonts w:hint="eastAsia" w:ascii="仿宋_GB2312" w:hAnsi="仿宋_GB2312" w:eastAsia="仿宋_GB2312" w:cs="仿宋_GB2312"/>
          <w:color w:val="000000"/>
          <w:sz w:val="21"/>
          <w:szCs w:val="21"/>
          <w:shd w:val="clear" w:color="auto" w:fill="FFFFFF"/>
          <w:lang w:val="en-US" w:eastAsia="zh-CN"/>
        </w:rPr>
        <w:t>号可自行登录全国“就业创业证查询系统”查询（网址：jyjc.mohrss.gov.cn），也可到所在地街道、社区人社服务机构查询。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210" w:firstLineChars="100"/>
        <w:jc w:val="both"/>
        <w:rPr>
          <w:rFonts w:hint="eastAsia" w:ascii="仿宋" w:hAnsi="仿宋" w:eastAsia="仿宋" w:cs="仿宋"/>
          <w:sz w:val="21"/>
          <w:szCs w:val="21"/>
          <w:shd w:val="clear" w:color="auto" w:fill="FFFFFF"/>
          <w:lang w:val="en-US" w:eastAsia="zh-CN" w:bidi="ar"/>
        </w:rPr>
      </w:pPr>
      <w:r>
        <w:rPr>
          <w:rFonts w:hint="eastAsia" w:ascii="仿宋" w:hAnsi="仿宋" w:eastAsia="仿宋" w:cs="仿宋"/>
          <w:sz w:val="21"/>
          <w:szCs w:val="21"/>
          <w:shd w:val="clear" w:color="auto" w:fill="FFFFFF"/>
          <w:lang w:val="en-US" w:eastAsia="zh-CN" w:bidi="ar"/>
        </w:rPr>
        <w:t>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210" w:firstLineChars="100"/>
        <w:jc w:val="both"/>
        <w:rPr>
          <w:rFonts w:hint="eastAsia" w:ascii="仿宋" w:hAnsi="仿宋" w:eastAsia="仿宋" w:cs="仿宋"/>
          <w:sz w:val="21"/>
          <w:szCs w:val="21"/>
          <w:shd w:val="clear" w:color="auto" w:fill="FFFFFF"/>
          <w:lang w:val="en-US" w:eastAsia="zh-CN" w:bidi="ar"/>
        </w:rPr>
      </w:pPr>
      <w:r>
        <w:rPr>
          <w:rFonts w:hint="eastAsia" w:ascii="仿宋" w:hAnsi="仿宋" w:eastAsia="仿宋" w:cs="仿宋"/>
          <w:sz w:val="21"/>
          <w:szCs w:val="21"/>
          <w:shd w:val="clear" w:color="auto" w:fill="FFFFFF"/>
          <w:lang w:val="en-US" w:eastAsia="zh-CN" w:bidi="ar"/>
        </w:rPr>
        <w:t>3.“劳动合同工作时间”填写合同起止年月。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210" w:firstLineChars="100"/>
        <w:jc w:val="both"/>
        <w:rPr>
          <w:rFonts w:hint="eastAsia" w:ascii="仿宋" w:hAnsi="仿宋" w:eastAsia="仿宋" w:cs="仿宋"/>
          <w:sz w:val="21"/>
          <w:szCs w:val="21"/>
          <w:shd w:val="clear" w:color="auto" w:fill="FFFFFF"/>
          <w:lang w:val="en-US" w:eastAsia="zh-CN" w:bidi="ar"/>
        </w:rPr>
      </w:pPr>
      <w:r>
        <w:rPr>
          <w:rFonts w:hint="eastAsia" w:ascii="仿宋" w:hAnsi="仿宋" w:eastAsia="仿宋" w:cs="仿宋"/>
          <w:sz w:val="21"/>
          <w:szCs w:val="21"/>
          <w:shd w:val="clear" w:color="auto" w:fill="FFFFFF"/>
          <w:lang w:val="en-US" w:eastAsia="zh-CN" w:bidi="ar"/>
        </w:rPr>
        <w:t>4. “参保时间”填写申请减免期内缴纳社会保险的起止年月。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D2B4124"/>
    <w:rsid w:val="1C700B03"/>
    <w:rsid w:val="50F9E84E"/>
    <w:rsid w:val="5D2B41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  <w:style w:type="paragraph" w:styleId="3">
    <w:name w:val="Body Text Indent"/>
    <w:basedOn w:val="1"/>
    <w:next w:val="4"/>
    <w:qFormat/>
    <w:uiPriority w:val="0"/>
    <w:pPr>
      <w:ind w:firstLine="645"/>
    </w:pPr>
    <w:rPr>
      <w:rFonts w:ascii="Times New Roman" w:hAnsi="Times New Roman" w:eastAsia="仿宋_GB2312"/>
      <w:sz w:val="32"/>
      <w:szCs w:val="20"/>
    </w:rPr>
  </w:style>
  <w:style w:type="paragraph" w:styleId="4">
    <w:name w:val="Body Text First Indent 2"/>
    <w:basedOn w:val="3"/>
    <w:next w:val="5"/>
    <w:qFormat/>
    <w:uiPriority w:val="99"/>
    <w:pPr>
      <w:spacing w:line="240" w:lineRule="auto"/>
      <w:ind w:left="200" w:leftChars="200" w:firstLine="200"/>
    </w:pPr>
  </w:style>
  <w:style w:type="paragraph" w:styleId="5">
    <w:name w:val="Body Text First Indent"/>
    <w:basedOn w:val="2"/>
    <w:next w:val="4"/>
    <w:qFormat/>
    <w:uiPriority w:val="0"/>
    <w:pPr>
      <w:widowControl w:val="0"/>
      <w:suppressAutoHyphens/>
      <w:spacing w:beforeAutospacing="0" w:after="120" w:afterAutospacing="0"/>
      <w:ind w:firstLine="420" w:firstLineChars="100"/>
      <w:jc w:val="both"/>
    </w:pPr>
    <w:rPr>
      <w:rFonts w:ascii="Calibri" w:hAnsi="Calibri" w:eastAsia="宋体" w:cs="Times New Roman"/>
      <w:kern w:val="2"/>
      <w:sz w:val="21"/>
      <w:szCs w:val="24"/>
    </w:rPr>
  </w:style>
  <w:style w:type="paragraph" w:styleId="6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361</Words>
  <Characters>499</Characters>
  <Lines>0</Lines>
  <Paragraphs>0</Paragraphs>
  <TotalTime>2</TotalTime>
  <ScaleCrop>false</ScaleCrop>
  <LinksUpToDate>false</LinksUpToDate>
  <CharactersWithSpaces>526</CharactersWithSpaces>
  <Application>WPS Office_11.8.2.1127_F1E327BC-269C-435d-A152-05C5408002CA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2025-10-24T08:15:00Z</dcterms:created>
  <dc:creator>天空之城</dc:creator>
  <cp:lastModifiedBy>周丹</cp:lastModifiedBy>
  <dcterms:modified xsi:type="dcterms:W3CDTF">2025-10-24T15:29:28Z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2052-11.8.2.1127</vt:lpwstr>
  </property>
  <property fmtid="{D5CDD505-2E9C-101B-9397-08002B2CF9AE}" pid="3" name="ICV">
    <vt:lpwstr>8552077C39F24564BE9E3F1DB97DAC8A_11</vt:lpwstr>
  </property>
  <property fmtid="{D5CDD505-2E9C-101B-9397-08002B2CF9AE}" pid="4" name="KSOTemplateDocerSaveRecord">
    <vt:lpwstr>eyJoZGlkIjoiMTAzNWZjMDY4NzViNzg0YWMxYWZlODAyNjVjNDQ0NzAiLCJ1c2VySWQiOiI2MDYzODY5OTUifQ==</vt:lpwstr>
  </property>
</Properties>
</file>