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A22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58E8E3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息县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城镇供水价</w:t>
      </w:r>
      <w:r>
        <w:rPr>
          <w:rFonts w:hint="eastAsia" w:ascii="方正小标宋简体" w:eastAsia="方正小标宋简体"/>
          <w:sz w:val="44"/>
          <w:szCs w:val="44"/>
        </w:rPr>
        <w:t>格调整听证报告</w:t>
      </w:r>
    </w:p>
    <w:p w14:paraId="76D3C4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   </w:t>
      </w:r>
    </w:p>
    <w:p w14:paraId="20DE169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为规范政府制定价格听证行为，提高政府制定价格的民主性、科学性和透明度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征求经营者、消费者和有关方面的意见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根据《中华人民共和国价格法》《政府制定价格听证办法》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有关规定，县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发展改革委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于202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上午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在息县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政府常务会议室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召开了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息县城镇供水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价格调整听证会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现将听证情况报告如下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16AABB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一、听证会基本情况</w:t>
      </w:r>
    </w:p>
    <w:p w14:paraId="525110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2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本次听证会听证参加人的产生：消费者参加人自愿报名，以随机选取的方式产生；经营者参加人委托德汇集团推荐产生；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相关领域专家学者、政府部门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社会组织、其他人员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由县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发展改革委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聘请。听证会参加人1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人，其中：消费者代表8名、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经营者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消费者代表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1名，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以随机选取的方式产生;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相关领域专家学者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人大代表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名、政协委员1名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政府部门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社会组织、其他人员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代表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名（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教体局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、县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民政局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司法局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残疾人联合会、县公用事业服务中心、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消费者协会），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由县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发展改革委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聘请。在听证会参加人中，既有人大代表又有政协委员，既有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社区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居民又有专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家学者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还有社会组织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，听证会参加人具有广泛代表性。</w:t>
      </w:r>
    </w:p>
    <w:p w14:paraId="453178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本次听证会设听证人3名，旁听人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shd w:val="clear" w:color="auto" w:fill="FFFFFF"/>
        </w:rPr>
        <w:t>新闻媒体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1名，县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政法委、县纪委监委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派驻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纪检监察组和县融媒体中心的相关同志应邀出席听证会。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9月28日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发展改革委按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照相关规定在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县政府网站和融媒体中心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向社会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公告了听证会参加人、参加人名额、产生方式、报名办法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等相关事宜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10月14日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公告了听证会召开时间、地点、听证人名单、旁听人员、以及价格调整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定价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方案和供水成本监审报告，并将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听证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资料提前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送达听证会参加人。听证会举行时，听证会参加人</w:t>
      </w:r>
      <w:r>
        <w:rPr>
          <w:rFonts w:hint="default" w:ascii="Times New Roman" w:hAnsi="Times New Roman" w:eastAsia="仿宋" w:cs="Times New Roman"/>
          <w:sz w:val="32"/>
          <w:szCs w:val="32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sz w:val="32"/>
          <w:szCs w:val="32"/>
        </w:rPr>
        <w:t>人，实到1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sz w:val="32"/>
          <w:szCs w:val="32"/>
        </w:rPr>
        <w:t>人，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符合《政府制定价格听证办法》的有关规定，会议合法有效。</w:t>
      </w:r>
    </w:p>
    <w:p w14:paraId="02675C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听证会由县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发展改革委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主任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任玉峰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同志主持。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县公用事业服务中心肖俊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同志介绍供水公司基本情况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发展改革委副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主任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程晓辉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同志介绍了定价成本监审报告及相关情况，陈述了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城镇供水定价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方案。到会1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名听证会参加人围绕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城镇供水定价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方案在听证会现场充分表达了各自的观点、意见和建议。听证会主持人作会议小结，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县委常委、县政府常务副县长李晋升强调，要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充分尊重并吸收听证会参加人的合理性意见和建议，提交县政府审定。</w:t>
      </w:r>
    </w:p>
    <w:p w14:paraId="682575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二、听证会参加人对定价方案的意见</w:t>
      </w:r>
    </w:p>
    <w:p w14:paraId="27FB87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本次听证会，1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名听证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人同意方案一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听证人一致认为听证会程序合法，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发展改革委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拟定的方案内容详实，对调价因素和社会影响分析都很全面。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供水企业加强经营管理、提高服务质量、加强调价宣传等方面提出了意见和建议。主要有：</w:t>
      </w:r>
    </w:p>
    <w:p w14:paraId="6ACE88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（一)强化供水企业内部管理，降低管理费用。要加强管网的维护和管理，采取有效措施降低管网漏损率。</w:t>
      </w:r>
    </w:p>
    <w:p w14:paraId="4A4005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提高水质标准和服务质量，保障供水安全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加大对老旧城区管网改造力度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和水质监测频率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，使消费者能吃上“放心水”。</w:t>
      </w:r>
    </w:p>
    <w:p w14:paraId="52A5EF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(三)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加强供水调整政策社会宣传，做好供水收费公示工作，提高群众知晓率。</w:t>
      </w:r>
    </w:p>
    <w:p w14:paraId="1BA691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三、听证会意见、建议的采纳情况</w:t>
      </w:r>
    </w:p>
    <w:p w14:paraId="5C6AEC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采纳供水企业要强化内部管理，降低成本和漏损的建议。企业的利润，不能只寄望于水价调整，要建立成本约束机制，强化内部考核奖惩制度，提高经营效益。要求供水企业采取有效措施，加强财务核算，节约开支，降低成本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提高水质标准和服务质量，保障供水安全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加强管网更新、维护和管网巡查，谨防水资源浪费，降低管网漏损率。</w:t>
      </w:r>
    </w:p>
    <w:p w14:paraId="0DAD78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采纳供水企业要加强社会宣传，做好收费公示的建议。建议供水企业要充分利用各种媒体，采取多种形式，宣传水价调整和阶梯水价的政策及意义，做好政策解读工作，及时回应社会关切，争取广大消费者的理解和支持。</w:t>
      </w:r>
    </w:p>
    <w:p w14:paraId="022822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707C5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80C9A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81D46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息县发展和改革委员会</w:t>
      </w:r>
    </w:p>
    <w:p w14:paraId="4FA150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2025年10月31日</w:t>
      </w:r>
    </w:p>
    <w:sectPr>
      <w:pgSz w:w="11906" w:h="16838"/>
      <w:pgMar w:top="1814" w:right="1474" w:bottom="175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FC8"/>
    <w:rsid w:val="00035552"/>
    <w:rsid w:val="00102FC8"/>
    <w:rsid w:val="001126CA"/>
    <w:rsid w:val="00144DF4"/>
    <w:rsid w:val="001A5ABF"/>
    <w:rsid w:val="001B70B2"/>
    <w:rsid w:val="0023587A"/>
    <w:rsid w:val="003346B2"/>
    <w:rsid w:val="00356108"/>
    <w:rsid w:val="0037396A"/>
    <w:rsid w:val="00400A97"/>
    <w:rsid w:val="00441C16"/>
    <w:rsid w:val="0045136B"/>
    <w:rsid w:val="004C2498"/>
    <w:rsid w:val="005743EC"/>
    <w:rsid w:val="006550FB"/>
    <w:rsid w:val="00662147"/>
    <w:rsid w:val="006857EF"/>
    <w:rsid w:val="00755648"/>
    <w:rsid w:val="00785CF4"/>
    <w:rsid w:val="00833E7B"/>
    <w:rsid w:val="00923867"/>
    <w:rsid w:val="00A42536"/>
    <w:rsid w:val="00A44091"/>
    <w:rsid w:val="00B450EF"/>
    <w:rsid w:val="00B548F2"/>
    <w:rsid w:val="00B5784B"/>
    <w:rsid w:val="00BA1D61"/>
    <w:rsid w:val="00C0262B"/>
    <w:rsid w:val="00C5041A"/>
    <w:rsid w:val="00CD3446"/>
    <w:rsid w:val="00EF3390"/>
    <w:rsid w:val="00F37728"/>
    <w:rsid w:val="04565358"/>
    <w:rsid w:val="050C6262"/>
    <w:rsid w:val="054605EA"/>
    <w:rsid w:val="07C25ACA"/>
    <w:rsid w:val="07E2057E"/>
    <w:rsid w:val="09685EAE"/>
    <w:rsid w:val="0ADD2F10"/>
    <w:rsid w:val="0BC0641C"/>
    <w:rsid w:val="0CAF268A"/>
    <w:rsid w:val="0D0B7276"/>
    <w:rsid w:val="0E476939"/>
    <w:rsid w:val="11276C93"/>
    <w:rsid w:val="1CA7196D"/>
    <w:rsid w:val="21333432"/>
    <w:rsid w:val="23165368"/>
    <w:rsid w:val="24DA161B"/>
    <w:rsid w:val="25DD571A"/>
    <w:rsid w:val="2F7B222C"/>
    <w:rsid w:val="33367AFA"/>
    <w:rsid w:val="33427402"/>
    <w:rsid w:val="33F56EED"/>
    <w:rsid w:val="353D61D5"/>
    <w:rsid w:val="361577BA"/>
    <w:rsid w:val="379C5435"/>
    <w:rsid w:val="38196A86"/>
    <w:rsid w:val="3B0B753A"/>
    <w:rsid w:val="3D724FC0"/>
    <w:rsid w:val="3DA7782D"/>
    <w:rsid w:val="3E2466D6"/>
    <w:rsid w:val="3E9762B5"/>
    <w:rsid w:val="3F965BB4"/>
    <w:rsid w:val="43EE0F7F"/>
    <w:rsid w:val="453C35BC"/>
    <w:rsid w:val="46BE290E"/>
    <w:rsid w:val="47D93349"/>
    <w:rsid w:val="483D1893"/>
    <w:rsid w:val="510359BF"/>
    <w:rsid w:val="572C7079"/>
    <w:rsid w:val="5793186E"/>
    <w:rsid w:val="5D410753"/>
    <w:rsid w:val="5D514C25"/>
    <w:rsid w:val="5DA458BA"/>
    <w:rsid w:val="5F744CAA"/>
    <w:rsid w:val="61B15D8F"/>
    <w:rsid w:val="64472F94"/>
    <w:rsid w:val="657F3601"/>
    <w:rsid w:val="6730598F"/>
    <w:rsid w:val="68123D73"/>
    <w:rsid w:val="68B30BBA"/>
    <w:rsid w:val="6B450E3B"/>
    <w:rsid w:val="6E78180E"/>
    <w:rsid w:val="6EA46807"/>
    <w:rsid w:val="6F01725B"/>
    <w:rsid w:val="7003534A"/>
    <w:rsid w:val="713C0ECF"/>
    <w:rsid w:val="772408CF"/>
    <w:rsid w:val="7E410531"/>
    <w:rsid w:val="7E79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7"/>
    <w:link w:val="2"/>
    <w:semiHidden/>
    <w:qFormat/>
    <w:uiPriority w:val="99"/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C9CED8-B364-4886-9B87-2F438DD9C0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1422</Words>
  <Characters>1440</Characters>
  <Lines>22</Lines>
  <Paragraphs>6</Paragraphs>
  <TotalTime>4</TotalTime>
  <ScaleCrop>false</ScaleCrop>
  <LinksUpToDate>false</LinksUpToDate>
  <CharactersWithSpaces>1444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2021-07-12T09:18:00Z</dcterms:created>
  <dc:creator>Administrator</dc:creator>
  <cp:lastModifiedBy>你是谁的谁</cp:lastModifiedBy>
  <dcterms:modified xsi:type="dcterms:W3CDTF">2025-11-10T09:37:12Z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eyJoZGlkIjoiYjRjYzk2YjEzOWVhNTUwY2JjN2NhZTU3MDM3M2RlZjIiLCJ1c2VySWQiOiIxMDM3MjQ5OTkxIn0=</vt:lpwstr>
  </property>
  <property fmtid="{D5CDD505-2E9C-101B-9397-08002B2CF9AE}" pid="3" name="KSOProductBuildVer">
    <vt:lpwstr>2052-12.1.0.23542</vt:lpwstr>
  </property>
  <property fmtid="{D5CDD505-2E9C-101B-9397-08002B2CF9AE}" pid="4" name="ICV">
    <vt:lpwstr>D009CC3BC78545BBA0717E702C5C85BD_13</vt:lpwstr>
  </property>
</Properties>
</file>