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《信阳市港口外水路客运船舶停靠点管理指导意见（试行》（征求意见稿）各渠道意见及采纳情况</w:t>
      </w:r>
    </w:p>
    <w:tbl>
      <w:tblPr>
        <w:tblStyle w:val="6"/>
        <w:tblW w:w="5492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4417"/>
        <w:gridCol w:w="1468"/>
        <w:gridCol w:w="175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tblHeader/>
        </w:trPr>
        <w:tc>
          <w:tcPr>
            <w:tcW w:w="921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359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center"/>
              <w:rPr>
                <w:rFonts w:hint="default" w:ascii="华文中宋" w:hAnsi="华文中宋" w:eastAsia="华文中宋" w:cs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  <w:lang w:val="en-US" w:eastAsia="zh-CN"/>
              </w:rPr>
              <w:t>会签意见</w:t>
            </w:r>
          </w:p>
        </w:tc>
        <w:tc>
          <w:tcPr>
            <w:tcW w:w="784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center"/>
              <w:rPr>
                <w:rFonts w:hint="default" w:ascii="华文中宋" w:hAnsi="华文中宋" w:eastAsia="华文中宋" w:cs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  <w:lang w:val="en-US" w:eastAsia="zh-CN"/>
              </w:rPr>
              <w:t>部门签章</w:t>
            </w:r>
          </w:p>
        </w:tc>
        <w:tc>
          <w:tcPr>
            <w:tcW w:w="935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>采纳</w:t>
            </w: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  <w:lang w:val="en-US" w:eastAsia="zh-CN"/>
              </w:rPr>
              <w:t>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21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市水利局</w:t>
            </w:r>
          </w:p>
        </w:tc>
        <w:tc>
          <w:tcPr>
            <w:tcW w:w="2359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eastAsia="zh-CN"/>
              </w:rPr>
              <w:t>无意见</w:t>
            </w:r>
          </w:p>
        </w:tc>
        <w:tc>
          <w:tcPr>
            <w:tcW w:w="784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bookmarkStart w:id="0" w:name="OLE_LINK4"/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盖章</w:t>
            </w:r>
            <w:bookmarkEnd w:id="0"/>
          </w:p>
        </w:tc>
        <w:tc>
          <w:tcPr>
            <w:tcW w:w="935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采纳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21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市生态环境局</w:t>
            </w:r>
          </w:p>
        </w:tc>
        <w:tc>
          <w:tcPr>
            <w:tcW w:w="2359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无意见</w:t>
            </w:r>
          </w:p>
        </w:tc>
        <w:tc>
          <w:tcPr>
            <w:tcW w:w="784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盖章</w:t>
            </w:r>
          </w:p>
        </w:tc>
        <w:tc>
          <w:tcPr>
            <w:tcW w:w="935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采纳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21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市</w:t>
            </w:r>
            <w:bookmarkStart w:id="1" w:name="OLE_LINK14"/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林业局</w:t>
            </w:r>
            <w:bookmarkEnd w:id="1"/>
          </w:p>
        </w:tc>
        <w:tc>
          <w:tcPr>
            <w:tcW w:w="2359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  <w:bookmarkStart w:id="2" w:name="OLE_LINK3"/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无意见</w:t>
            </w:r>
            <w:bookmarkEnd w:id="2"/>
          </w:p>
        </w:tc>
        <w:tc>
          <w:tcPr>
            <w:tcW w:w="784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盖章</w:t>
            </w:r>
          </w:p>
        </w:tc>
        <w:tc>
          <w:tcPr>
            <w:tcW w:w="935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采纳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21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市农业农村局</w:t>
            </w:r>
          </w:p>
        </w:tc>
        <w:tc>
          <w:tcPr>
            <w:tcW w:w="2359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无意见</w:t>
            </w:r>
          </w:p>
        </w:tc>
        <w:tc>
          <w:tcPr>
            <w:tcW w:w="784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盖章</w:t>
            </w:r>
          </w:p>
        </w:tc>
        <w:tc>
          <w:tcPr>
            <w:tcW w:w="935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采纳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21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市自然资源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规划局</w:t>
            </w:r>
          </w:p>
        </w:tc>
        <w:tc>
          <w:tcPr>
            <w:tcW w:w="2359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无意见</w:t>
            </w:r>
          </w:p>
        </w:tc>
        <w:tc>
          <w:tcPr>
            <w:tcW w:w="784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盖章</w:t>
            </w:r>
          </w:p>
        </w:tc>
        <w:tc>
          <w:tcPr>
            <w:tcW w:w="935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采纳</w:t>
            </w:r>
            <w:bookmarkStart w:id="3" w:name="_GoBack"/>
            <w:bookmarkEnd w:id="3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80C1F"/>
    <w:rsid w:val="6C45128F"/>
    <w:rsid w:val="73580C1F"/>
    <w:rsid w:val="FFDE9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4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rPr>
      <w:rFonts w:ascii="Calibri" w:hAnsi="Calibri" w:eastAsia="微软雅黑" w:cs="Times New Roman"/>
    </w:rPr>
  </w:style>
  <w:style w:type="paragraph" w:customStyle="1" w:styleId="4">
    <w:name w:val="Body Text First Indent 21"/>
    <w:basedOn w:val="5"/>
    <w:qFormat/>
    <w:uiPriority w:val="99"/>
    <w:pPr>
      <w:ind w:firstLine="420" w:firstLineChars="200"/>
    </w:pPr>
  </w:style>
  <w:style w:type="paragraph" w:customStyle="1" w:styleId="5">
    <w:name w:val="Body Text Indent1"/>
    <w:basedOn w:val="1"/>
    <w:qFormat/>
    <w:uiPriority w:val="99"/>
    <w:pPr>
      <w:spacing w:after="120"/>
      <w:ind w:left="420" w:leftChars="200"/>
    </w:pPr>
  </w:style>
  <w:style w:type="paragraph" w:customStyle="1" w:styleId="8">
    <w:name w:val="表格"/>
    <w:basedOn w:val="1"/>
    <w:qFormat/>
    <w:uiPriority w:val="0"/>
    <w:pPr>
      <w:widowControl/>
      <w:jc w:val="center"/>
    </w:pPr>
    <w:rPr>
      <w:rFonts w:ascii="Times New Roman" w:hAnsi="Times New Roman" w:eastAsia="仿宋" w:cs="Times New Roman"/>
      <w:bCs/>
      <w:color w:val="000000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914</Words>
  <Characters>929</Characters>
  <Lines>0</Lines>
  <Paragraphs>0</Paragraphs>
  <TotalTime>1</TotalTime>
  <ScaleCrop>false</ScaleCrop>
  <LinksUpToDate>false</LinksUpToDate>
  <CharactersWithSpaces>929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2025-11-27T16:46:00Z</dcterms:created>
  <dc:creator>秦QCY</dc:creator>
  <cp:lastModifiedBy>inspur</cp:lastModifiedBy>
  <dcterms:modified xsi:type="dcterms:W3CDTF">2025-12-01T17:22:13Z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878857B2718B4621B61C529506C2AAC8_11</vt:lpwstr>
  </property>
  <property fmtid="{D5CDD505-2E9C-101B-9397-08002B2CF9AE}" pid="4" name="KSOTemplateDocerSaveRecord">
    <vt:lpwstr>eyJoZGlkIjoiZDBhNTQ0NzkxYjE5ZTU2Y2M0YjgwMzIyN2I2NGQxYTEiLCJ1c2VySWQiOiI0NTU4OTI5NjgifQ==</vt:lpwstr>
  </property>
</Properties>
</file>