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63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E3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E69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文星标宋" w:hAnsi="文星标宋" w:eastAsia="文星标宋" w:cs="文星标宋"/>
          <w:b w:val="0"/>
          <w:bCs w:val="0"/>
          <w:color w:val="FF0000"/>
          <w:spacing w:val="0"/>
          <w:w w:val="55"/>
          <w:sz w:val="142"/>
          <w:szCs w:val="142"/>
          <w:lang w:val="en-US" w:eastAsia="zh-CN"/>
        </w:rPr>
        <w:t>罗山县教育体育局文件</w:t>
      </w:r>
    </w:p>
    <w:p w14:paraId="2189D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2B7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罗教体字〔20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签 发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 刚</w:t>
      </w:r>
    </w:p>
    <w:p w14:paraId="32CFB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887730</wp:posOffset>
                </wp:positionH>
                <wp:positionV relativeFrom="paragraph">
                  <wp:posOffset>102235</wp:posOffset>
                </wp:positionV>
                <wp:extent cx="5760085" cy="635"/>
                <wp:effectExtent l="0" t="19050" r="1905" b="2984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3873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9pt;margin-top:8.05pt;height:0.05pt;width:453.55pt;mso-position-horizontal-relative:page;z-index:251659264;mso-width-relative:page;mso-height-relative:page;" filled="f" stroked="t" coordsize="21600,21600" o:gfxdata="UEsDBAoAAAAAAIdO4kAAAAAAAAAAAAAAAAAEAAAAZHJzL1BLAwQUAAAACACHTuJAVE4EGNQAAAAK&#10;AQAADwAAAGRycy9kb3ducmV2LnhtbE2PwU7DMBBE70j8g7WVuFE7LYpIiFNVSJwRLR/gxtskbWxH&#10;thOHv2dzgtvO7mj2TXVYzMBm9KF3VkK2FcDQNk73tpXwff54fgUWorJaDc6ihB8McKgfHypVapfs&#10;F86n2DIKsaFUEroYx5Lz0HRoVNi6ES3drs4bFUn6lmuvEoWbge+EyLlRvaUPnRrxvcPmfpqMhOka&#10;+v3xPvuQ0vmmUzEvR/Ep5dMmE2/AIi7xzwwrPqFDTUwXN1kd2EB6XxB6pCHPgK0G8ZIXwC7rZge8&#10;rvj/CvUvUEsDBBQAAAAIAIdO4kBNJril/QEAAPUDAAAOAAAAZHJzL2Uyb0RvYy54bWytU02O0zAU&#10;3iNxB8t7mnRG7VRR01lMKRsElYADuLaTWPKf/NymvQQXQGIHK5bsuQ0zx+DZCWUYNl2QhfPs9/nz&#10;+z4/L2+PRpODDKCcrel0UlIiLXdC2bamH95vXiwogcisYNpZWdOTBHq7ev5s2ftKXrnOaSEDQRIL&#10;Ve9r2sXoq6IA3knDYOK8tJhsXDAs4jS0hQisR3aji6uynBe9C8IHxyUArq6HJB0ZwyWErmkUl2vH&#10;90baOLAGqVlESdApD3SVq20ayePbpgEZia4pKo15xEMw3qWxWC1Z1QbmO8XHEtglJTzRZJiyeOiZ&#10;as0iI/ug/qEyigcHrokT7kwxCMmOoIpp+cSbdx3zMmtBq8GfTYf/R8vfHLaBKFFTvHbLDF74/afv&#10;Pz9+efjxGcf7b1/JIpnUe6gQe2e3YZyB34ak+NgEk/6ohRyzsaezsfIYCcfF2c28LBczSjjm5tez&#10;xFj82eoDxFfSGZKCmmplk2pWscNriAP0NyQta0v6ml4vbpCIcIY92ODdY2g86gDb5s3gtBIbpXXa&#10;AqHd3elADgz7YLMp8Rtr+AuWTlkz6AZcTiUYqzrJxEsrSDx5dMjiw6CpBiMFJVriO0pRRkam9CVI&#10;lK9topa5S0ehyebB2BTtnDjh7ex9UG2HxkxzzSmD3ZAdHDs3tdvjOcaPX+v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ROBBjUAAAACgEAAA8AAAAAAAAAAQAgAAAAIgAAAGRycy9kb3ducmV2Lnht&#10;bFBLAQIUABQAAAAIAIdO4kBNJril/QEAAPUDAAAOAAAAAAAAAAEAIAAAACMBAABkcnMvZTJvRG9j&#10;LnhtbFBLBQYAAAAABgAGAFkBAACSBQAAAAA=&#10;">
                <v:fill on="f" focussize="0,0"/>
                <v:stroke weight="3.0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CBC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</w:p>
    <w:p w14:paraId="487D6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7C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对县政协第十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238D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2025082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号提案的答复</w:t>
      </w:r>
    </w:p>
    <w:p w14:paraId="09881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C1D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梅传刚委员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A2EE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您提出的关于“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提高一线教师主观能动性和存在感建议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</w:t>
      </w:r>
      <w:r>
        <w:rPr>
          <w:rFonts w:hint="eastAsia" w:ascii="仿宋_GB2312" w:hAnsi="仿宋_GB2312" w:eastAsia="仿宋_GB2312" w:cs="仿宋_GB2312"/>
          <w:sz w:val="32"/>
          <w:szCs w:val="32"/>
        </w:rPr>
        <w:t>已收悉。县政府对您所提出的意见高度重视，经县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认真研究和办理，现将有关情况答复如下：</w:t>
      </w:r>
    </w:p>
    <w:p w14:paraId="03227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教师管理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制度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化</w:t>
      </w:r>
    </w:p>
    <w:p w14:paraId="2EB92F9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锻造</w:t>
      </w:r>
      <w:r>
        <w:rPr>
          <w:rFonts w:hint="eastAsia" w:ascii="仿宋_GB2312" w:hAnsi="仿宋_GB2312" w:eastAsia="仿宋_GB2312" w:cs="仿宋_GB2312"/>
          <w:sz w:val="32"/>
          <w:szCs w:val="32"/>
        </w:rPr>
        <w:t>一支忠诚于党和人民的高素质专业化创新型教师队伍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适应时代要求，突出实用实效，强化制度保障。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县教体局制定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《关于加强罗山县中小学（幼儿园）教师队伍管理的若干意见》，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明晰了</w:t>
      </w:r>
      <w:r>
        <w:rPr>
          <w:rFonts w:hint="eastAsia" w:ascii="仿宋_GB2312" w:hAnsi="仿宋_GB2312" w:eastAsia="仿宋_GB2312" w:cs="仿宋_GB2312"/>
          <w:sz w:val="32"/>
          <w:szCs w:val="32"/>
        </w:rPr>
        <w:t>师德、管理机制、评价标准、职称评定、常规管理、合法权益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的规范要求的细则。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在职称评定上优先向农村偏远学校教师和一线教师倾斜，按照评分细则，通过公开竞争保证职称评选的公平性。创新人才选拔方式，不限教师资历，在全县范围内公开选聘9名城区学校副校长，取得良好效果，我们将进一步发扬好的经验，始终坚持能者上、庸者下的选人用人导向，为更多想干事、能干事的教师提供舞台。</w:t>
      </w:r>
    </w:p>
    <w:p w14:paraId="74E7F341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二、工资保障人本化</w:t>
      </w:r>
    </w:p>
    <w:p w14:paraId="6AA8D99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我县印发了《罗山县落实义务教育教师工资待遇工作长效机制实施意见》，在经济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大环境疲软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，教师工资待遇及津补贴都能按时发放，并长期保持。同时，加强对教师的政治引领和政治吸纳，结合教师节等节日，加大模范教师、优秀教师、教书育人楷模、最美乡村教师等荣誉的评选力度，不断提高优质教师的影响力和“存在感”。</w:t>
      </w:r>
    </w:p>
    <w:p w14:paraId="095DE9D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荣誉表彰常态化</w:t>
      </w:r>
    </w:p>
    <w:p w14:paraId="430FDC8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县委、县政府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印发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《关于全面深化新时代教师队伍建设改革的实施意见》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对教师专业水平提升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教师地位、待遇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及个人责任感和荣誉感等方面进行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同时奖励和嘉奖</w:t>
      </w:r>
      <w:r>
        <w:rPr>
          <w:rFonts w:hint="eastAsia" w:ascii="仿宋_GB2312" w:eastAsia="仿宋_GB2312"/>
          <w:sz w:val="32"/>
          <w:szCs w:val="32"/>
        </w:rPr>
        <w:t>教育教学质量先进的学校、校长和教师，2023年和2024年县长教育质量奖已发放到位。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</w:rPr>
        <w:t>落实住房保障机制。加大城区教师公寓和周转房建设力度，108套教师周转房和县中等职业学校青年教师公寓已投入使用，解决部分青年教师和引进人才住房问题。同时，积极为教师团购房寻找合适房源，引导支持教师团购住房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sz w:val="32"/>
          <w:szCs w:val="32"/>
        </w:rPr>
        <w:t>营造尊师重教浓厚氛围。2023年9月7日，</w:t>
      </w:r>
      <w:r>
        <w:rPr>
          <w:rFonts w:hint="eastAsia" w:ascii="仿宋_GB2312" w:eastAsia="仿宋_GB2312"/>
          <w:sz w:val="32"/>
          <w:szCs w:val="32"/>
          <w:lang w:eastAsia="zh-CN"/>
        </w:rPr>
        <w:t>县委、县政府</w:t>
      </w:r>
      <w:r>
        <w:rPr>
          <w:rFonts w:hint="eastAsia" w:ascii="仿宋_GB2312" w:eastAsia="仿宋_GB2312"/>
          <w:sz w:val="32"/>
          <w:szCs w:val="32"/>
        </w:rPr>
        <w:t>隆重表彰135名优秀教师、优秀教育工作者、十佳校长、十佳班主任；2024年9月10日，庆祝第40个教师节之际，</w:t>
      </w:r>
      <w:r>
        <w:rPr>
          <w:rFonts w:hint="eastAsia" w:ascii="仿宋_GB2312" w:eastAsia="仿宋_GB2312"/>
          <w:sz w:val="32"/>
          <w:szCs w:val="32"/>
          <w:lang w:eastAsia="zh-CN"/>
        </w:rPr>
        <w:t>县委、县政府</w:t>
      </w:r>
      <w:r>
        <w:rPr>
          <w:rFonts w:hint="eastAsia" w:ascii="仿宋_GB2312" w:eastAsia="仿宋_GB2312"/>
          <w:sz w:val="32"/>
          <w:szCs w:val="32"/>
        </w:rPr>
        <w:t>表彰33名罗山名师、名班主任、名校长，给每人颁发5000元奖励资金；信阳市先定教育基金会正在启动实施“罗山县先定名师奖”评选，计划每年拿出100万元重奖高中名师，每人每年10万元，进一步激励广大教师和教育工作者献身教育事业。</w:t>
      </w:r>
    </w:p>
    <w:p w14:paraId="2175BC4C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我们会积极听取一线教师的心声，将一些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提高一线教师主观能动性和存在感的意见和建议向上级部门反映，做好上传下达。</w:t>
      </w:r>
    </w:p>
    <w:p w14:paraId="2F73C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最后，衷心感谢您对教育工作的关注和关心，真诚希望一如既往地支持罗山教育事业发展。</w:t>
      </w:r>
    </w:p>
    <w:p w14:paraId="747F9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特此答复。</w:t>
      </w:r>
    </w:p>
    <w:p w14:paraId="2BC12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602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2C3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罗山县教育体育局</w:t>
      </w:r>
    </w:p>
    <w:p w14:paraId="1C33B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7BFF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3FE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B95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09A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F3E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A7CF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联系单位及电话：县教育体育局  2178090</w:t>
      </w:r>
    </w:p>
    <w:p w14:paraId="6038B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王道稳</w:t>
      </w:r>
    </w:p>
    <w:p w14:paraId="100D2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抄送：县政府督查室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3份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委员所在乡镇（街道）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F7B4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D6B4F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AD6B4F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ZGM1ZjFlYzZmYTZhYTJlYzVjM2QyNTY4MTlkNzYifQ=="/>
  </w:docVars>
  <w:rsids>
    <w:rsidRoot w:val="00000000"/>
    <w:rsid w:val="000A5C5C"/>
    <w:rsid w:val="006B4F71"/>
    <w:rsid w:val="0256755B"/>
    <w:rsid w:val="025832D3"/>
    <w:rsid w:val="028876C7"/>
    <w:rsid w:val="03F31506"/>
    <w:rsid w:val="05573FEE"/>
    <w:rsid w:val="06686486"/>
    <w:rsid w:val="072F634D"/>
    <w:rsid w:val="073C0C64"/>
    <w:rsid w:val="0A2979F9"/>
    <w:rsid w:val="0AA25A34"/>
    <w:rsid w:val="0D4A573F"/>
    <w:rsid w:val="0EA94BFD"/>
    <w:rsid w:val="12FB2185"/>
    <w:rsid w:val="13182D37"/>
    <w:rsid w:val="1574621E"/>
    <w:rsid w:val="15966195"/>
    <w:rsid w:val="162714E3"/>
    <w:rsid w:val="18D94D16"/>
    <w:rsid w:val="19E74007"/>
    <w:rsid w:val="1AAE3F81"/>
    <w:rsid w:val="1BCF1F34"/>
    <w:rsid w:val="1BE97766"/>
    <w:rsid w:val="1C36422E"/>
    <w:rsid w:val="1C414BBB"/>
    <w:rsid w:val="1F381E25"/>
    <w:rsid w:val="20CA5080"/>
    <w:rsid w:val="222B7BFF"/>
    <w:rsid w:val="225809E6"/>
    <w:rsid w:val="24E044EA"/>
    <w:rsid w:val="256651DD"/>
    <w:rsid w:val="287E79A5"/>
    <w:rsid w:val="29542703"/>
    <w:rsid w:val="2A613F72"/>
    <w:rsid w:val="2B683CD8"/>
    <w:rsid w:val="2B8054C5"/>
    <w:rsid w:val="2C802E20"/>
    <w:rsid w:val="2CDA0C05"/>
    <w:rsid w:val="2DD44AE5"/>
    <w:rsid w:val="2ED5427D"/>
    <w:rsid w:val="2F2B3EBA"/>
    <w:rsid w:val="328F785B"/>
    <w:rsid w:val="32A001FB"/>
    <w:rsid w:val="33CA1789"/>
    <w:rsid w:val="33DD293A"/>
    <w:rsid w:val="33E13BA9"/>
    <w:rsid w:val="364F44DA"/>
    <w:rsid w:val="36DC09F4"/>
    <w:rsid w:val="36E33E86"/>
    <w:rsid w:val="37E122D9"/>
    <w:rsid w:val="3AD849D6"/>
    <w:rsid w:val="3C5F1DD5"/>
    <w:rsid w:val="3D0C0967"/>
    <w:rsid w:val="3D4322C9"/>
    <w:rsid w:val="3DBA41E0"/>
    <w:rsid w:val="3EAE38E4"/>
    <w:rsid w:val="3F6F2666"/>
    <w:rsid w:val="40BA4B7E"/>
    <w:rsid w:val="430F7403"/>
    <w:rsid w:val="46902609"/>
    <w:rsid w:val="48914416"/>
    <w:rsid w:val="49A75C13"/>
    <w:rsid w:val="4AA743C5"/>
    <w:rsid w:val="4B49648E"/>
    <w:rsid w:val="4D7B7443"/>
    <w:rsid w:val="4EAC1E9C"/>
    <w:rsid w:val="50FD303A"/>
    <w:rsid w:val="526E7576"/>
    <w:rsid w:val="53A067B5"/>
    <w:rsid w:val="559750FF"/>
    <w:rsid w:val="55E97640"/>
    <w:rsid w:val="56340379"/>
    <w:rsid w:val="5813309A"/>
    <w:rsid w:val="583628E4"/>
    <w:rsid w:val="58D520FD"/>
    <w:rsid w:val="5A821EBE"/>
    <w:rsid w:val="5B850615"/>
    <w:rsid w:val="5C6D3D3E"/>
    <w:rsid w:val="5D423AD9"/>
    <w:rsid w:val="5E2B5FA2"/>
    <w:rsid w:val="5E722B69"/>
    <w:rsid w:val="5ECF75EF"/>
    <w:rsid w:val="5F7A72E1"/>
    <w:rsid w:val="62CB0B89"/>
    <w:rsid w:val="64047D3A"/>
    <w:rsid w:val="6666770B"/>
    <w:rsid w:val="66CA526B"/>
    <w:rsid w:val="67031793"/>
    <w:rsid w:val="692A2C9D"/>
    <w:rsid w:val="6AE57300"/>
    <w:rsid w:val="6C49318D"/>
    <w:rsid w:val="6DDE33AA"/>
    <w:rsid w:val="6EE82655"/>
    <w:rsid w:val="703C7EC1"/>
    <w:rsid w:val="70981F36"/>
    <w:rsid w:val="70983CE4"/>
    <w:rsid w:val="73247AB1"/>
    <w:rsid w:val="73DE4104"/>
    <w:rsid w:val="76076090"/>
    <w:rsid w:val="76E539FB"/>
    <w:rsid w:val="76EA1012"/>
    <w:rsid w:val="77AD53FB"/>
    <w:rsid w:val="77DA6D60"/>
    <w:rsid w:val="7A01351B"/>
    <w:rsid w:val="7B446F42"/>
    <w:rsid w:val="7CD960EF"/>
    <w:rsid w:val="7D2232B3"/>
    <w:rsid w:val="7E867872"/>
    <w:rsid w:val="7F9F20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50" w:afterLines="50" w:line="360" w:lineRule="auto"/>
      <w:ind w:firstLine="200" w:firstLineChars="200"/>
      <w:outlineLvl w:val="1"/>
    </w:pPr>
    <w:rPr>
      <w:rFonts w:ascii="Cambria" w:hAnsi="Cambria" w:eastAsia="仿宋_GB2312" w:cs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页眉或页脚 (2)"/>
    <w:basedOn w:val="1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1146</Words>
  <Characters>1190</Characters>
  <Lines>0</Lines>
  <Paragraphs>0</Paragraphs>
  <TotalTime>49</TotalTime>
  <ScaleCrop>false</ScaleCrop>
  <LinksUpToDate>false</LinksUpToDate>
  <CharactersWithSpaces>1209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琉璃</cp:lastModifiedBy>
  <cp:lastPrinted>2025-08-27T03:53:00Z</cp:lastPrinted>
  <dcterms:modified xsi:type="dcterms:W3CDTF">2025-09-15T08:39:29Z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1BA6FD641A8F40349E43E26D19B459FB_13</vt:lpwstr>
  </property>
  <property fmtid="{D5CDD505-2E9C-101B-9397-08002B2CF9AE}" pid="4" name="KSOTemplateDocerSaveRecord">
    <vt:lpwstr>eyJoZGlkIjoiNDBlZGM1ZjFlYzZmYTZhYTJlYzVjM2QyNTY4MTlkNzYiLCJ1c2VySWQiOiI0MTY5OTM3MDMifQ==</vt:lpwstr>
  </property>
</Properties>
</file>