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FFB4F">
      <w:pPr>
        <w:keepNext w:val="0"/>
        <w:keepLines w:val="0"/>
        <w:pageBreakBefore w:val="0"/>
        <w:widowControl w:val="0"/>
        <w:tabs>
          <w:tab w:val="left" w:pos="4960"/>
        </w:tabs>
        <w:kinsoku/>
        <w:wordWrap/>
        <w:overflowPunct/>
        <w:topLinePunct w:val="0"/>
        <w:autoSpaceDE/>
        <w:autoSpaceDN/>
        <w:bidi w:val="0"/>
        <w:adjustRightInd/>
        <w:snapToGrid/>
        <w:spacing w:line="240" w:lineRule="auto"/>
        <w:ind w:left="0" w:leftChars="0" w:right="0"/>
        <w:jc w:val="left"/>
        <w:textAlignment w:val="auto"/>
        <w:rPr>
          <w:rFonts w:ascii="黑体" w:eastAsia="黑体"/>
          <w:color w:val="auto"/>
          <w:sz w:val="28"/>
          <w:szCs w:val="28"/>
        </w:rPr>
      </w:pPr>
    </w:p>
    <w:p w14:paraId="0A982BCB">
      <w:pPr>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color w:val="auto"/>
        </w:rPr>
      </w:pPr>
    </w:p>
    <w:p w14:paraId="1E72EDB3">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eastAsia="黑体"/>
          <w:color w:val="auto"/>
          <w:sz w:val="28"/>
          <w:szCs w:val="28"/>
        </w:rPr>
      </w:pPr>
    </w:p>
    <w:p w14:paraId="095610BD">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eastAsia="黑体"/>
          <w:color w:val="auto"/>
          <w:sz w:val="28"/>
          <w:szCs w:val="28"/>
        </w:rPr>
      </w:pPr>
    </w:p>
    <w:p w14:paraId="16089D0C">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eastAsia="黑体"/>
          <w:color w:val="auto"/>
          <w:sz w:val="48"/>
          <w:szCs w:val="48"/>
        </w:rPr>
      </w:pPr>
    </w:p>
    <w:p w14:paraId="090AB6E9">
      <w:pPr>
        <w:keepNext w:val="0"/>
        <w:keepLines w:val="0"/>
        <w:pageBreakBefore w:val="0"/>
        <w:widowControl w:val="0"/>
        <w:kinsoku/>
        <w:wordWrap/>
        <w:overflowPunct/>
        <w:topLinePunct w:val="0"/>
        <w:autoSpaceDE/>
        <w:autoSpaceDN/>
        <w:bidi w:val="0"/>
        <w:adjustRightInd/>
        <w:snapToGrid/>
        <w:spacing w:line="240" w:lineRule="auto"/>
        <w:ind w:left="0" w:leftChars="0" w:right="0" w:firstLine="2160" w:firstLineChars="300"/>
        <w:textAlignment w:val="auto"/>
        <w:rPr>
          <w:rFonts w:ascii="楷体_GB2312" w:eastAsia="楷体_GB2312"/>
          <w:color w:val="auto"/>
          <w:sz w:val="72"/>
          <w:szCs w:val="72"/>
        </w:rPr>
      </w:pPr>
    </w:p>
    <w:p w14:paraId="43EB2F5C">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_GB2312" w:hAnsi="仿宋_GB2312" w:eastAsia="仿宋_GB2312" w:cs="仿宋_GB2312"/>
          <w:color w:val="auto"/>
          <w:sz w:val="32"/>
          <w:szCs w:val="32"/>
        </w:rPr>
      </w:pPr>
    </w:p>
    <w:p w14:paraId="22E93C77">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楷体_GB2312" w:eastAsia="楷体_GB2312"/>
          <w:color w:val="auto"/>
          <w:sz w:val="32"/>
          <w:szCs w:val="32"/>
        </w:rPr>
      </w:pPr>
      <w:r>
        <w:rPr>
          <w:rFonts w:hint="eastAsia" w:ascii="仿宋_GB2312" w:hAnsi="仿宋_GB2312" w:eastAsia="仿宋_GB2312" w:cs="仿宋_GB2312"/>
          <w:color w:val="auto"/>
          <w:sz w:val="32"/>
          <w:szCs w:val="32"/>
        </w:rPr>
        <w:t>罗</w:t>
      </w:r>
      <w:r>
        <w:rPr>
          <w:rFonts w:hint="eastAsia" w:ascii="仿宋_GB2312" w:hAnsi="仿宋_GB2312" w:eastAsia="仿宋_GB2312" w:cs="仿宋_GB2312"/>
          <w:color w:val="auto"/>
          <w:sz w:val="32"/>
          <w:szCs w:val="32"/>
          <w:lang w:eastAsia="zh-CN"/>
        </w:rPr>
        <w:t>城管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号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涛</w:t>
      </w:r>
    </w:p>
    <w:p w14:paraId="7BCF252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olor w:val="auto"/>
          <w:sz w:val="32"/>
          <w:szCs w:val="32"/>
          <w:lang w:val="en-US" w:eastAsia="zh-CN"/>
        </w:rPr>
        <w:t xml:space="preserve">                                    </w:t>
      </w:r>
      <w:r>
        <w:rPr>
          <w:rFonts w:hint="eastAsia" w:ascii="仿宋_GB2312" w:hAnsi="仿宋_GB2312" w:eastAsia="仿宋_GB2312" w:cs="仿宋_GB2312"/>
          <w:color w:val="auto"/>
          <w:sz w:val="32"/>
          <w:szCs w:val="32"/>
        </w:rPr>
        <w:t>办理结果：</w:t>
      </w:r>
      <w:r>
        <w:rPr>
          <w:rFonts w:hint="eastAsia" w:ascii="仿宋_GB2312" w:hAnsi="仿宋_GB2312" w:eastAsia="仿宋_GB2312" w:cs="仿宋_GB2312"/>
          <w:color w:val="auto"/>
          <w:sz w:val="32"/>
          <w:szCs w:val="32"/>
          <w:lang w:val="en-US" w:eastAsia="zh-CN"/>
        </w:rPr>
        <w:t>A</w:t>
      </w:r>
    </w:p>
    <w:p w14:paraId="34FB5272">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eastAsia="黑体"/>
          <w:sz w:val="28"/>
          <w:szCs w:val="28"/>
        </w:rPr>
      </w:pPr>
    </w:p>
    <w:p w14:paraId="76E74941">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eastAsia="黑体"/>
          <w:sz w:val="18"/>
          <w:szCs w:val="18"/>
        </w:rPr>
      </w:pPr>
    </w:p>
    <w:p w14:paraId="3D418286">
      <w:pPr>
        <w:keepNext w:val="0"/>
        <w:keepLines w:val="0"/>
        <w:pageBreakBefore w:val="0"/>
        <w:widowControl w:val="0"/>
        <w:kinsoku/>
        <w:wordWrap/>
        <w:overflowPunct/>
        <w:topLinePunct w:val="0"/>
        <w:autoSpaceDE/>
        <w:autoSpaceDN/>
        <w:bidi w:val="0"/>
        <w:adjustRightInd/>
        <w:snapToGrid/>
        <w:spacing w:line="240" w:lineRule="auto"/>
        <w:ind w:left="2200" w:leftChars="0" w:hanging="2200" w:hangingChars="5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对</w:t>
      </w:r>
      <w:bookmarkStart w:id="0" w:name="_GoBack"/>
      <w:r>
        <w:rPr>
          <w:rFonts w:hint="eastAsia" w:ascii="方正小标宋_GBK" w:hAnsi="方正小标宋_GBK" w:eastAsia="方正小标宋_GBK" w:cs="方正小标宋_GBK"/>
          <w:b w:val="0"/>
          <w:bCs w:val="0"/>
          <w:sz w:val="44"/>
          <w:szCs w:val="44"/>
          <w:lang w:val="en-US" w:eastAsia="zh-CN"/>
        </w:rPr>
        <w:t>县政协十一届四次会议</w:t>
      </w:r>
    </w:p>
    <w:p w14:paraId="59909099">
      <w:pPr>
        <w:keepNext w:val="0"/>
        <w:keepLines w:val="0"/>
        <w:pageBreakBefore w:val="0"/>
        <w:widowControl w:val="0"/>
        <w:kinsoku/>
        <w:wordWrap/>
        <w:overflowPunct/>
        <w:topLinePunct w:val="0"/>
        <w:autoSpaceDE/>
        <w:autoSpaceDN/>
        <w:bidi w:val="0"/>
        <w:adjustRightInd/>
        <w:snapToGrid/>
        <w:spacing w:line="240" w:lineRule="auto"/>
        <w:ind w:left="2200" w:leftChars="0" w:hanging="2200" w:hangingChars="5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第2025045号</w:t>
      </w:r>
      <w:bookmarkEnd w:id="0"/>
      <w:r>
        <w:rPr>
          <w:rFonts w:hint="eastAsia" w:ascii="方正小标宋_GBK" w:hAnsi="方正小标宋_GBK" w:eastAsia="方正小标宋_GBK" w:cs="方正小标宋_GBK"/>
          <w:b w:val="0"/>
          <w:bCs w:val="0"/>
          <w:sz w:val="44"/>
          <w:szCs w:val="44"/>
          <w:lang w:val="en-US" w:eastAsia="zh-CN"/>
        </w:rPr>
        <w:t>提案的答复</w:t>
      </w:r>
    </w:p>
    <w:p w14:paraId="46243C02">
      <w:pPr>
        <w:rPr>
          <w:rFonts w:hint="eastAsia"/>
          <w:b w:val="0"/>
          <w:bCs w:val="0"/>
          <w:sz w:val="32"/>
          <w:szCs w:val="32"/>
          <w:lang w:val="en-US" w:eastAsia="zh-CN"/>
        </w:rPr>
      </w:pPr>
    </w:p>
    <w:p w14:paraId="240E1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吕佩钦</w:t>
      </w:r>
      <w:r>
        <w:rPr>
          <w:rFonts w:hint="eastAsia" w:ascii="仿宋_GB2312" w:hAnsi="仿宋_GB2312" w:eastAsia="仿宋_GB2312" w:cs="仿宋_GB2312"/>
          <w:b w:val="0"/>
          <w:bCs w:val="0"/>
          <w:sz w:val="32"/>
          <w:szCs w:val="32"/>
          <w:lang w:val="en-US" w:eastAsia="zh-CN"/>
        </w:rPr>
        <w:t>委员：</w:t>
      </w:r>
    </w:p>
    <w:p w14:paraId="5ED84D8A">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val="en-US" w:eastAsia="zh-CN"/>
        </w:rPr>
        <w:t>“关于加快充电桩基础设施建设的提案</w:t>
      </w:r>
      <w:r>
        <w:rPr>
          <w:rFonts w:hint="eastAsia" w:ascii="仿宋_GB2312" w:hAnsi="仿宋_GB2312" w:eastAsia="仿宋_GB2312" w:cs="仿宋_GB2312"/>
          <w:b w:val="0"/>
          <w:bCs w:val="0"/>
          <w:sz w:val="32"/>
          <w:szCs w:val="32"/>
          <w:lang w:val="en-US" w:eastAsia="zh-CN"/>
        </w:rPr>
        <w:t>”收悉。罗山县人民政府对</w:t>
      </w: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b w:val="0"/>
          <w:bCs w:val="0"/>
          <w:sz w:val="32"/>
          <w:szCs w:val="32"/>
          <w:lang w:val="en-US" w:eastAsia="zh-CN"/>
        </w:rPr>
        <w:t>所提出的意见高度重视，经县城市管理局认真研究和办理，现将有关情况答复如下</w:t>
      </w:r>
      <w:r>
        <w:rPr>
          <w:rFonts w:hint="eastAsia" w:ascii="仿宋_GB2312" w:hAnsi="仿宋_GB2312" w:eastAsia="仿宋_GB2312" w:cs="仿宋_GB2312"/>
          <w:sz w:val="32"/>
          <w:szCs w:val="32"/>
          <w:lang w:val="en-US" w:eastAsia="zh-CN"/>
        </w:rPr>
        <w:t>：</w:t>
      </w:r>
    </w:p>
    <w:p w14:paraId="62E27A0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黑体" w:hAnsi="黑体" w:eastAsia="黑体" w:cs="黑体"/>
          <w:b w:val="0"/>
          <w:bCs w:val="0"/>
          <w:i w:val="0"/>
          <w:caps w:val="0"/>
          <w:color w:val="auto"/>
          <w:spacing w:val="0"/>
          <w:kern w:val="0"/>
          <w:sz w:val="32"/>
          <w:szCs w:val="32"/>
          <w:shd w:val="clear" w:fill="FFFFFF"/>
          <w:lang w:val="en-US" w:eastAsia="zh-CN" w:bidi="ar"/>
        </w:rPr>
      </w:pPr>
      <w:r>
        <w:rPr>
          <w:rFonts w:hint="eastAsia" w:ascii="黑体" w:hAnsi="黑体" w:eastAsia="黑体" w:cs="黑体"/>
          <w:b w:val="0"/>
          <w:bCs w:val="0"/>
          <w:i w:val="0"/>
          <w:caps w:val="0"/>
          <w:color w:val="auto"/>
          <w:spacing w:val="0"/>
          <w:kern w:val="0"/>
          <w:sz w:val="32"/>
          <w:szCs w:val="32"/>
          <w:shd w:val="clear" w:fill="FFFFFF"/>
          <w:lang w:val="en-US" w:eastAsia="zh-CN" w:bidi="ar"/>
        </w:rPr>
        <w:t>一、基本建设情况</w:t>
      </w:r>
    </w:p>
    <w:p w14:paraId="22D76FA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2025年，信阳市人民政府将充电桩建设纳入民生实施，我县目标任务新建公共充电桩100个（县政府确定目标150个）。截至目前，我县已完成充电站7座，共计完成充电桩43台。其中，彭新镇曾店村老杨宾馆旅店充电桩10台；定远乡易店村力源加油站2台；罗山县汽车站10台；楠杆镇田堰村肖东组信阳晖腾峻鸿运输有限公司4台；朱堂乡昌永家具厂充电站8台；灵山大道与北安路交叉口东南角汉庭大酒店信阳镇华新能源公司安装4台；由宝城建设投资有限责任公司第一批目前试点龙山大道挹秀门路北停车场5台充电桩；河南优富能源实业有限公司与新都国际大酒店签订车位租赁合同，安装换电站、充电桩3台、变压器，于8月26日正式施工。</w:t>
      </w:r>
    </w:p>
    <w:p w14:paraId="54BF4E9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0" w:leftChars="0" w:right="0" w:firstLine="640" w:firstLineChars="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正在实施情况</w:t>
      </w:r>
    </w:p>
    <w:p w14:paraId="14C1DDDA">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Calibri" w:eastAsia="仿宋_GB2312" w:cs="仿宋_GB2312"/>
          <w:i w:val="0"/>
          <w:iCs w:val="0"/>
          <w:caps w:val="0"/>
          <w:color w:val="000000"/>
          <w:spacing w:val="0"/>
          <w:kern w:val="0"/>
          <w:sz w:val="32"/>
          <w:szCs w:val="32"/>
          <w:lang w:val="en-US" w:eastAsia="zh-CN" w:bidi="ar"/>
        </w:rPr>
        <w:t>目前，罗山县挹秀门停车场点位已完工，待通电即可交付使用；罗山县社会治理中心门前停车位、教体局院内停车场已完成基础设施工作，待设备进场即可开工；县委政府院内停车场、财政局院内停车位、春澜湖停车场等点位已完成设计规划等待下一步进场施工；定远乡易店村黄土岗组S219省道边河南源兴包装材料有限公司门口准备安装1台1000千瓦变电器，600千瓦主机1台，拖7台子机桩，360千瓦1台，共9台桩，18个充电枪，预计9月底施工。</w:t>
      </w:r>
    </w:p>
    <w:p w14:paraId="64BEB5B8">
      <w:pPr>
        <w:keepNext w:val="0"/>
        <w:keepLines w:val="0"/>
        <w:pageBreakBefore w:val="0"/>
        <w:numPr>
          <w:ilvl w:val="0"/>
          <w:numId w:val="0"/>
        </w:numPr>
        <w:kinsoku/>
        <w:wordWrap/>
        <w:overflowPunct/>
        <w:topLinePunct w:val="0"/>
        <w:autoSpaceDE/>
        <w:autoSpaceDN/>
        <w:bidi w:val="0"/>
        <w:adjustRightInd/>
        <w:snapToGrid/>
        <w:spacing w:line="240" w:lineRule="auto"/>
        <w:ind w:firstLine="440" w:firstLineChars="200"/>
        <w:jc w:val="right"/>
        <w:textAlignment w:val="auto"/>
        <w:rPr>
          <w:rFonts w:hint="eastAsia" w:ascii="仿宋_GB2312" w:hAnsi="仿宋_GB2312" w:eastAsia="仿宋_GB2312" w:cs="仿宋_GB2312"/>
          <w:b w:val="0"/>
          <w:bCs w:val="0"/>
          <w:sz w:val="22"/>
          <w:szCs w:val="22"/>
        </w:rPr>
      </w:pPr>
    </w:p>
    <w:p w14:paraId="557B69A0">
      <w:pPr>
        <w:pStyle w:val="2"/>
        <w:rPr>
          <w:rFonts w:hint="eastAsia"/>
          <w:sz w:val="22"/>
          <w:szCs w:val="22"/>
        </w:rPr>
      </w:pPr>
    </w:p>
    <w:p w14:paraId="2AFEF84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 xml:space="preserve"> 9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 xml:space="preserve"> 3 </w:t>
      </w:r>
      <w:r>
        <w:rPr>
          <w:rFonts w:hint="eastAsia" w:ascii="仿宋_GB2312" w:hAnsi="仿宋_GB2312" w:eastAsia="仿宋_GB2312" w:cs="仿宋_GB2312"/>
          <w:b w:val="0"/>
          <w:bCs w:val="0"/>
          <w:sz w:val="32"/>
          <w:szCs w:val="32"/>
        </w:rPr>
        <w:t>日</w:t>
      </w:r>
    </w:p>
    <w:p w14:paraId="7D9E2D15">
      <w:pPr>
        <w:pStyle w:val="4"/>
        <w:rPr>
          <w:rFonts w:hint="eastAsia"/>
        </w:rPr>
      </w:pPr>
    </w:p>
    <w:p w14:paraId="15BAD765">
      <w:pPr>
        <w:pStyle w:val="2"/>
        <w:ind w:left="0" w:leftChars="0" w:firstLine="0" w:firstLineChars="0"/>
        <w:rPr>
          <w:rFonts w:hint="eastAsia"/>
        </w:rPr>
      </w:pPr>
    </w:p>
    <w:p w14:paraId="1A37B82D">
      <w:pPr>
        <w:pStyle w:val="4"/>
        <w:rPr>
          <w:rFonts w:hint="eastAsia"/>
        </w:rPr>
      </w:pPr>
    </w:p>
    <w:p w14:paraId="4E10CEA0">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联系单位：罗山县城市管理局         电话：2139489</w:t>
      </w:r>
    </w:p>
    <w:p w14:paraId="300E9595">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 系 人：黄昆鹏</w:t>
      </w:r>
    </w:p>
    <w:p w14:paraId="6CC14894">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eastAsia" w:ascii="仿宋_GB2312" w:hAnsi="仿宋_GB2312" w:eastAsia="仿宋_GB2312" w:cs="仿宋_GB2312"/>
          <w:color w:val="auto"/>
          <w:sz w:val="32"/>
          <w:szCs w:val="32"/>
          <w:lang w:val="en-US" w:eastAsia="zh-CN"/>
        </w:rPr>
      </w:pPr>
      <w:r>
        <w:rPr>
          <w:rFonts w:hint="eastAsia" w:ascii="仿宋_GB2312" w:hAnsi="Times New Roman" w:eastAsia="仿宋_GB2312"/>
          <w:spacing w:val="-6"/>
          <w:sz w:val="32"/>
          <w:szCs w:val="32"/>
          <w:lang w:eastAsia="zh-CN"/>
        </w:rPr>
        <w:t>抄送：县政府督查室</w:t>
      </w:r>
      <w:r>
        <w:rPr>
          <w:rFonts w:hint="eastAsia" w:ascii="仿宋_GB2312" w:hAnsi="Times New Roman" w:eastAsia="仿宋_GB2312"/>
          <w:spacing w:val="-6"/>
          <w:sz w:val="32"/>
          <w:szCs w:val="32"/>
          <w:lang w:val="en-US" w:eastAsia="zh-CN"/>
        </w:rPr>
        <w:t>（</w:t>
      </w:r>
      <w:r>
        <w:rPr>
          <w:rFonts w:hint="eastAsia" w:ascii="仿宋_GB2312" w:hAnsi="Times New Roman" w:eastAsia="仿宋_GB2312"/>
          <w:spacing w:val="-6"/>
          <w:sz w:val="32"/>
          <w:szCs w:val="32"/>
          <w:lang w:eastAsia="zh-CN"/>
        </w:rPr>
        <w:t>3份</w:t>
      </w:r>
      <w:r>
        <w:rPr>
          <w:rFonts w:hint="eastAsia" w:ascii="仿宋_GB2312" w:hAnsi="Times New Roman" w:eastAsia="仿宋_GB2312"/>
          <w:spacing w:val="-6"/>
          <w:sz w:val="32"/>
          <w:szCs w:val="32"/>
          <w:lang w:val="en-US" w:eastAsia="zh-CN"/>
        </w:rPr>
        <w:t>）</w:t>
      </w:r>
      <w:r>
        <w:rPr>
          <w:rFonts w:hint="eastAsia" w:ascii="仿宋_GB2312" w:hAnsi="Times New Roman" w:eastAsia="仿宋_GB2312"/>
          <w:spacing w:val="-6"/>
          <w:sz w:val="32"/>
          <w:szCs w:val="32"/>
          <w:lang w:eastAsia="zh-CN"/>
        </w:rPr>
        <w:t>，委员所在乡镇（街道）</w:t>
      </w:r>
      <w:r>
        <w:rPr>
          <w:rFonts w:hint="eastAsia" w:ascii="仿宋_GB2312" w:hAnsi="Times New Roman" w:eastAsia="仿宋_GB2312"/>
          <w:spacing w:val="-6"/>
          <w:sz w:val="32"/>
          <w:szCs w:val="32"/>
          <w:lang w:val="en-US" w:eastAsia="zh-CN"/>
        </w:rPr>
        <w:t>（</w:t>
      </w:r>
      <w:r>
        <w:rPr>
          <w:rFonts w:hint="eastAsia" w:ascii="仿宋_GB2312" w:hAnsi="Times New Roman" w:eastAsia="仿宋_GB2312"/>
          <w:spacing w:val="-6"/>
          <w:sz w:val="32"/>
          <w:szCs w:val="32"/>
          <w:lang w:eastAsia="zh-CN"/>
        </w:rPr>
        <w:t>1份</w:t>
      </w:r>
      <w:r>
        <w:rPr>
          <w:rFonts w:hint="eastAsia" w:ascii="仿宋_GB2312" w:hAnsi="Times New Roman" w:eastAsia="仿宋_GB2312"/>
          <w:spacing w:val="-6"/>
          <w:sz w:val="32"/>
          <w:szCs w:val="32"/>
          <w:lang w:val="en-US" w:eastAsia="zh-CN"/>
        </w:rPr>
        <w:t>）</w:t>
      </w:r>
      <w:r>
        <w:rPr>
          <w:rFonts w:hint="eastAsia" w:ascii="仿宋_GB2312" w:hAnsi="Times New Roman" w:eastAsia="仿宋_GB2312"/>
          <w:spacing w:val="-6"/>
          <w:sz w:val="32"/>
          <w:szCs w:val="32"/>
          <w:lang w:eastAsia="zh-CN"/>
        </w:rPr>
        <w:t>。</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4A908"/>
    <w:multiLevelType w:val="singleLevel"/>
    <w:tmpl w:val="0484A9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jNhMjNiMDhjYjQ3N2FhODRkZDcxOTEzMmJlMTgifQ=="/>
  </w:docVars>
  <w:rsids>
    <w:rsidRoot w:val="2F03400D"/>
    <w:rsid w:val="00F73540"/>
    <w:rsid w:val="01145609"/>
    <w:rsid w:val="01965EE3"/>
    <w:rsid w:val="05CE3ABA"/>
    <w:rsid w:val="071D4AEC"/>
    <w:rsid w:val="07A645AE"/>
    <w:rsid w:val="07AE39A2"/>
    <w:rsid w:val="080351D3"/>
    <w:rsid w:val="088D42E0"/>
    <w:rsid w:val="08AB3785"/>
    <w:rsid w:val="0B3C23EA"/>
    <w:rsid w:val="0D8D29CB"/>
    <w:rsid w:val="0D9E1ED5"/>
    <w:rsid w:val="0DAC0A39"/>
    <w:rsid w:val="0F455250"/>
    <w:rsid w:val="0F5D19D6"/>
    <w:rsid w:val="10B2738E"/>
    <w:rsid w:val="10DF71FE"/>
    <w:rsid w:val="11444294"/>
    <w:rsid w:val="12907EEC"/>
    <w:rsid w:val="13983E78"/>
    <w:rsid w:val="14BB4108"/>
    <w:rsid w:val="168B551D"/>
    <w:rsid w:val="16C37FDC"/>
    <w:rsid w:val="1D253961"/>
    <w:rsid w:val="1DE045F0"/>
    <w:rsid w:val="1E8C3493"/>
    <w:rsid w:val="1F7109CC"/>
    <w:rsid w:val="21154543"/>
    <w:rsid w:val="21823B8C"/>
    <w:rsid w:val="23AB07A6"/>
    <w:rsid w:val="24CC4EBB"/>
    <w:rsid w:val="24D77882"/>
    <w:rsid w:val="28F05430"/>
    <w:rsid w:val="2A8F7F68"/>
    <w:rsid w:val="2B236843"/>
    <w:rsid w:val="2B6D5056"/>
    <w:rsid w:val="2F03400D"/>
    <w:rsid w:val="2F263900"/>
    <w:rsid w:val="305D68A7"/>
    <w:rsid w:val="331663EC"/>
    <w:rsid w:val="337A0271"/>
    <w:rsid w:val="34974DAB"/>
    <w:rsid w:val="36DF3BBC"/>
    <w:rsid w:val="37B32D8D"/>
    <w:rsid w:val="386D5CA1"/>
    <w:rsid w:val="38B14F10"/>
    <w:rsid w:val="39AF040C"/>
    <w:rsid w:val="3AFF6F9B"/>
    <w:rsid w:val="3EA8554D"/>
    <w:rsid w:val="4019244E"/>
    <w:rsid w:val="42B20202"/>
    <w:rsid w:val="44AC6076"/>
    <w:rsid w:val="4BF16C54"/>
    <w:rsid w:val="4C4A01C2"/>
    <w:rsid w:val="4CFB7EA3"/>
    <w:rsid w:val="4E827264"/>
    <w:rsid w:val="50E33B58"/>
    <w:rsid w:val="52270757"/>
    <w:rsid w:val="54211D5E"/>
    <w:rsid w:val="58DD2BB5"/>
    <w:rsid w:val="5AA32888"/>
    <w:rsid w:val="5B655ED2"/>
    <w:rsid w:val="5F7F4AA9"/>
    <w:rsid w:val="63744FD7"/>
    <w:rsid w:val="650F6A53"/>
    <w:rsid w:val="66176DA1"/>
    <w:rsid w:val="67B828C5"/>
    <w:rsid w:val="699F653B"/>
    <w:rsid w:val="69B655CA"/>
    <w:rsid w:val="6A222441"/>
    <w:rsid w:val="6A761D96"/>
    <w:rsid w:val="6CFD42B9"/>
    <w:rsid w:val="6D6F570C"/>
    <w:rsid w:val="6F8D034A"/>
    <w:rsid w:val="6FB16932"/>
    <w:rsid w:val="704D63A3"/>
    <w:rsid w:val="74734CAC"/>
    <w:rsid w:val="75546470"/>
    <w:rsid w:val="7A6D2D01"/>
    <w:rsid w:val="7B1E3D21"/>
    <w:rsid w:val="7B402C4A"/>
    <w:rsid w:val="7CCE7E12"/>
    <w:rsid w:val="7CEF74E9"/>
    <w:rsid w:val="7E42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Autospacing="0"/>
    </w:pPr>
  </w:style>
  <w:style w:type="paragraph" w:styleId="4">
    <w:name w:val="Body Text First Indent 2"/>
    <w:basedOn w:val="5"/>
    <w:next w:val="1"/>
    <w:qFormat/>
    <w:uiPriority w:val="0"/>
    <w:pPr>
      <w:ind w:firstLine="420"/>
    </w:pPr>
    <w:rPr>
      <w:rFonts w:ascii="Times New Roman" w:hAnsi="Times New Roman" w:eastAsia="宋体" w:cs="Times New Roman"/>
    </w:rPr>
  </w:style>
  <w:style w:type="paragraph" w:styleId="5">
    <w:name w:val="Body Text Indent"/>
    <w:basedOn w:val="1"/>
    <w:next w:val="6"/>
    <w:qFormat/>
    <w:uiPriority w:val="0"/>
    <w:pPr>
      <w:spacing w:after="120" w:afterLines="0"/>
      <w:ind w:left="420" w:leftChars="200"/>
    </w:pPr>
    <w:rPr>
      <w:rFonts w:ascii="Times New Roman" w:hAnsi="Times New Roman" w:eastAsia="宋体" w:cs="Times New Roman"/>
    </w:rPr>
  </w:style>
  <w:style w:type="paragraph" w:styleId="6">
    <w:name w:val="envelope return"/>
    <w:basedOn w:val="1"/>
    <w:qFormat/>
    <w:uiPriority w:val="0"/>
    <w:pPr>
      <w:snapToGrid w:val="0"/>
    </w:pPr>
    <w:rPr>
      <w:rFonts w:ascii="Arial" w:hAnsi="Arial"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743</Characters>
  <Lines>0</Lines>
  <Paragraphs>0</Paragraphs>
  <TotalTime>3</TotalTime>
  <ScaleCrop>false</ScaleCrop>
  <LinksUpToDate>false</LinksUpToDate>
  <CharactersWithSpaces>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2019-08-01T01:27:00Z</dcterms:created>
  <dc:creator>五岳翱鹏</dc:creator>
  <cp:lastModifiedBy>五岳翱鹏</cp:lastModifiedBy>
  <cp:lastPrinted>2023-09-06T08:22:00Z</cp:lastPrinted>
  <dcterms:modified xsi:type="dcterms:W3CDTF">2025-09-04T00:02:15Z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D725FB87584F402A852EF3AF8AA26ADF_13</vt:lpwstr>
  </property>
  <property fmtid="{D5CDD505-2E9C-101B-9397-08002B2CF9AE}" pid="4" name="KSOTemplateDocerSaveRecord">
    <vt:lpwstr>eyJoZGlkIjoiYzFjZTRhMjExMGMwMGY0MGVlZGM2ZjBhYzI3NWRmNWMiLCJ1c2VySWQiOiIzMjk1MTA5MDQifQ==</vt:lpwstr>
  </property>
</Properties>
</file>