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EDE9"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41BB83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浉河区人民政府2024年政府信息公开工作年度报告</w:t>
      </w:r>
    </w:p>
    <w:p w14:paraId="26780FF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0A6B92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 w14:paraId="0850B4A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2024年，浉河区紧紧围绕省、市、区中心工作，坚持“以公开为常态、不公开为例外”原则，深入贯彻《条例》要求，切实聚焦公众关切，扎实做好政府信息公开工作。</w:t>
      </w:r>
    </w:p>
    <w:p w14:paraId="4442F495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（一）主动公开：聚焦企业群众需求，以主动服务、便民快捷为基本要求，提前谋划2024浉河区政务公开重点工作情况盘点，在政府网站设立政策解读专栏。2024年，动态更新主动公开全清单目录 3158条，以全清单为公开标准，在区政府网站主动公开信息5749条，其中，发布概况类信息更新量 200余条，发布政务动态信息更新量 2300余条，公开政府公告54件。</w:t>
      </w:r>
    </w:p>
    <w:p w14:paraId="7B64272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贯彻落实《条例》工作要求，2024年，全区通过门户网站、传真、信函、当面申请等多种渠道接受群众信息公开申请101件，并严格按照依申请公开政府信息的程序，通过登记受理、分办、办理、答复、存档备查等程序严格把关，确保答复规范有序。对依申请公开数量较大，情况复杂的，及时召开信息公开专题会，协调各部门征集相关文件，切实解决群众信息公开需求。</w:t>
      </w:r>
    </w:p>
    <w:p w14:paraId="35E40E2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强化政府信息公开属性源头管理，严格落实政府信息公开保密审查。在政府网站设立政策性文件发布专栏，作为政策性文件发布的第一平台，明确公开要素，集中规范公开并动态更新现行有效的行政规范性文件。</w:t>
      </w:r>
    </w:p>
    <w:p w14:paraId="4FB76DA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围绕中心工作，聚焦社会关注较高的区级规划、医疗教育、社会保障、环境保护等重点领域，进一步优化网站页面设置，完成政府门户网站无障碍适老化工作，全力抓好网站栏目建设及维护，组织权威发布政府决策部署和各类信息，畅通政府与公众互动交流渠道。</w:t>
      </w:r>
    </w:p>
    <w:p w14:paraId="6E332EAF">
      <w:pPr>
        <w:widowControl/>
        <w:shd w:val="clear" w:color="auto" w:fill="FFFFFF"/>
        <w:ind w:firstLine="480"/>
        <w:rPr>
          <w:rFonts w:hint="default" w:ascii="宋体" w:hAnsi="宋体" w:cs="宋体" w:eastAsiaTheme="minorEastAsia"/>
          <w:color w:val="333333"/>
          <w:kern w:val="0"/>
          <w:sz w:val="24"/>
          <w:szCs w:val="24"/>
          <w:lang w:val="en-US" w:eastAsia="zh-CN"/>
        </w:rPr>
      </w:pPr>
      <w:r>
        <w:t>（五）监督保障：组织政府信息公开和政务公开业务培训，提高全区公开工作的人员队伍建设和专业能力水平；加强政府网站与政务新媒体日常监测与专项检查，开展实地督察和专项培训，对全区公开主体工作完成情况进行专项考评，对考评中发现的问题及时督促整改。做好公开监督考核，推动各部门提升公开水平。本年度未发生需责任追究的事项。</w:t>
      </w:r>
      <w:r>
        <w:rPr>
          <w:rFonts w:hint="eastAsia"/>
          <w:lang w:val="en-US" w:eastAsia="zh-CN"/>
        </w:rPr>
        <w:t>本年度未开展评议工作。</w:t>
      </w:r>
      <w:bookmarkStart w:id="0" w:name="_GoBack"/>
      <w:bookmarkEnd w:id="0"/>
    </w:p>
    <w:p w14:paraId="106EE68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98F2C4E"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 w14:paraId="6E338D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1A23E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7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0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0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14:paraId="6FB42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AA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6C43AA1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B5229C1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C8CA7EC">
            <w:r>
              <w:t>0</w:t>
            </w:r>
          </w:p>
        </w:tc>
      </w:tr>
      <w:tr w14:paraId="7C14B9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C1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A763095">
            <w:r>
              <w:t>5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9FEDAFB">
            <w:r>
              <w:t>3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753AD32">
            <w:r>
              <w:t>30</w:t>
            </w:r>
          </w:p>
        </w:tc>
      </w:tr>
      <w:tr w14:paraId="31E742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4214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3FA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808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59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BD487CC">
            <w:r>
              <w:t>40544</w:t>
            </w:r>
          </w:p>
        </w:tc>
      </w:tr>
      <w:tr w14:paraId="4DFB04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54E7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03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8B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427DFFB">
            <w:r>
              <w:t>238</w:t>
            </w:r>
          </w:p>
        </w:tc>
      </w:tr>
      <w:tr w14:paraId="064BEA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5C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793A68E">
            <w:r>
              <w:t>35</w:t>
            </w:r>
          </w:p>
        </w:tc>
      </w:tr>
      <w:tr w14:paraId="26E01E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961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25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3CC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E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9F3706F">
            <w:r>
              <w:t>32.781</w:t>
            </w:r>
          </w:p>
        </w:tc>
      </w:tr>
    </w:tbl>
    <w:p w14:paraId="0C478D6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300840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 w14:paraId="478CE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798782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A21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25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27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4B9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4F23A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4E91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4F52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 w14:paraId="0726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9A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 w14:paraId="2F333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423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8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BF8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1C08F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DE4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F36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CBDC49">
            <w:r>
              <w:t>101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FB716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4A4DB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833A9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6919B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8F1888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1C477F3">
            <w:r>
              <w:t>101</w:t>
            </w:r>
          </w:p>
        </w:tc>
      </w:tr>
      <w:tr w14:paraId="39C0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F0A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D8C4DD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C7DFA1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0500CC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77446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41174A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F27842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EBCD60">
            <w:r>
              <w:t>0</w:t>
            </w:r>
          </w:p>
        </w:tc>
      </w:tr>
      <w:tr w14:paraId="7F34E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49D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1BBB6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42F9EC4">
            <w:r>
              <w:t>74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4B1BD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7C31D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571FED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DAA56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7CACC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F99DF99">
            <w:r>
              <w:t>74</w:t>
            </w:r>
          </w:p>
        </w:tc>
      </w:tr>
      <w:tr w14:paraId="68A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CCF7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65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011041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60B543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936BF8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D6C54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19D1C4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AD3F9D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1C9A4D">
            <w:r>
              <w:t>0</w:t>
            </w:r>
          </w:p>
        </w:tc>
      </w:tr>
      <w:tr w14:paraId="3776C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2CC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10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E626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580D2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F815F2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AA3C98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18FA8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6F3A0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EDE841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9B3A76">
            <w:r>
              <w:t>0</w:t>
            </w:r>
          </w:p>
        </w:tc>
      </w:tr>
      <w:tr w14:paraId="0C132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343B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7CFF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408F6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5394E1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3273CF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6F540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5EAABD0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E5897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7374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4CB98B6">
            <w:r>
              <w:t>0</w:t>
            </w:r>
          </w:p>
        </w:tc>
      </w:tr>
      <w:tr w14:paraId="3E2E8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65DEA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BF9A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459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81A0C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F92539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C927C5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CA596A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AA4BC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8EB48E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6F1E58">
            <w:r>
              <w:t>0</w:t>
            </w:r>
          </w:p>
        </w:tc>
      </w:tr>
      <w:tr w14:paraId="1159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9F60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F6B66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4ED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396CF4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1803D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668A4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4D6296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7A7466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7C8E27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5D5547">
            <w:r>
              <w:t>0</w:t>
            </w:r>
          </w:p>
        </w:tc>
      </w:tr>
      <w:tr w14:paraId="38C4F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5566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F879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085F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3100AE9"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4B6CA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E0EFD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7A96D2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3FC4B3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B0D60B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8223DB">
            <w:r>
              <w:t>1</w:t>
            </w:r>
          </w:p>
        </w:tc>
      </w:tr>
      <w:tr w14:paraId="3E74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69E3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DEAA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E3CB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B47644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90BFA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7D59B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474090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D78D0F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6D5BE6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8116B6">
            <w:r>
              <w:t>0</w:t>
            </w:r>
          </w:p>
        </w:tc>
      </w:tr>
      <w:tr w14:paraId="57E5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AFA3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B4B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5A4B9D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89F53F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2FD225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9828B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7DCE6D0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2B478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D954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67ECA1F">
            <w:r>
              <w:t>0</w:t>
            </w:r>
          </w:p>
        </w:tc>
      </w:tr>
      <w:tr w14:paraId="6E7D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4F86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7B82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FFA1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93407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4F2747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19276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277B77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5A1B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E2DCD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69EDC2">
            <w:r>
              <w:t>0</w:t>
            </w:r>
          </w:p>
        </w:tc>
      </w:tr>
      <w:tr w14:paraId="7514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E3AE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9B3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F9FC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79A5A08">
            <w:r>
              <w:t>25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C64C21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E4118B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62A48F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06A4B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2C2092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5A1BDE">
            <w:r>
              <w:t>25</w:t>
            </w:r>
          </w:p>
        </w:tc>
      </w:tr>
      <w:tr w14:paraId="4F5AC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F1B8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E6C2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5BF3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54138C"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2B743F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6C93E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7CBBB0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6D3562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864FAC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5F10714">
            <w:r>
              <w:t>1</w:t>
            </w:r>
          </w:p>
        </w:tc>
      </w:tr>
      <w:tr w14:paraId="6563E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8A94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014E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294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EE868A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C9A941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14820B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E00795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BA26C6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6FF67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30B311">
            <w:r>
              <w:t>0</w:t>
            </w:r>
          </w:p>
        </w:tc>
      </w:tr>
      <w:tr w14:paraId="18CD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53C7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00D8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78E3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3D27E7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47049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B4B68D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FD485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7C9D5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831422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72FC64">
            <w:r>
              <w:t>0</w:t>
            </w:r>
          </w:p>
        </w:tc>
      </w:tr>
      <w:tr w14:paraId="04B52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5DB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77D23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C8D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C8855B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AC6B9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2F24A4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D389C4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4FB433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48CCC8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4430CC">
            <w:r>
              <w:t>0</w:t>
            </w:r>
          </w:p>
        </w:tc>
      </w:tr>
      <w:tr w14:paraId="587F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5D1F1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305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2D834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1B05C7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CC2C3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FDD91A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C0493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32ADB6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B31AC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98240D">
            <w:r>
              <w:t>0</w:t>
            </w:r>
          </w:p>
        </w:tc>
      </w:tr>
      <w:tr w14:paraId="2BE03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A344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2DDA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187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0BF69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BCAF7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865566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CE02D6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70658D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ED7555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DD9432">
            <w:r>
              <w:t>0</w:t>
            </w:r>
          </w:p>
        </w:tc>
      </w:tr>
      <w:tr w14:paraId="6B8C6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3691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2807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16255A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01BF2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85867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803CF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6DBCECC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BF1095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BB785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A8056AE">
            <w:r>
              <w:t>0</w:t>
            </w:r>
          </w:p>
        </w:tc>
      </w:tr>
      <w:tr w14:paraId="22FD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514D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CDD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71F7123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93770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FD7F2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36967E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145DD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B15FC1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5ECCF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1BC918">
            <w:r>
              <w:t>0</w:t>
            </w:r>
          </w:p>
        </w:tc>
      </w:tr>
      <w:tr w14:paraId="6128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D42FC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DC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3099877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A5C81E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847C64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1E3E7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FE7E63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9F37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93E40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A03D2F">
            <w:r>
              <w:t>0</w:t>
            </w:r>
          </w:p>
        </w:tc>
      </w:tr>
      <w:tr w14:paraId="2EFA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131E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55E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43CF7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4ECCF8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7B404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7C93E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E4A346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94C136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B86AD7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70B9E3">
            <w:r>
              <w:t>0</w:t>
            </w:r>
          </w:p>
        </w:tc>
      </w:tr>
      <w:tr w14:paraId="1D27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BF91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B0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FF0B49">
            <w:r>
              <w:t>101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218E16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9F16E8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76B5B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043393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9B38DE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E77758">
            <w:r>
              <w:t>101</w:t>
            </w:r>
          </w:p>
        </w:tc>
      </w:tr>
      <w:tr w14:paraId="6B0A8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1F3F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A47353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36B3E1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9AE558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E522E2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8C696D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0FECB2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FBCAAF">
            <w:r>
              <w:t>0</w:t>
            </w:r>
          </w:p>
        </w:tc>
      </w:tr>
    </w:tbl>
    <w:p w14:paraId="0E16827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10979C32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FE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67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0A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C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74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FC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C8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5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34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3576F5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FC48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0E0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5C64D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3CBC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DC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0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D0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7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041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C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E3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7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A7AF0">
            <w:r>
              <w:t>8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959C37">
            <w:r>
              <w:t>1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B3A46">
            <w:r>
              <w:t>1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CC607">
            <w:r>
              <w:t>7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43D92">
            <w:r>
              <w:t>17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A5A95B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F26BB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4429F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8F4BE9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B3164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E013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B517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E60A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A492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8984D">
            <w:r>
              <w:t>0</w:t>
            </w:r>
          </w:p>
        </w:tc>
      </w:tr>
    </w:tbl>
    <w:p w14:paraId="486823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E203271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1A0EEEB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（一）存在的主要问题</w:t>
      </w:r>
    </w:p>
    <w:p w14:paraId="51C696AC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一是政策解读质量有待提升，政策宣传、解读、应用效果有待进一步增强。二是政府信息依申请公开工作检索深度有待提升，业务部门协助提供政府信息尚不全面、完整，容易引发一定的法律风险。</w:t>
      </w:r>
    </w:p>
    <w:p w14:paraId="12D178B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（二）工作改进情况</w:t>
      </w:r>
    </w:p>
    <w:p w14:paraId="1E77EB21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进一步压实政策制定主体责任，严格规范解读程序，深度把握解读内容，丰富政策解读形式，切实增强政策解读的实用性和影响力。通过制发工作要点、强化检查考核等措施，进一步促进与公众切身利益相关的重点领域信息等依法依规公开。</w:t>
      </w:r>
    </w:p>
    <w:p w14:paraId="2BC952DD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是加强政府信息公开工作培训。持续优化政府信息公开协调联络工作机制，及时回应解决基层单位政务公开工作中的疑难复杂问题。强化历史数据统计分析运用，充分利用大数据实时掌握了解政府信息公开申请办理情况。</w:t>
      </w:r>
    </w:p>
    <w:p w14:paraId="527651C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EBBDA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AC7663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 w14:paraId="65B8A5B5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按照《国务院办公厅关于印发政府信息公开信息处理费管理办法〉的通知》国办函〔2020〕109号规定的按件、按量收费标准，本年度没有产生信息公开处理费。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2F1A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2106</Words>
  <Characters>2185</Characters>
  <Lines>9</Lines>
  <Paragraphs>2</Paragraphs>
  <TotalTime>40</TotalTime>
  <ScaleCrop>false</ScaleCrop>
  <LinksUpToDate>false</LinksUpToDate>
  <CharactersWithSpaces>2188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沫沫浅语</cp:lastModifiedBy>
  <dcterms:modified xsi:type="dcterms:W3CDTF">2026-01-07T07:39:40Z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eyJoZGlkIjoiYjRlMThhYjdmZjljZTBiYjdkZGVmYzU2NWQ2ZDk2NGYiLCJ1c2VySWQiOiI1OTE5OTQ3MzgifQ==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6EF35B1C3E7844C69408D170C68F6640_12</vt:lpwstr>
  </property>
</Properties>
</file>