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64673">
      <w:pPr>
        <w:spacing w:line="241" w:lineRule="auto"/>
        <w:rPr>
          <w:rFonts w:ascii="Arial"/>
          <w:sz w:val="21"/>
        </w:rPr>
      </w:pPr>
    </w:p>
    <w:p w14:paraId="6D155E8C">
      <w:pPr>
        <w:spacing w:line="241" w:lineRule="auto"/>
        <w:rPr>
          <w:rFonts w:ascii="Arial"/>
          <w:sz w:val="21"/>
        </w:rPr>
      </w:pPr>
    </w:p>
    <w:p w14:paraId="67952A91">
      <w:pPr>
        <w:spacing w:line="242" w:lineRule="auto"/>
        <w:rPr>
          <w:rFonts w:ascii="Arial"/>
          <w:sz w:val="21"/>
        </w:rPr>
      </w:pPr>
    </w:p>
    <w:p w14:paraId="6DC90650">
      <w:pPr>
        <w:spacing w:before="133" w:line="221" w:lineRule="auto"/>
        <w:ind w:firstLine="384" w:firstLineChars="100"/>
        <w:jc w:val="both"/>
        <w:outlineLvl w:val="0"/>
        <w:rPr>
          <w:rFonts w:hint="default" w:ascii="黑体" w:hAnsi="黑体" w:eastAsia="黑体" w:cs="黑体"/>
          <w:sz w:val="41"/>
          <w:szCs w:val="41"/>
          <w:lang w:val="en-US"/>
        </w:rPr>
      </w:pPr>
      <w:r>
        <w:rPr>
          <w:rFonts w:hint="eastAsia" w:ascii="黑体" w:hAnsi="黑体" w:eastAsia="黑体" w:cs="黑体"/>
          <w:b/>
          <w:bCs/>
          <w:spacing w:val="-14"/>
          <w:sz w:val="41"/>
          <w:szCs w:val="41"/>
          <w:lang w:val="en-US" w:eastAsia="zh-CN"/>
        </w:rPr>
        <w:t>关于权责清单无执法内容和程序的情况说明</w:t>
      </w:r>
    </w:p>
    <w:p w14:paraId="591D88B6">
      <w:pPr>
        <w:spacing w:line="248" w:lineRule="auto"/>
        <w:rPr>
          <w:rFonts w:ascii="Arial"/>
          <w:sz w:val="21"/>
        </w:rPr>
      </w:pPr>
    </w:p>
    <w:p w14:paraId="165B8465">
      <w:pPr>
        <w:spacing w:line="248" w:lineRule="auto"/>
        <w:rPr>
          <w:rFonts w:ascii="Arial"/>
          <w:sz w:val="21"/>
        </w:rPr>
      </w:pPr>
    </w:p>
    <w:p w14:paraId="08026FDA">
      <w:pPr>
        <w:spacing w:line="249" w:lineRule="auto"/>
        <w:rPr>
          <w:rFonts w:ascii="Arial"/>
          <w:sz w:val="21"/>
        </w:rPr>
      </w:pPr>
    </w:p>
    <w:p w14:paraId="311847A5">
      <w:pPr>
        <w:pStyle w:val="2"/>
        <w:spacing w:before="98" w:line="376" w:lineRule="auto"/>
        <w:ind w:right="1786" w:firstLine="620"/>
        <w:jc w:val="both"/>
      </w:pPr>
      <w:bookmarkStart w:id="0" w:name="_GoBack"/>
      <w:bookmarkEnd w:id="0"/>
      <w:r>
        <w:rPr>
          <w:spacing w:val="20"/>
        </w:rPr>
        <w:t>根据上级工作部署要求，我局行政执法事项权责清单严</w:t>
      </w:r>
      <w:r>
        <w:t xml:space="preserve"> </w:t>
      </w:r>
      <w:r>
        <w:rPr>
          <w:spacing w:val="20"/>
        </w:rPr>
        <w:t>格参照省、市医保局对应清单制定，确保与上级部门权责事</w:t>
      </w:r>
      <w:r>
        <w:rPr>
          <w:spacing w:val="4"/>
        </w:rPr>
        <w:t xml:space="preserve"> </w:t>
      </w:r>
      <w:r>
        <w:rPr>
          <w:spacing w:val="15"/>
        </w:rPr>
        <w:t>项保持高度一致。</w:t>
      </w:r>
    </w:p>
    <w:p w14:paraId="6D5261EC">
      <w:pPr>
        <w:pStyle w:val="2"/>
        <w:spacing w:before="45" w:line="383" w:lineRule="auto"/>
        <w:ind w:right="1691" w:firstLine="620"/>
        <w:jc w:val="both"/>
      </w:pPr>
      <w:r>
        <w:rPr>
          <w:spacing w:val="12"/>
        </w:rPr>
        <w:t>经核查，省、市医保局发布的行政执法事项权责清单中，</w:t>
      </w:r>
      <w:r>
        <w:t xml:space="preserve"> </w:t>
      </w:r>
      <w:r>
        <w:rPr>
          <w:spacing w:val="20"/>
        </w:rPr>
        <w:t>未明确载明相关执法事项的具体条件与程序。基于清单制定</w:t>
      </w:r>
      <w:r>
        <w:t xml:space="preserve"> </w:t>
      </w:r>
      <w:r>
        <w:rPr>
          <w:spacing w:val="19"/>
        </w:rPr>
        <w:t>的一致性原则，我局对应清单亦未另行设定行政执法事项的</w:t>
      </w:r>
      <w:r>
        <w:rPr>
          <w:spacing w:val="4"/>
        </w:rPr>
        <w:t xml:space="preserve"> </w:t>
      </w:r>
      <w:r>
        <w:rPr>
          <w:spacing w:val="15"/>
        </w:rPr>
        <w:t>具体条件和程序。</w:t>
      </w:r>
    </w:p>
    <w:p w14:paraId="06DB6893">
      <w:pPr>
        <w:pStyle w:val="2"/>
        <w:spacing w:before="57" w:line="224" w:lineRule="auto"/>
        <w:ind w:left="620"/>
      </w:pPr>
      <w:r>
        <w:rPr>
          <w:spacing w:val="19"/>
        </w:rPr>
        <w:t>特此说明。</w:t>
      </w:r>
    </w:p>
    <w:p w14:paraId="0BA0599E">
      <w:pPr>
        <w:rPr>
          <w:rFonts w:ascii="Arial"/>
          <w:sz w:val="21"/>
        </w:rPr>
      </w:pPr>
    </w:p>
    <w:p w14:paraId="6782F3E5">
      <w:pPr>
        <w:spacing w:line="241" w:lineRule="auto"/>
        <w:rPr>
          <w:rFonts w:ascii="Arial"/>
          <w:sz w:val="21"/>
        </w:rPr>
      </w:pPr>
    </w:p>
    <w:p w14:paraId="2C80F028">
      <w:pPr>
        <w:spacing w:line="241" w:lineRule="auto"/>
        <w:rPr>
          <w:rFonts w:ascii="Arial"/>
          <w:sz w:val="21"/>
        </w:rPr>
      </w:pPr>
    </w:p>
    <w:p w14:paraId="04E4B1AA">
      <w:pPr>
        <w:spacing w:line="241" w:lineRule="auto"/>
        <w:rPr>
          <w:rFonts w:ascii="Arial"/>
          <w:sz w:val="21"/>
        </w:rPr>
      </w:pPr>
    </w:p>
    <w:p w14:paraId="110DB948">
      <w:pPr>
        <w:spacing w:line="241" w:lineRule="auto"/>
        <w:rPr>
          <w:rFonts w:ascii="Arial"/>
          <w:sz w:val="21"/>
        </w:rPr>
      </w:pPr>
    </w:p>
    <w:p w14:paraId="016775F8">
      <w:pPr>
        <w:spacing w:line="241" w:lineRule="auto"/>
        <w:rPr>
          <w:rFonts w:ascii="Arial"/>
          <w:sz w:val="21"/>
        </w:rPr>
      </w:pPr>
    </w:p>
    <w:p w14:paraId="69214889">
      <w:pPr>
        <w:pStyle w:val="2"/>
        <w:spacing w:before="98" w:line="221" w:lineRule="auto"/>
        <w:ind w:left="4170"/>
      </w:pPr>
      <w:r>
        <w:rPr>
          <w:spacing w:val="19"/>
        </w:rPr>
        <w:t>信阳市浉河区医疗保障局</w:t>
      </w:r>
    </w:p>
    <w:p w14:paraId="7988378B">
      <w:pPr>
        <w:pStyle w:val="2"/>
        <w:spacing w:before="254" w:line="222" w:lineRule="auto"/>
        <w:ind w:left="4770"/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6358255</wp:posOffset>
                </wp:positionH>
                <wp:positionV relativeFrom="paragraph">
                  <wp:posOffset>2896870</wp:posOffset>
                </wp:positionV>
                <wp:extent cx="74930" cy="102235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6358442" y="2897192"/>
                          <a:ext cx="74930" cy="10223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868104">
                            <w:pPr>
                              <w:spacing w:before="40" w:line="231" w:lineRule="auto"/>
                              <w:ind w:left="20"/>
                              <w:rPr>
                                <w:rFonts w:ascii="宋体" w:hAnsi="宋体" w:eastAsia="宋体" w:cs="宋体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8"/>
                                <w:szCs w:val="8"/>
                              </w:rPr>
                              <w:t>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6" o:spt="202" type="#_x0000_t202" style="position:absolute;left:0pt;margin-left:500.65pt;margin-top:228.1pt;height:8.05pt;width:5.9pt;rotation:5898240f;z-index:251659264;mso-width-relative:page;mso-height-relative:page;" filled="f" stroked="f" coordsize="21600,21600" o:gfxdata="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1cEW09gAAAANAQAADwAA&#10;AAAAAAABACAAAAAiAAAAZHJzL2Rvd25yZXYueG1sUEsBAhQAFAAAAAgAh07iQN0RlHxPAgAAnwQA&#10;AA4AAAAAAAAAAQAgAAAAJw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45868104">
                      <w:pPr>
                        <w:spacing w:before="40" w:line="231" w:lineRule="auto"/>
                        <w:ind w:left="20"/>
                        <w:rPr>
                          <w:rFonts w:ascii="宋体" w:hAnsi="宋体" w:eastAsia="宋体" w:cs="宋体"/>
                          <w:sz w:val="8"/>
                          <w:szCs w:val="8"/>
                        </w:rPr>
                      </w:pPr>
                      <w:r>
                        <w:rPr>
                          <w:rFonts w:ascii="宋体" w:hAnsi="宋体" w:eastAsia="宋体" w:cs="宋体"/>
                          <w:sz w:val="8"/>
                          <w:szCs w:val="8"/>
                        </w:rPr>
                        <w:t>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49"/>
        </w:rPr>
        <w:t>2025年12月31日</w:t>
      </w:r>
    </w:p>
    <w:p w14:paraId="3BC1F206">
      <w:pPr>
        <w:spacing w:line="222" w:lineRule="auto"/>
        <w:sectPr>
          <w:pgSz w:w="11920" w:h="17000"/>
          <w:pgMar w:top="1445" w:right="78" w:bottom="0" w:left="1729" w:header="0" w:footer="0" w:gutter="0"/>
          <w:cols w:space="720" w:num="1"/>
        </w:sectPr>
      </w:pPr>
    </w:p>
    <w:p w14:paraId="01CF89A7">
      <w:pPr>
        <w:spacing w:line="243" w:lineRule="auto"/>
        <w:rPr>
          <w:rFonts w:ascii="Arial"/>
          <w:sz w:val="21"/>
        </w:rPr>
      </w:pPr>
    </w:p>
    <w:p w14:paraId="3430F8A2">
      <w:pPr>
        <w:spacing w:line="243" w:lineRule="auto"/>
        <w:rPr>
          <w:rFonts w:ascii="Arial"/>
          <w:sz w:val="21"/>
        </w:rPr>
      </w:pPr>
    </w:p>
    <w:p w14:paraId="7CF890AF">
      <w:pPr>
        <w:spacing w:line="243" w:lineRule="auto"/>
        <w:rPr>
          <w:rFonts w:ascii="Arial"/>
          <w:sz w:val="21"/>
        </w:rPr>
      </w:pPr>
    </w:p>
    <w:p w14:paraId="421FC37F">
      <w:pPr>
        <w:spacing w:line="243" w:lineRule="auto"/>
        <w:rPr>
          <w:rFonts w:ascii="Arial"/>
          <w:sz w:val="21"/>
        </w:rPr>
      </w:pPr>
    </w:p>
    <w:p w14:paraId="2CF36961">
      <w:pPr>
        <w:spacing w:line="243" w:lineRule="auto"/>
        <w:rPr>
          <w:rFonts w:ascii="Arial"/>
          <w:sz w:val="21"/>
        </w:rPr>
      </w:pPr>
    </w:p>
    <w:p w14:paraId="14F9A2B5">
      <w:pPr>
        <w:spacing w:line="243" w:lineRule="auto"/>
        <w:rPr>
          <w:rFonts w:ascii="Arial"/>
          <w:sz w:val="21"/>
        </w:rPr>
      </w:pPr>
    </w:p>
    <w:p w14:paraId="7DB3580E">
      <w:pPr>
        <w:spacing w:line="243" w:lineRule="auto"/>
        <w:rPr>
          <w:rFonts w:ascii="Arial"/>
          <w:sz w:val="21"/>
        </w:rPr>
      </w:pPr>
    </w:p>
    <w:p w14:paraId="517CADB5">
      <w:pPr>
        <w:spacing w:line="243" w:lineRule="auto"/>
        <w:rPr>
          <w:rFonts w:ascii="Arial"/>
          <w:sz w:val="21"/>
        </w:rPr>
      </w:pPr>
    </w:p>
    <w:p w14:paraId="4B8562DC">
      <w:pPr>
        <w:spacing w:line="243" w:lineRule="auto"/>
        <w:rPr>
          <w:rFonts w:ascii="Arial"/>
          <w:sz w:val="21"/>
        </w:rPr>
      </w:pPr>
    </w:p>
    <w:p w14:paraId="5BBF7FE1">
      <w:pPr>
        <w:spacing w:line="243" w:lineRule="auto"/>
        <w:rPr>
          <w:rFonts w:ascii="Arial"/>
          <w:sz w:val="21"/>
        </w:rPr>
      </w:pPr>
    </w:p>
    <w:p w14:paraId="26F9D1B2">
      <w:pPr>
        <w:spacing w:line="243" w:lineRule="auto"/>
        <w:rPr>
          <w:rFonts w:ascii="Arial"/>
          <w:sz w:val="21"/>
        </w:rPr>
      </w:pPr>
    </w:p>
    <w:p w14:paraId="084248ED">
      <w:pPr>
        <w:spacing w:line="243" w:lineRule="auto"/>
        <w:rPr>
          <w:rFonts w:ascii="Arial"/>
          <w:sz w:val="21"/>
        </w:rPr>
      </w:pPr>
    </w:p>
    <w:p w14:paraId="7D385542">
      <w:pPr>
        <w:spacing w:line="243" w:lineRule="auto"/>
        <w:rPr>
          <w:rFonts w:ascii="Arial"/>
          <w:sz w:val="21"/>
        </w:rPr>
      </w:pPr>
    </w:p>
    <w:p w14:paraId="5F9D8A7E">
      <w:pPr>
        <w:spacing w:line="243" w:lineRule="auto"/>
        <w:rPr>
          <w:rFonts w:ascii="Arial"/>
          <w:sz w:val="21"/>
        </w:rPr>
      </w:pPr>
    </w:p>
    <w:p w14:paraId="072B8687">
      <w:pPr>
        <w:spacing w:line="243" w:lineRule="auto"/>
        <w:rPr>
          <w:rFonts w:ascii="Arial"/>
          <w:sz w:val="21"/>
        </w:rPr>
      </w:pPr>
    </w:p>
    <w:p w14:paraId="1F3FF28C">
      <w:pPr>
        <w:spacing w:line="243" w:lineRule="auto"/>
        <w:rPr>
          <w:rFonts w:ascii="Arial"/>
          <w:sz w:val="21"/>
        </w:rPr>
      </w:pPr>
    </w:p>
    <w:p w14:paraId="1C83DCEF">
      <w:pPr>
        <w:spacing w:line="243" w:lineRule="auto"/>
        <w:rPr>
          <w:rFonts w:ascii="Arial"/>
          <w:sz w:val="21"/>
        </w:rPr>
      </w:pPr>
    </w:p>
    <w:p w14:paraId="61BC7A46">
      <w:pPr>
        <w:spacing w:line="243" w:lineRule="auto"/>
        <w:rPr>
          <w:rFonts w:ascii="Arial"/>
          <w:sz w:val="21"/>
        </w:rPr>
      </w:pPr>
    </w:p>
    <w:p w14:paraId="1C7BFCD0">
      <w:pPr>
        <w:spacing w:line="244" w:lineRule="auto"/>
        <w:rPr>
          <w:rFonts w:ascii="Arial"/>
          <w:sz w:val="21"/>
        </w:rPr>
      </w:pPr>
    </w:p>
    <w:p w14:paraId="235ED906">
      <w:pPr>
        <w:spacing w:line="244" w:lineRule="auto"/>
        <w:rPr>
          <w:rFonts w:ascii="Arial"/>
          <w:sz w:val="21"/>
        </w:rPr>
      </w:pPr>
    </w:p>
    <w:p w14:paraId="52640DFC">
      <w:pPr>
        <w:spacing w:line="244" w:lineRule="auto"/>
        <w:rPr>
          <w:rFonts w:ascii="Arial"/>
          <w:sz w:val="21"/>
        </w:rPr>
      </w:pPr>
    </w:p>
    <w:p w14:paraId="28BEFCF1">
      <w:pPr>
        <w:spacing w:line="244" w:lineRule="auto"/>
        <w:rPr>
          <w:rFonts w:ascii="Arial"/>
          <w:sz w:val="21"/>
        </w:rPr>
      </w:pPr>
    </w:p>
    <w:p w14:paraId="627AD72A">
      <w:pPr>
        <w:spacing w:line="244" w:lineRule="auto"/>
        <w:rPr>
          <w:rFonts w:ascii="Arial"/>
          <w:sz w:val="21"/>
        </w:rPr>
      </w:pPr>
    </w:p>
    <w:p w14:paraId="136EAAC0">
      <w:pPr>
        <w:spacing w:line="244" w:lineRule="auto"/>
        <w:rPr>
          <w:rFonts w:ascii="Arial"/>
          <w:sz w:val="21"/>
        </w:rPr>
      </w:pPr>
    </w:p>
    <w:p w14:paraId="15A5EF21">
      <w:pPr>
        <w:spacing w:line="244" w:lineRule="auto"/>
        <w:rPr>
          <w:rFonts w:ascii="Arial"/>
          <w:sz w:val="21"/>
        </w:rPr>
      </w:pPr>
    </w:p>
    <w:p w14:paraId="04C2E314">
      <w:pPr>
        <w:spacing w:line="244" w:lineRule="auto"/>
        <w:rPr>
          <w:rFonts w:ascii="Arial"/>
          <w:sz w:val="21"/>
        </w:rPr>
      </w:pPr>
    </w:p>
    <w:p w14:paraId="4C5CD288">
      <w:pPr>
        <w:spacing w:line="244" w:lineRule="auto"/>
        <w:rPr>
          <w:rFonts w:ascii="Arial"/>
          <w:sz w:val="21"/>
        </w:rPr>
      </w:pPr>
    </w:p>
    <w:p w14:paraId="58EFAABC">
      <w:pPr>
        <w:spacing w:line="244" w:lineRule="auto"/>
        <w:rPr>
          <w:rFonts w:ascii="Arial"/>
          <w:sz w:val="21"/>
        </w:rPr>
      </w:pPr>
    </w:p>
    <w:p w14:paraId="4818D29F">
      <w:pPr>
        <w:spacing w:line="244" w:lineRule="auto"/>
        <w:rPr>
          <w:rFonts w:ascii="Arial"/>
          <w:sz w:val="21"/>
        </w:rPr>
      </w:pPr>
    </w:p>
    <w:p w14:paraId="01639E6F">
      <w:pPr>
        <w:spacing w:line="244" w:lineRule="auto"/>
        <w:rPr>
          <w:rFonts w:ascii="Arial"/>
          <w:sz w:val="21"/>
        </w:rPr>
      </w:pPr>
    </w:p>
    <w:p w14:paraId="10E42F65">
      <w:pPr>
        <w:spacing w:line="244" w:lineRule="auto"/>
        <w:rPr>
          <w:rFonts w:ascii="Arial"/>
          <w:sz w:val="21"/>
        </w:rPr>
      </w:pPr>
    </w:p>
    <w:p w14:paraId="2285146B">
      <w:pPr>
        <w:spacing w:line="244" w:lineRule="auto"/>
        <w:rPr>
          <w:rFonts w:ascii="Arial"/>
          <w:sz w:val="21"/>
        </w:rPr>
      </w:pPr>
    </w:p>
    <w:p w14:paraId="706063AF">
      <w:pPr>
        <w:spacing w:line="2330" w:lineRule="exact"/>
        <w:ind w:firstLine="1561"/>
      </w:pPr>
      <w:r>
        <w:rPr>
          <w:position w:val="-46"/>
        </w:rPr>
        <w:drawing>
          <wp:inline distT="0" distB="0" distL="0" distR="0">
            <wp:extent cx="1447800" cy="147891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7836" cy="1479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20" w:h="16960"/>
      <w:pgMar w:top="1441" w:right="1788" w:bottom="0" w:left="178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5C2B68"/>
    <w:rsid w:val="16F21850"/>
    <w:rsid w:val="315273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169</Words>
  <Characters>174</Characters>
  <TotalTime>2</TotalTime>
  <ScaleCrop>false</ScaleCrop>
  <LinksUpToDate>false</LinksUpToDate>
  <CharactersWithSpaces>182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2025-12-31T15:54:00Z</dcterms:created>
  <dc:creator>admin</dc:creator>
  <cp:lastModifiedBy>啊F的小蝴蝶</cp:lastModifiedBy>
  <dcterms:modified xsi:type="dcterms:W3CDTF">2025-12-31T08:08:37Z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2025-12-31T15:54:57Z</vt:filetime>
  </property>
  <property fmtid="{D5CDD505-2E9C-101B-9397-08002B2CF9AE}" pid="4" name="UsrData">
    <vt:lpwstr>6954d6cf0c9584001f616248wl</vt:lpwstr>
  </property>
  <property fmtid="{D5CDD505-2E9C-101B-9397-08002B2CF9AE}" pid="5" name="KSOTemplateDocerSaveRecord">
    <vt:lpwstr>eyJoZGlkIjoiNzJmZTU5YWQ2YjVhNzJhOTYxMjM2Y2U3NjhiMGM4YjUiLCJ1c2VySWQiOiI0OTI0NDY1OTcifQ==</vt:lpwstr>
  </property>
  <property fmtid="{D5CDD505-2E9C-101B-9397-08002B2CF9AE}" pid="6" name="KSOProductBuildVer">
    <vt:lpwstr>2052-12.1.0.23542</vt:lpwstr>
  </property>
  <property fmtid="{D5CDD505-2E9C-101B-9397-08002B2CF9AE}" pid="7" name="ICV">
    <vt:lpwstr>B6CDB4C44BCF458C8CCF85AED37E1B34_13</vt:lpwstr>
  </property>
</Properties>
</file>