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2E27">
      <w:pPr>
        <w:spacing w:before="97" w:line="224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9"/>
          <w:sz w:val="32"/>
          <w:szCs w:val="32"/>
        </w:rPr>
        <w:t>附件2</w:t>
      </w:r>
    </w:p>
    <w:p w14:paraId="59D3960F">
      <w:pPr>
        <w:spacing w:line="247" w:lineRule="auto"/>
        <w:rPr>
          <w:rFonts w:ascii="Arial"/>
          <w:sz w:val="21"/>
        </w:rPr>
      </w:pPr>
    </w:p>
    <w:p w14:paraId="13A3B2B4">
      <w:pPr>
        <w:spacing w:line="247" w:lineRule="auto"/>
        <w:rPr>
          <w:rFonts w:ascii="Arial"/>
          <w:sz w:val="21"/>
        </w:rPr>
      </w:pPr>
    </w:p>
    <w:p w14:paraId="76B6F17A">
      <w:pPr>
        <w:spacing w:line="247" w:lineRule="auto"/>
        <w:rPr>
          <w:rFonts w:ascii="Arial"/>
          <w:sz w:val="21"/>
        </w:rPr>
      </w:pPr>
    </w:p>
    <w:p w14:paraId="74081A2D">
      <w:pPr>
        <w:spacing w:line="247" w:lineRule="auto"/>
        <w:rPr>
          <w:rFonts w:ascii="Arial"/>
          <w:sz w:val="21"/>
        </w:rPr>
      </w:pPr>
    </w:p>
    <w:p w14:paraId="54B48843">
      <w:pPr>
        <w:pStyle w:val="2"/>
        <w:spacing w:before="17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eastAsia="zh-CN"/>
        </w:rPr>
        <w:t>信阳市市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级服务业资金项目管理</w:t>
      </w:r>
    </w:p>
    <w:p w14:paraId="0AEEDD45">
      <w:pPr>
        <w:pStyle w:val="2"/>
        <w:spacing w:before="17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4"/>
          <w:szCs w:val="5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44"/>
          <w:szCs w:val="44"/>
        </w:rPr>
        <w:t>承诺书</w:t>
      </w:r>
    </w:p>
    <w:bookmarkEnd w:id="0"/>
    <w:p w14:paraId="7A639110">
      <w:pPr>
        <w:spacing w:line="254" w:lineRule="auto"/>
        <w:rPr>
          <w:rFonts w:ascii="Arial"/>
          <w:sz w:val="21"/>
        </w:rPr>
      </w:pPr>
    </w:p>
    <w:p w14:paraId="0772FE96">
      <w:pPr>
        <w:spacing w:line="255" w:lineRule="auto"/>
        <w:rPr>
          <w:rFonts w:ascii="Arial"/>
          <w:sz w:val="21"/>
        </w:rPr>
      </w:pPr>
    </w:p>
    <w:p w14:paraId="2CE231C0">
      <w:pPr>
        <w:spacing w:line="255" w:lineRule="auto"/>
        <w:rPr>
          <w:rFonts w:ascii="Arial"/>
          <w:sz w:val="21"/>
        </w:rPr>
      </w:pPr>
    </w:p>
    <w:p w14:paraId="2D8EF40C">
      <w:pPr>
        <w:spacing w:line="255" w:lineRule="auto"/>
        <w:rPr>
          <w:rFonts w:ascii="Arial"/>
          <w:sz w:val="21"/>
        </w:rPr>
      </w:pPr>
    </w:p>
    <w:p w14:paraId="22EE9F3A">
      <w:pPr>
        <w:spacing w:line="255" w:lineRule="auto"/>
        <w:rPr>
          <w:rFonts w:ascii="Arial"/>
          <w:sz w:val="21"/>
        </w:rPr>
      </w:pPr>
    </w:p>
    <w:p w14:paraId="61DA8AAE">
      <w:pPr>
        <w:spacing w:line="255" w:lineRule="auto"/>
        <w:rPr>
          <w:rFonts w:ascii="Arial"/>
          <w:sz w:val="21"/>
        </w:rPr>
      </w:pPr>
    </w:p>
    <w:p w14:paraId="3F78A1F5">
      <w:pPr>
        <w:spacing w:line="255" w:lineRule="auto"/>
        <w:rPr>
          <w:rFonts w:ascii="Arial"/>
          <w:sz w:val="21"/>
        </w:rPr>
      </w:pPr>
    </w:p>
    <w:p w14:paraId="4E950C8D">
      <w:pPr>
        <w:spacing w:line="255" w:lineRule="auto"/>
        <w:rPr>
          <w:rFonts w:ascii="Arial"/>
          <w:sz w:val="21"/>
        </w:rPr>
      </w:pPr>
    </w:p>
    <w:p w14:paraId="69D1DCE0">
      <w:pPr>
        <w:spacing w:line="255" w:lineRule="auto"/>
        <w:rPr>
          <w:rFonts w:ascii="Arial"/>
          <w:sz w:val="21"/>
        </w:rPr>
      </w:pPr>
    </w:p>
    <w:p w14:paraId="1E1DD9DA">
      <w:pPr>
        <w:spacing w:line="255" w:lineRule="auto"/>
        <w:rPr>
          <w:rFonts w:ascii="Arial"/>
          <w:sz w:val="21"/>
        </w:rPr>
      </w:pPr>
    </w:p>
    <w:p w14:paraId="109B8A1C">
      <w:pPr>
        <w:spacing w:line="255" w:lineRule="auto"/>
        <w:rPr>
          <w:rFonts w:ascii="Arial"/>
          <w:sz w:val="21"/>
        </w:rPr>
      </w:pPr>
    </w:p>
    <w:p w14:paraId="68826C17">
      <w:pPr>
        <w:spacing w:line="256" w:lineRule="auto"/>
        <w:rPr>
          <w:rFonts w:ascii="Arial"/>
          <w:sz w:val="21"/>
        </w:rPr>
      </w:pPr>
    </w:p>
    <w:p w14:paraId="2C474FA2">
      <w:pPr>
        <w:tabs>
          <w:tab w:val="left" w:pos="6285"/>
          <w:tab w:val="left" w:pos="6295"/>
        </w:tabs>
        <w:spacing w:before="98" w:line="357" w:lineRule="auto"/>
        <w:ind w:left="2726" w:leftChars="852" w:right="2514"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项目名称：</w:t>
      </w:r>
      <w:r>
        <w:rPr>
          <w:rFonts w:hint="eastAsia"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项目年度：</w:t>
      </w:r>
      <w:r>
        <w:rPr>
          <w:rFonts w:hint="eastAsia"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31"/>
          <w:sz w:val="30"/>
          <w:szCs w:val="30"/>
        </w:rPr>
        <w:t>承诺单位</w:t>
      </w:r>
      <w:r>
        <w:rPr>
          <w:rFonts w:hint="eastAsia" w:ascii="仿宋_GB2312" w:hAnsi="仿宋_GB2312" w:eastAsia="仿宋_GB2312" w:cs="仿宋_GB2312"/>
          <w:spacing w:val="31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1"/>
          <w:sz w:val="30"/>
          <w:szCs w:val="30"/>
        </w:rPr>
        <w:t>签章</w:t>
      </w:r>
      <w:r>
        <w:rPr>
          <w:rFonts w:hint="eastAsia" w:ascii="仿宋_GB2312" w:hAnsi="仿宋_GB2312" w:eastAsia="仿宋_GB2312" w:cs="仿宋_GB2312"/>
          <w:spacing w:val="31"/>
          <w:sz w:val="30"/>
          <w:szCs w:val="30"/>
          <w:lang w:eastAsia="zh-CN"/>
        </w:rPr>
        <w:t>）：</w:t>
      </w:r>
      <w:r>
        <w:rPr>
          <w:rFonts w:hint="eastAsia" w:ascii="仿宋_GB2312" w:hAnsi="仿宋_GB2312" w:eastAsia="仿宋_GB2312" w:cs="仿宋_GB2312"/>
          <w:spacing w:val="-2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 w:color="auto"/>
          <w:lang w:val="en-US" w:eastAsia="zh-CN"/>
        </w:rPr>
        <w:t xml:space="preserve">   </w:t>
      </w:r>
    </w:p>
    <w:p w14:paraId="494544A7">
      <w:pPr>
        <w:tabs>
          <w:tab w:val="left" w:pos="6285"/>
          <w:tab w:val="left" w:pos="6295"/>
        </w:tabs>
        <w:spacing w:before="98" w:line="357" w:lineRule="auto"/>
        <w:ind w:left="2726" w:leftChars="852" w:right="2514"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承诺时间：</w:t>
      </w:r>
      <w:r>
        <w:rPr>
          <w:rFonts w:hint="eastAsia" w:ascii="仿宋_GB2312" w:hAnsi="仿宋_GB2312" w:eastAsia="仿宋_GB2312" w:cs="仿宋_GB2312"/>
          <w:spacing w:val="-9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 w:color="auto"/>
        </w:rPr>
        <w:t xml:space="preserve">              </w:t>
      </w:r>
    </w:p>
    <w:p w14:paraId="50663029">
      <w:pPr>
        <w:spacing w:line="357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3" w:type="default"/>
          <w:pgSz w:w="11900" w:h="16820"/>
          <w:pgMar w:top="1429" w:right="1785" w:bottom="1667" w:left="1304" w:header="0" w:footer="1375" w:gutter="0"/>
          <w:pgNumType w:fmt="decimal"/>
          <w:cols w:space="720" w:num="1"/>
        </w:sectPr>
      </w:pPr>
    </w:p>
    <w:p w14:paraId="3B6DA85E">
      <w:pPr>
        <w:spacing w:line="278" w:lineRule="auto"/>
        <w:rPr>
          <w:rFonts w:hint="eastAsia" w:ascii="仿宋_GB2312" w:hAnsi="仿宋_GB2312" w:eastAsia="仿宋_GB2312" w:cs="仿宋_GB2312"/>
          <w:sz w:val="21"/>
        </w:rPr>
      </w:pPr>
    </w:p>
    <w:p w14:paraId="7916FDE1">
      <w:pPr>
        <w:spacing w:line="279" w:lineRule="auto"/>
        <w:rPr>
          <w:rFonts w:hint="eastAsia" w:ascii="仿宋_GB2312" w:hAnsi="仿宋_GB2312" w:eastAsia="仿宋_GB2312" w:cs="仿宋_GB2312"/>
          <w:sz w:val="21"/>
        </w:rPr>
      </w:pPr>
    </w:p>
    <w:p w14:paraId="60E4CC3B">
      <w:pPr>
        <w:spacing w:line="279" w:lineRule="auto"/>
        <w:rPr>
          <w:rFonts w:hint="eastAsia" w:ascii="仿宋_GB2312" w:hAnsi="仿宋_GB2312" w:eastAsia="仿宋_GB2312" w:cs="仿宋_GB2312"/>
          <w:sz w:val="21"/>
        </w:rPr>
      </w:pPr>
    </w:p>
    <w:p w14:paraId="52B2EC7D">
      <w:pPr>
        <w:spacing w:line="279" w:lineRule="auto"/>
        <w:rPr>
          <w:rFonts w:hint="eastAsia" w:ascii="仿宋_GB2312" w:hAnsi="仿宋_GB2312" w:eastAsia="仿宋_GB2312" w:cs="仿宋_GB2312"/>
          <w:sz w:val="21"/>
        </w:rPr>
      </w:pPr>
    </w:p>
    <w:p w14:paraId="7430046E">
      <w:pPr>
        <w:spacing w:line="279" w:lineRule="auto"/>
        <w:rPr>
          <w:rFonts w:hint="eastAsia" w:ascii="仿宋_GB2312" w:hAnsi="仿宋_GB2312" w:eastAsia="仿宋_GB2312" w:cs="仿宋_GB2312"/>
          <w:sz w:val="21"/>
        </w:rPr>
      </w:pPr>
    </w:p>
    <w:p w14:paraId="0BC6D766">
      <w:pPr>
        <w:spacing w:line="279" w:lineRule="auto"/>
        <w:rPr>
          <w:rFonts w:hint="eastAsia" w:ascii="仿宋_GB2312" w:hAnsi="仿宋_GB2312" w:eastAsia="仿宋_GB2312" w:cs="仿宋_GB2312"/>
          <w:sz w:val="21"/>
        </w:rPr>
      </w:pPr>
    </w:p>
    <w:p w14:paraId="7BD17A43">
      <w:pPr>
        <w:spacing w:line="279" w:lineRule="auto"/>
        <w:rPr>
          <w:rFonts w:hint="eastAsia" w:ascii="仿宋_GB2312" w:hAnsi="仿宋_GB2312" w:eastAsia="仿宋_GB2312" w:cs="仿宋_GB2312"/>
          <w:sz w:val="21"/>
        </w:rPr>
      </w:pPr>
    </w:p>
    <w:p w14:paraId="3E764866">
      <w:pPr>
        <w:spacing w:before="136" w:line="223" w:lineRule="auto"/>
        <w:ind w:left="6"/>
        <w:rPr>
          <w:rFonts w:hint="eastAsia" w:ascii="仿宋_GB2312" w:hAnsi="仿宋_GB2312" w:eastAsia="仿宋_GB2312" w:cs="仿宋_GB2312"/>
          <w:sz w:val="42"/>
          <w:szCs w:val="42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42"/>
          <w:szCs w:val="42"/>
        </w:rPr>
        <w:t>承诺原则：</w:t>
      </w:r>
    </w:p>
    <w:p w14:paraId="339D14D3">
      <w:pPr>
        <w:spacing w:line="305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1.为加强我市市级服务业资金项目管理，制定此承诺书；</w:t>
      </w:r>
    </w:p>
    <w:p w14:paraId="1769A1AF">
      <w:pPr>
        <w:spacing w:line="305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2.此承诺实行终身责任制，承诺书签订单位须遵守承诺， 保证承诺内容的真实性、准确性；</w:t>
      </w:r>
    </w:p>
    <w:p w14:paraId="57D83415">
      <w:pPr>
        <w:spacing w:line="305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3.承诺书与资金项目一一对应，承诺书一式两份，随项目申报材料上报市商务局一份，承诺单位留存一份。</w:t>
      </w:r>
    </w:p>
    <w:p w14:paraId="65AEDCB4">
      <w:pPr>
        <w:rPr>
          <w:rFonts w:hint="eastAsia" w:ascii="仿宋_GB2312" w:hAnsi="仿宋_GB2312" w:eastAsia="仿宋_GB2312" w:cs="仿宋_GB2312"/>
          <w:b/>
          <w:bCs/>
          <w:spacing w:val="-9"/>
          <w:sz w:val="42"/>
          <w:szCs w:val="4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42"/>
          <w:szCs w:val="42"/>
          <w:u w:val="single"/>
          <w:lang w:val="en-US" w:eastAsia="zh-CN"/>
        </w:rPr>
        <w:br w:type="page"/>
      </w:r>
    </w:p>
    <w:p w14:paraId="0A39B5AF">
      <w:pPr>
        <w:pStyle w:val="2"/>
        <w:tabs>
          <w:tab w:val="left" w:pos="5255"/>
        </w:tabs>
        <w:spacing w:before="13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2"/>
          <w:szCs w:val="42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2"/>
          <w:szCs w:val="42"/>
        </w:rPr>
        <w:t>项目承诺</w:t>
      </w:r>
    </w:p>
    <w:p w14:paraId="1D0E924B">
      <w:pPr>
        <w:spacing w:before="143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 w14:paraId="040E2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</w:trPr>
        <w:tc>
          <w:tcPr>
            <w:tcW w:w="8850" w:type="dxa"/>
            <w:vAlign w:val="top"/>
          </w:tcPr>
          <w:p w14:paraId="5A6B76F5">
            <w:pPr>
              <w:pStyle w:val="8"/>
              <w:spacing w:before="134" w:line="219" w:lineRule="auto"/>
              <w:ind w:left="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项目基本情况说明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包含项目个数、金额等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）：</w:t>
            </w:r>
          </w:p>
        </w:tc>
      </w:tr>
      <w:tr w14:paraId="0EA9D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4" w:hRule="atLeast"/>
        </w:trPr>
        <w:tc>
          <w:tcPr>
            <w:tcW w:w="8850" w:type="dxa"/>
            <w:vAlign w:val="top"/>
          </w:tcPr>
          <w:p w14:paraId="7531C3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4" w:line="240" w:lineRule="auto"/>
              <w:ind w:left="8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结合职能，郑重承诺：</w:t>
            </w:r>
          </w:p>
          <w:p w14:paraId="38770B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5" w:line="240" w:lineRule="auto"/>
              <w:ind w:left="84" w:right="281" w:firstLine="5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1.在我单位本职范围内，严格按照相关规定及文件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要求审核项目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材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料</w:t>
            </w:r>
            <w:r>
              <w:rPr>
                <w:rFonts w:hint="eastAsia" w:ascii="仿宋_GB2312" w:hAnsi="仿宋_GB2312" w:eastAsia="仿宋_GB2312" w:cs="仿宋_GB2312"/>
                <w:spacing w:val="-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；</w:t>
            </w:r>
          </w:p>
          <w:p w14:paraId="44F7C9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40" w:lineRule="auto"/>
              <w:ind w:left="84" w:right="341"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2.审核过程中遵循公平、公正、公开原则，不存在徇私舞弊、弄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虚作假、泄露项目信息情况；</w:t>
            </w:r>
          </w:p>
          <w:p w14:paraId="6D0B1C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2" w:line="240" w:lineRule="auto"/>
              <w:ind w:left="84" w:right="349" w:firstLine="5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3.不收受项目申报单位及个人的现金、储值卡券和其他礼物，不</w:t>
            </w: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参加可能影响项目审核公正的活动；</w:t>
            </w:r>
          </w:p>
          <w:p w14:paraId="15DFCF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" w:line="240" w:lineRule="auto"/>
              <w:ind w:left="84" w:right="320" w:firstLine="5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4.保证通过审核的项目材料符合支持范围且材料完整、真实、有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效，并跟踪落实项目资金绩效考评情况；</w:t>
            </w:r>
          </w:p>
          <w:p w14:paraId="46331C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" w:line="240" w:lineRule="auto"/>
              <w:ind w:left="64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5.经我单位上报的项目均未获得过其他财政资金支持；</w:t>
            </w:r>
          </w:p>
          <w:p w14:paraId="7295CE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6" w:line="240" w:lineRule="auto"/>
              <w:ind w:left="84" w:right="85" w:firstLine="5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6.不违反党风廉政建设规定，愿意接受相关党纪、政纪监督检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查，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并对资金项目终身负责。</w:t>
            </w:r>
          </w:p>
        </w:tc>
      </w:tr>
      <w:tr w14:paraId="3BB2F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8850" w:type="dxa"/>
            <w:vAlign w:val="top"/>
          </w:tcPr>
          <w:p w14:paraId="795B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D7F43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40" w:lineRule="auto"/>
              <w:ind w:left="8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承诺单位负责人：</w:t>
            </w:r>
          </w:p>
          <w:p w14:paraId="4244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468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62BC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EFE31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40" w:lineRule="auto"/>
              <w:ind w:left="624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日</w:t>
            </w:r>
          </w:p>
        </w:tc>
      </w:tr>
    </w:tbl>
    <w:p w14:paraId="54C0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70C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4E597DCF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0FF0E">
    <w:pPr>
      <w:spacing w:before="1" w:line="173" w:lineRule="auto"/>
      <w:ind w:left="7405"/>
      <w:rPr>
        <w:rFonts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825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825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" w:hAnsi="仿宋" w:eastAsia="仿宋" w:cs="仿宋"/>
        <w:spacing w:val="-4"/>
        <w:sz w:val="30"/>
        <w:szCs w:val="30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89E70">
    <w:pPr>
      <w:pStyle w:val="2"/>
      <w:spacing w:line="178" w:lineRule="auto"/>
      <w:ind w:left="290"/>
      <w:rPr>
        <w:sz w:val="32"/>
        <w:szCs w:val="32"/>
      </w:rPr>
    </w:pPr>
  </w:p>
  <w:p w14:paraId="7A977237">
    <w:pPr>
      <w:pStyle w:val="2"/>
      <w:spacing w:line="178" w:lineRule="auto"/>
      <w:ind w:left="290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E00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1E00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15AF6"/>
    <w:rsid w:val="046C7905"/>
    <w:rsid w:val="0D115AF6"/>
    <w:rsid w:val="104632FA"/>
    <w:rsid w:val="28243D85"/>
    <w:rsid w:val="31325B1E"/>
    <w:rsid w:val="39A21CFB"/>
    <w:rsid w:val="3DFA74AA"/>
    <w:rsid w:val="5582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spacing w:val="0"/>
      <w:w w:val="1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endnote reference"/>
    <w:basedOn w:val="5"/>
    <w:qFormat/>
    <w:uiPriority w:val="0"/>
    <w:rPr>
      <w:vertAlign w:val="superscript"/>
    </w:rPr>
  </w:style>
  <w:style w:type="character" w:customStyle="1" w:styleId="7">
    <w:name w:val="样式1"/>
    <w:basedOn w:val="6"/>
    <w:uiPriority w:val="0"/>
    <w:rPr>
      <w:rFonts w:asciiTheme="minorAscii" w:hAnsiTheme="minorAscii" w:eastAsiaTheme="minorEastAsia" w:cstheme="minorEastAsia"/>
      <w:kern w:val="2"/>
      <w:sz w:val="24"/>
      <w:szCs w:val="24"/>
      <w:vertAlign w:val="superscript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2026-02-27T06:34:00Z</dcterms:created>
  <dc:creator>李林玉</dc:creator>
  <cp:lastModifiedBy>李林玉</cp:lastModifiedBy>
  <dcterms:modified xsi:type="dcterms:W3CDTF">2026-02-27T06:35:25Z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21D91D55D0AF480A9ACA7E7AE4BAAD28_11</vt:lpwstr>
  </property>
  <property fmtid="{D5CDD505-2E9C-101B-9397-08002B2CF9AE}" pid="4" name="KSOTemplateDocerSaveRecord">
    <vt:lpwstr>eyJoZGlkIjoiMzY4OTRkMjRlNThkZmVjMjMxZWQ3N2Y5ZmRhZWE0ZmYiLCJ1c2VySWQiOiIyNzUwMTMzMTIifQ==</vt:lpwstr>
  </property>
</Properties>
</file>