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40AAA"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潢川县双柳树镇</w:t>
      </w:r>
    </w:p>
    <w:p w14:paraId="506607C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关于</w:t>
      </w:r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sz w:val="44"/>
          <w:szCs w:val="44"/>
        </w:rPr>
        <w:t>年法治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政府</w:t>
      </w:r>
      <w:r>
        <w:rPr>
          <w:rFonts w:hint="eastAsia" w:ascii="黑体" w:hAnsi="黑体" w:eastAsia="黑体" w:cs="黑体"/>
          <w:sz w:val="44"/>
          <w:szCs w:val="44"/>
        </w:rPr>
        <w:t>建设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情况的</w:t>
      </w:r>
      <w:r>
        <w:rPr>
          <w:rFonts w:hint="eastAsia" w:ascii="黑体" w:hAnsi="黑体" w:eastAsia="黑体" w:cs="黑体"/>
          <w:sz w:val="44"/>
          <w:szCs w:val="44"/>
        </w:rPr>
        <w:t>报告</w:t>
      </w:r>
    </w:p>
    <w:p w14:paraId="0D05A37B">
      <w:pPr>
        <w:spacing w:line="560" w:lineRule="exac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64098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2025年，双柳树镇在县委、县政府的坚强领导下，以习近平新时代中国特色社会主义思想为指引，深入贯彻党的二十大精神和习近平法治思想，全面落实中央、省、市、县关于法治建设的决策部署，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党政主要负责人切实履行推进法治建设第一责任人职责，扎实推进法治政府建设，为全镇经济社会高质量发展提供了坚实的法治保障。现将有关情况报告如下：</w:t>
      </w:r>
    </w:p>
    <w:p w14:paraId="610E62A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2025年</w:t>
      </w:r>
      <w:r>
        <w:rPr>
          <w:rFonts w:hint="eastAsia" w:ascii="黑体" w:hAnsi="黑体" w:eastAsia="黑体" w:cs="黑体"/>
          <w:sz w:val="32"/>
          <w:szCs w:val="32"/>
        </w:rPr>
        <w:t>党政主要负责人履行推进法治建设第一责任人职责，加强法治政府建设的有关情况</w:t>
      </w:r>
    </w:p>
    <w:p w14:paraId="3917B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（一）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高位谋划部署，健全工作机制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镇党委、政府将法治建设纳入全镇工作大局，与乡村振兴、民生改善、社会治理等工作同部署、同推进、同考核。镇党委书记方启河多次主持召开党委会议、专题会议，研究部署法治建设重点任务，年内专题研究法治建设重大事项8次，协调解决法治领域难点问题12项。成立由镇党委书记任主任、镇长任常务副主任的全面依法治镇委员会，明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职责分工，形成“党委领导、政府主导、部门协同、社会参与”的法治建设格局。</w:t>
      </w:r>
    </w:p>
    <w:p w14:paraId="66658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（二）压实责任链条，强化考核监督。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严格落实《党政主要负责人履行推进法治建设第一责任人职责规定》，将法治建设纳入镇、村干部年度考核重要指标。镇党委书记带头向上级党委述职述法，组织各村（社区）、镇直部门主要负责人开展现场述法，书面述法全覆盖，推动法治责任层层传导、压力层层压实。建立法治建设督查机制，镇平安办联合镇纪委、司法所开展专项督查4次。</w:t>
      </w:r>
    </w:p>
    <w:p w14:paraId="6172D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2025年</w:t>
      </w:r>
      <w:r>
        <w:rPr>
          <w:rFonts w:hint="eastAsia" w:ascii="黑体" w:hAnsi="黑体" w:eastAsia="黑体" w:cs="黑体"/>
          <w:sz w:val="32"/>
          <w:szCs w:val="32"/>
        </w:rPr>
        <w:t>推进法治政府建设的主要举措和成效</w:t>
      </w:r>
    </w:p>
    <w:p w14:paraId="1193E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（一）深化理论武装，夯实法治根基。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坚持将学习贯彻习近平法治思想作为长期政治任务，纳入镇党委理论学习中心组年度计划，通过专题研讨、案例剖析等形式组织集中学习12次，重点学习《宪法》《民法典》等法律法规。创新“线上+线下”普法载体，覆盖群众逾千人次，有效提升了干部群众法治素养。</w:t>
      </w:r>
    </w:p>
    <w:p w14:paraId="479B5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（二）健全责任体系，压实法治任务。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制定《2025年法治政府建设任务清单》，严格落实党政主要负责人第一责任人职责。建立季度督查反馈机制，将法治建设成效纳入年度绩效考核并强化问责，确保各项部署落地见效。</w:t>
      </w:r>
    </w:p>
    <w:p w14:paraId="44B0C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（三）严格执法监管，维护公平正义。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全面推行行政执法公示、全过程记录、重大执法决定法制审核“三项制度”，全年完成重大执法决定法制审核5件。深化“多格合一”网格化治理与综合行政执法衔接，全年开展跨部门联合执法行动12次，执法效率显著提升。</w:t>
      </w:r>
    </w:p>
    <w:p w14:paraId="0A338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（四）深化普法宣传，营造法治氛围。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结合“宪法宣传周”“民法典宣传月”等节点，利用科普大屏、宣传手册、村广播等形式深入开展“法律进企业”等活动10次。积极打造镇村法治文化广场、长廊等实体阵地，推动形成“办事依法、遇事找法”的浓厚氛围。</w:t>
      </w:r>
    </w:p>
    <w:p w14:paraId="105BE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（五）健全矛调机制，促进和谐稳定。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坚持和发展新时代“枫桥经验”，深化“三所联动”调解模式，全年化解民间纠纷200余件。畅通法律服务渠道，为企业开展“法治体检”4次。</w:t>
      </w:r>
    </w:p>
    <w:p w14:paraId="5F423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（六）加强队伍建设，提升法治能力。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将法治教育纳入干部教育培训体系，全年组织法治培训10次。通过案例研讨、模拟执法等形式丰富学法载体。树立鲜明用人导向，全年优先选拔法治素养突出的干部2名至关键岗位，为法治建设提供了有力人才支撑。</w:t>
      </w:r>
    </w:p>
    <w:p w14:paraId="1DB1C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2025年</w:t>
      </w:r>
      <w:r>
        <w:rPr>
          <w:rFonts w:hint="eastAsia" w:ascii="黑体" w:hAnsi="黑体" w:eastAsia="黑体" w:cs="黑体"/>
          <w:sz w:val="32"/>
          <w:szCs w:val="32"/>
        </w:rPr>
        <w:t>推进法治政府建设存在的不足、原因和问题整改情况</w:t>
      </w:r>
    </w:p>
    <w:p w14:paraId="4257A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（一）存在的不足：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一是基层执法能力有待提升。二是农村政策宣传效果不佳。三是法治培训针对性不足。四是宣传渠道适配性差。五是监督机制有待完善。</w:t>
      </w:r>
    </w:p>
    <w:p w14:paraId="22AD0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（二）原因分析：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一是培训内容与实际需求脱节。二是宣传方式创新不足。三是监督机制设计不完善。四是干部学法积极性不高。</w:t>
      </w:r>
    </w:p>
    <w:p w14:paraId="1DEB7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（三）问题整改情况：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一是强化执法能力，增案例教学与实操，推“执法+普法”，建轮岗培训机制。二是创新普法，丰富载体，开展精准服务，打造法治阵地。三是完善监督，健全模式，拓宽渠道，强化结果运用。四是提升素养，常态化学习，加大宣传，树立用人导向。</w:t>
      </w:r>
    </w:p>
    <w:p w14:paraId="5C1F3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2026年</w:t>
      </w:r>
      <w:r>
        <w:rPr>
          <w:rFonts w:hint="eastAsia" w:ascii="黑体" w:hAnsi="黑体" w:eastAsia="黑体" w:cs="黑体"/>
          <w:sz w:val="32"/>
          <w:szCs w:val="32"/>
        </w:rPr>
        <w:t>推进法治政府建设的初步安排</w:t>
      </w:r>
    </w:p>
    <w:p w14:paraId="51F9E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2026年，双柳树镇将重点抓好以下工作：一是深化法治学习教育，将法治培训纳入干部培训必修课，全年开展专题培训不少于6期；二是创新普法宣传方式，利用短视频、直播等新媒体开展“云端普法”，打造“法治双柳”品牌；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是强化执法监督，建立行政执法案卷评查制度，每季度开展一次执法案卷交叉评查；四是推进法治乡村建设，创建省级民主法治示范村2个，培育农村“法律明白人”200名，为乡村振兴提供法治保障。</w:t>
      </w:r>
    </w:p>
    <w:p w14:paraId="52E3A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</w:pPr>
    </w:p>
    <w:p w14:paraId="574707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5A6377"/>
    <w:multiLevelType w:val="singleLevel"/>
    <w:tmpl w:val="515A6377"/>
    <w:lvl w:ilvl="0" w:tentative="0">
      <w:start w:val="1"/>
      <w:numFmt w:val="chineseCounting"/>
      <w:pStyle w:val="3"/>
      <w:suff w:val="nothing"/>
      <w:lvlText w:val="%1、"/>
      <w:lvlJc w:val="left"/>
      <w:pPr>
        <w:ind w:firstLine="420"/>
      </w:pPr>
      <w:rPr>
        <w:rFonts w:hint="eastAsia" w:eastAsia="仿宋_GB2312" w:cs="Times New Roman"/>
        <w:sz w:val="32"/>
      </w:rPr>
    </w:lvl>
  </w:abstractNum>
  <w:abstractNum w:abstractNumId="1">
    <w:nsid w:val="51A88F77"/>
    <w:multiLevelType w:val="singleLevel"/>
    <w:tmpl w:val="51A88F7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NWVlOWNmNWEzMmI0ZWMxMTIzNTQzMjk4NTUzMjEifQ=="/>
  </w:docVars>
  <w:rsids>
    <w:rsidRoot w:val="0B991BB6"/>
    <w:rsid w:val="010D15E6"/>
    <w:rsid w:val="08356703"/>
    <w:rsid w:val="0A013913"/>
    <w:rsid w:val="0B991BB6"/>
    <w:rsid w:val="122743FD"/>
    <w:rsid w:val="13A12CE3"/>
    <w:rsid w:val="15DF3476"/>
    <w:rsid w:val="1D444728"/>
    <w:rsid w:val="1FFE05F1"/>
    <w:rsid w:val="21905C1B"/>
    <w:rsid w:val="23632F2D"/>
    <w:rsid w:val="273A7284"/>
    <w:rsid w:val="273B5227"/>
    <w:rsid w:val="2CCE420F"/>
    <w:rsid w:val="2EE713B8"/>
    <w:rsid w:val="32B477E3"/>
    <w:rsid w:val="49FF44A7"/>
    <w:rsid w:val="53114358"/>
    <w:rsid w:val="581E4CC8"/>
    <w:rsid w:val="5C2A437B"/>
    <w:rsid w:val="5DC129D2"/>
    <w:rsid w:val="5E5716C3"/>
    <w:rsid w:val="5E5F0F6E"/>
    <w:rsid w:val="5F766F82"/>
    <w:rsid w:val="600C1285"/>
    <w:rsid w:val="62991149"/>
    <w:rsid w:val="6591744B"/>
    <w:rsid w:val="6AB237BE"/>
    <w:rsid w:val="718A7532"/>
    <w:rsid w:val="71D47529"/>
    <w:rsid w:val="7C88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44"/>
      <w:szCs w:val="44"/>
      <w:lang w:val="zh-CN" w:bidi="zh-CN"/>
    </w:rPr>
  </w:style>
  <w:style w:type="paragraph" w:styleId="3">
    <w:name w:val="Body Text Indent"/>
    <w:basedOn w:val="1"/>
    <w:qFormat/>
    <w:uiPriority w:val="99"/>
    <w:pPr>
      <w:numPr>
        <w:ilvl w:val="0"/>
        <w:numId w:val="1"/>
      </w:num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next w:val="1"/>
    <w:qFormat/>
    <w:uiPriority w:val="99"/>
    <w:pPr>
      <w:numPr>
        <w:ilvl w:val="0"/>
        <w:numId w:val="0"/>
      </w:numPr>
      <w:ind w:left="420" w:leftChars="20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1895</Words>
  <Characters>1943</Characters>
  <Lines>0</Lines>
  <Paragraphs>0</Paragraphs>
  <TotalTime>65</TotalTime>
  <ScaleCrop>false</ScaleCrop>
  <LinksUpToDate>false</LinksUpToDate>
  <CharactersWithSpaces>1975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2022-01-06T09:28:00Z</dcterms:created>
  <dc:creator>蹦蹦</dc:creator>
  <cp:lastModifiedBy>路娇娇</cp:lastModifiedBy>
  <cp:lastPrinted>2025-12-23T08:19:00Z</cp:lastPrinted>
  <dcterms:modified xsi:type="dcterms:W3CDTF">2026-02-10T02:00:52Z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6AC2630158044517AAC914788BC36D8D_13</vt:lpwstr>
  </property>
  <property fmtid="{D5CDD505-2E9C-101B-9397-08002B2CF9AE}" pid="4" name="KSOTemplateDocerSaveRecord">
    <vt:lpwstr>eyJoZGlkIjoiYzViZWFmODM1ZGVkNjBmYjQyNTNhNDg3NGE5OTRmNTYiLCJ1c2VySWQiOiIyNzE1Njg1MTcifQ==</vt:lpwstr>
  </property>
</Properties>
</file>