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512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A20FF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信阳市生态环境局</w:t>
      </w:r>
    </w:p>
    <w:p w14:paraId="4F64D1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确定2026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环境信息依法披露单位</w:t>
      </w:r>
    </w:p>
    <w:p w14:paraId="533E42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拟定名单公示</w:t>
      </w:r>
    </w:p>
    <w:p w14:paraId="07BE05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727A3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根据《企业环境信息依法披露管理办法》的相关要求，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拟定了《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信阳市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年度环境信息依法披露企业名单》，现予以公示，征求公众意见。如有异议，请在公示期内以电话、邮件等方式反映。</w:t>
      </w:r>
    </w:p>
    <w:p w14:paraId="7C131A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公示期限：202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年3月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5EBCB1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联系电话：0376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6532066</w:t>
      </w:r>
    </w:p>
    <w:p w14:paraId="095B6C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电子邮箱：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xyhbzhk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@1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.com</w:t>
      </w:r>
    </w:p>
    <w:p w14:paraId="2A18AF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A6098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B7868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件：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信阳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年度环境信息依法披露企业拟定名单</w:t>
      </w:r>
    </w:p>
    <w:p w14:paraId="39705D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01042F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0F34F1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0F5A2E1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firstLine="5120" w:firstLineChars="16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2026年3月20日</w:t>
      </w:r>
    </w:p>
    <w:p w14:paraId="462AB0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694F86E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/>
          <w:cols w:space="720" w:num="1"/>
          <w:rtlGutter w:val="0"/>
          <w:docGrid w:type="lines" w:linePitch="439" w:charSpace="0"/>
        </w:sectPr>
      </w:pPr>
    </w:p>
    <w:p w14:paraId="58C94A8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附件：</w:t>
      </w:r>
    </w:p>
    <w:p w14:paraId="1AF029B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</w:p>
    <w:p w14:paraId="37C1533C">
      <w:pPr>
        <w:keepNext w:val="0"/>
        <w:keepLines w:val="0"/>
        <w:widowControl w:val="0"/>
        <w:suppressLineNumbers w:val="0"/>
        <w:spacing w:before="0" w:beforeAutospacing="0" w:after="120" w:afterLines="50" w:afterAutospacing="0"/>
        <w:ind w:left="0" w:right="0"/>
        <w:jc w:val="center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44"/>
          <w:szCs w:val="44"/>
          <w:lang w:val="en-US" w:eastAsia="zh-CN" w:bidi="ar"/>
        </w:rPr>
        <w:t>信阳市202</w:t>
      </w:r>
      <w:r>
        <w:rPr>
          <w:rFonts w:hint="eastAsia" w:ascii="Times New Roman" w:hAnsi="Times New Roman" w:eastAsia="黑体" w:cs="Times New Roman"/>
          <w:kern w:val="2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黑体" w:cs="Times New Roman"/>
          <w:kern w:val="2"/>
          <w:sz w:val="44"/>
          <w:szCs w:val="44"/>
          <w:lang w:val="en-US" w:eastAsia="zh-CN" w:bidi="ar"/>
        </w:rPr>
        <w:t>年度环境信息依法披露企业拟定名单</w:t>
      </w:r>
    </w:p>
    <w:tbl>
      <w:tblPr>
        <w:tblStyle w:val="5"/>
        <w:tblW w:w="14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3"/>
        <w:gridCol w:w="3045"/>
        <w:gridCol w:w="1665"/>
        <w:gridCol w:w="4882"/>
      </w:tblGrid>
      <w:tr w14:paraId="3CFB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61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8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行业类别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F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行政区划（县）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73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纳入企业名单的原因</w:t>
            </w:r>
          </w:p>
        </w:tc>
      </w:tr>
      <w:tr w14:paraId="61D6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69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信合援生制药股份有限公司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4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化学药品制剂制造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C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F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31A0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A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信阳市豫能再生资源有限公司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6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55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B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CB7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5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光大环保能源（固始）有限公司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BD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C9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11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B9F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F2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华阳长青投资有限公司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1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FB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7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76A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B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固始县五鑫新型建材厂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DA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3C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B8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347E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97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固始县信佳食品有限公司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2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8E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F8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7B72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8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固始县史河湾污水处理厂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86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07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A4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91BD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EF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固始县固淮新型墙材有限公司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1C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97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0A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762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2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固始县城市公用事业服务中心第二生活垃圾处理厂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35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7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40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DF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EB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固始县弘昌节能建材有限公司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31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53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51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09A8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1F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固始县怡善新能源开发有限公司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E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热力生产和供应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1C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A8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AE4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D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固始县泰达瑞升再生资源有限公司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F8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B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F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D6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F4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固始县申泰环保科技有限公司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B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9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39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D16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F8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固始县蓼东污水处理责任有限公司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37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10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BC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DCF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F3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固始县蓼洁医疗废物处置有限公司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8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E8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9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49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7B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固始县金桥新型建材厂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71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3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E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AE1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9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固始县鑫业旺再生资源回收有限责任公司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0C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71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B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893D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8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固始县闽融城市生活垃圾处置有限公司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50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54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3A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086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BD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固始同旺新型墙材有限责任公司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7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8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6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ABE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FE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固始文喜新型建材有限公司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F7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B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BE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D6E7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BB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固始环宇化工有限公司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63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有机化学原料制造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1B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2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95E1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44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河南万里资源再生有限责任公司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CA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E5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D7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906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D4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河南源源环保科技有限公司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4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D2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5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F79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1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河南省固始县城市管理局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1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7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9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8BA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B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河南金马集团佳和再生资源有限公司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7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9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2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EC0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5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河南鑫达辉软性电路科技有限公司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5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B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71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1881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D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河南震芋再生资源发展有限公司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7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E8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B7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56E8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2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中马志恒（信阳）新能源科技有限公司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93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7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87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541B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E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信阳市鑫华纺织有限公司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60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FA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1C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9D7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AE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信阳新安华纺织有限公司（原正飞纺织）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FD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12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C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A6C2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A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固始县三河尖生猪定点屠宰场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A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AF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E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A86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07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固始县东恒新材料有限公司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0E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6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AD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CE6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00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固始县中医院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6F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DE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C7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70B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7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固始县中超纺织有限公司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9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F1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4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94E8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7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71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1C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3B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5831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5D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固始县利兴纺织科技有限公司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05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E2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B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915F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9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固始县南山再生纸业有限公司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8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EE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DA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72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29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固始县奥洋纺织有限公司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A5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77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4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3D25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9A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固始县妇幼保健院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77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68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4B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292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A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固始县忻源纺织科技有限公司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D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A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2D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A247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8A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固始县悦巍纺织科技有限公司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F8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D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1B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A0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37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固始县昂轩喷织有限公司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C4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B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CB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05F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34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固始县易家纺织有限责任公司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0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6B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03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559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A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固始县沃力高农业科技发展有限公司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2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复混肥料制造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2C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C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60E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固始县洪昌纺织科技有限公司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99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6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9A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BA9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2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固始县清源活性炭有限公司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1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E2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0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058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1A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固始县西诚食品有限公司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50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0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2F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CBF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D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固始县豪德金木业有限公司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4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69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6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3F21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4C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固始县锐辉纺织有限公司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28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D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87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5146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15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固始县鸿洋纺织有限公司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E6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F2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09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64F4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DE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固始县鸿运纺织有限公司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4A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5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6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44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E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河南中运纺织科技有限公司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9B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0E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A2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DEEC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73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河南中钦纺织有限公司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4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8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E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2A7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B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河南亚丽纺织有限公司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86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9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A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260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1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河南亿联亿纺织有限公司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14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18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5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3E98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A0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河南亿顺纺织有限公司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0D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00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90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3C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9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河南优晟纺织有限公司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7C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7B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C8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AC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76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河南佳人纺织品贸易有限公司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04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AD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D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D71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61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河南信合医院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B6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28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5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3CA0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4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河南信合纺织有限公司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9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EE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2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C29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02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河南利隆纺织科技有限公司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CB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6A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17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08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C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河南启航纺织科技有限公司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99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0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EE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9F41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9B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河南嘉淇纺织科技有限公司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A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DF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98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DA83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1B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河南国佳纺织有限公司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8C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3F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9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63DD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B4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河南奥琪纺织有限公司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F5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47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B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735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0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河南宜然美纺织有限公司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9E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B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4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908E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BE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河南广特纺织科技有限公司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81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E2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44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C35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E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河南应华纺织科技有限公司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DA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4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2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930C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77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河南恒源纺织有限公司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21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D8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9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7E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FE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河南恒辉纺织有限公司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E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51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A5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CC9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DC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河南恒鼎纺织有限公司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89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E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A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879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25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河南新森纺织有限公司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9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C9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9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AF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BA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河南新蓝棋纺织有限公司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2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D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3D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D62B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63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河南昇昱纺织有限公司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F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E4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D7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77E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A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河南昌达科技实业有限公司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4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3A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D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4C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38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河南易回收再生资源有限公司（开发区厂）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D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4A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99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EF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1E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河南易布库纺织有限公司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8B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5F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A6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225F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8C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河南春林织造有限责任公司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C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2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1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241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0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河南晨怡智能织造科技有限公司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7D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F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C3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AA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0D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河南晨怡智能织造科技有限公司（东厂区）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5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30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3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E42B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AB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河南汇丰纺织织造有限公司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3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85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E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3E44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2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河南泓蕴纺织科技有限公司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53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F8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B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DB5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2D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河南浙嘉纺织科技有限公司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94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D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2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96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7B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河南海纳百川园区运营管理有限公司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D4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DC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A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104A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06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河南润楷纺织科技有限公司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3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CE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8E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632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0B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河南煜城纺织有限公司（新厂区）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84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D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71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AA4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D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河南琦艺科技有限公司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A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59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8D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EA1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5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河南益布达智能织造科技有限公司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BB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A7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A2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52CD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7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河南盛锦织造有限公司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F1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A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B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08D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FF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河南省华纺科技有限公司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C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4C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B1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EBF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DB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河南省吉祥纺织织造有限公司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4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0A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6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FF0B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5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河南省和润科技有限公司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7F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B8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74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4555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6E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河南省大好织造有限公司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0E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62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9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7BF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3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河南省大江纺织科技有限责任公司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8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C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E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6681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B8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河南省正飞纺织有限公司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BD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F2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52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4123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4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河南省正飞纺织有限公司（金睿高新产业园厂区）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B8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9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7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3604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4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河南省珊瑚织造有限公司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59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C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4B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50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87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河南省苏信纺织产业园发展有限公司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0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E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E2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65E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6D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河南省鑫源纺织有限公司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7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8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4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9FD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13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河南紫衣织造有限责任公司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1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AD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2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626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13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河南纬晟纺织有限公司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0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3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6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56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8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河南耀唐实业有限公司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5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C7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08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CAE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CD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河南聚和纺织有限公司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DA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3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5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715E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14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河南豪家智能织造科技有限公司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2D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D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BB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CBD6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2F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河南豪家智能织造科技有限公司（东厂区）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87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A0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5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5F99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3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河南辉煌纺织制造有限公司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97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CB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2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AD8C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4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河南逸兴时代科技有限公司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B6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3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97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03B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C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河南锦程纺织有限公司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32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19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4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307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9D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河南雅纺纺织有限公司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C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61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55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684D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B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河南顺叶织造有限公司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2C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09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74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A420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CB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河南顺得来纺织科技有限公司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39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7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49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45B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0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郑州莫大环保科技有限公司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5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4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44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502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75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城发水务（固始）有限公司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6C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E3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00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E827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67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河南启昂半导体有限公司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其他电子元件制造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C3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固始县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CD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B30B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7A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信阳创能环保科技有限公司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B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5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8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EC8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93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信阳市亿源再生资源有限公司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32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86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D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9F8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B3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信阳市持发再生资源有限公司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AE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3F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B8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951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59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信阳康恒新能源有限公司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B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CC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BDC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0E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信阳金瑞莱环境科技有限公司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8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AF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03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EE7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9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光山县亿元建材有限公司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65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77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4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7040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5F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光山县净源污水处理有限公司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4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18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38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7899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B7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光山县十里镇王岗制砖厂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66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45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7A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4EB38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AD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光山县嘉园水处理有限公司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A9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C9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1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606B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A8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光山县城市管理局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2D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FF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8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39A4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9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光山县宏瑞页岩烧结砖有限公司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D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2E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E0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224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2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光山县星兴机砖有限公司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C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7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7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097A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B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光山县杨墩新型制砖厂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F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1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D9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8B8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64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光山县迈克维医疗废物处置有限公司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8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E0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A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8E00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14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光山康恒环境能源有限公司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C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1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85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45AC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12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光山白鲨针布有限公司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53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纺织专用设备制造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F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A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A72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68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天瑞集团光山水泥有限公司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02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8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78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766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2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8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1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03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5A8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48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光山县群力化纤有限公司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0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涤纶纤维制造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13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8E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CE9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D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光山县鑫成羽绒有限公司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C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D9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08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C2F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C2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光山县鑫鑫羽绒羊绒有限公司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7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B3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D6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650C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6B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光山新兴羽绒羊绒有限公司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42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C0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CC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9E4A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BC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河南十里鲜食品有限公 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7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6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D7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4D55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E2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河南嘉洁生态环境材料有限公司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46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涤纶纤维制造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4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A9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2877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1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光山县杨敦新型制砖厂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EC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3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0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属于强制性清洁生产审核的企业</w:t>
            </w:r>
          </w:p>
        </w:tc>
      </w:tr>
      <w:tr w14:paraId="7D72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8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河南五谷春酒业股份有限公司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DE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2C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EF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90E7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3B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淮滨县固城乡建宏新型墙材有限公司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17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F4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3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415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A9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淮滨县固城乡金刚新型材料厂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8F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53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64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8818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0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淮滨县宏腾建筑垃圾处理有限公司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B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CF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6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D1BF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7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淮滨县富绅建材有限公司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8D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42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A4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D0B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6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淮滨县川大纺织有限公司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D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8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46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51B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F7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淮滨县林航纺织有限公司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F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11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2D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29E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F3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淮滨县碧波污水处理厂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D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8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67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29A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16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淮滨县第二污水处理厂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A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3F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5F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0CD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AC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淮滨县舒美环卫保洁有限责任公司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D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98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63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D3B6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4E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信阳中纺织造科技有限公司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9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A4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C9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B6D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D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信阳宏杨天使纺织有限公司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0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A7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0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766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BF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信阳市恒峰纺织有限公司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0F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57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4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EC5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99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信阳市林和纺织有限公司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0E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87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6C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087D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CC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信阳市林欣纺织有限公司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1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7A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31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2C96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9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信阳市林青纺织科技有限公司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2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C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2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CAB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6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信阳市金利丰纺织有限公司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64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5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1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61D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C9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信阳市金木纺织有限公司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AE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4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2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FD0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F5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信阳市锦业纺织有限公司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D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0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D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011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7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信阳豪宇纺织有限公司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2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3D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0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E96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4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信阳豪建纺织科技有限公司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C0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C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FD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5CCD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53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信阳越成纺织有限公司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26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7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63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DA4E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A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信阳钻亿环保工程有限公司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2B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62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E4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7D54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F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信阳锦源纺织有限公司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76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10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9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928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C7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信阳鼎沛纺织科技有限公司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81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E3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0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D02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C0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河南光速纺织科技有限公司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F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ED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6D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605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3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河南刚辉纺织科技有限公司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2C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EF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D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F78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8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河南嘉俪纺织科技有限公司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2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F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5F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49E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9F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河南怡佳纺织有限公司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4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1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A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9D9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DA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河南恒源新材料科技有限公司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CE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F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C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974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4A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河南文昊丝绸纺织有限公司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DC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4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84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180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E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河南明辉丝绸纺织有限公司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7C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6C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1F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99A4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04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河南森宇旺纺织有限公司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4B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7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7A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5A2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F9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河南然誉纺织科技有限公司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A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化纤织物染整精加工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B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9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B67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FB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河南硕阳纺织品有限公司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7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6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B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062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B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河南程云纺织有限公司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D3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化纤织物染整精加工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23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55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C276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E6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河南美加纺织有限公司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1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2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FA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1FB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FD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河南铭顺格纺织有限公司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31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2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72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73F6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5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淮滨县世高纺织品有限公司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4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4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3E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C994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ED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淮滨县东信纺织有限公司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A3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4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05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AE86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E7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淮滨县东铧再生资源有限公司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0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A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3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FD8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7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淮滨县乐恒纺织科技有限公司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40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化纤织物染整精加工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C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8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260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4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淮滨县众盈纺织科技有限公司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9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A1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3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7C9B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4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淮滨县优布纺织科技有限公司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2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00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98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1D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2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淮滨县刚达纺织有限公司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53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1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8F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00A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81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淮滨县华尔泰织造有限公司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4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9D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3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978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3F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淮滨县华懋纺织科技有限公司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ED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13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D1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6C83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F3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淮滨县双盈纺织有限公司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1C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02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0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4AC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0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淮滨县嘉尔纺织有限公司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81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3F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3C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6275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A5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淮滨县嘉昊纺织品有限公司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62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8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D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9BAE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6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淮滨县国兴纺织科技有限公司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4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8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7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6D98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E8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淮滨县国锦织造有限公司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2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DE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F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82E1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33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淮滨县大丰织造有限公司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F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98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C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1A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9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淮滨县宇航纺织织造科技有限公司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F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9C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83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902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3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淮滨县彦华纺织有限公司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C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8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1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01E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50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淮滨县恒丰纺织有限公司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B9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59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2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8F32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35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淮滨县恒立织造科技有限公司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8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6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A4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257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8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淮滨县恒逸纺织品科技有限公司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9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BE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EE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0DBA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2D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淮滨县文博纺织有限公司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01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22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4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2D0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3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淮滨县新丝路纺织有限公司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B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4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B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B5C7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4E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淮滨县新建尧纺织科技有限公司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26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化纤织物染整精加工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3A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9E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4B95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7D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淮滨县新涛纺织科技有限公司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D7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CE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B0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9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淮滨县昌兴纺织有限公司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77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45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93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EE23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72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淮滨县星月纺织有限公司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71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2F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2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5D7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D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淮滨县晨辉纺织科技有限公司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FD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4A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C1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AF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淮滨县智辉纺织科技有限公司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D6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8A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C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5B1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C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淮滨县欧宇纺织有限公司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A9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D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7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12AF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E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淮滨县永常织造科技有限公司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69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40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52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74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A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淮滨县永祥纺织有限公司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C1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9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91C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5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淮滨县沐江纺织有限公司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EB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C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9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214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69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淮滨县浩航纺织品科技有限公司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A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CA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BC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3492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8D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淮滨县海清纺织有限公司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7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CD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F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151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78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淮滨县炯博织造科技有限公司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7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E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7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B88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52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淮滨县百宏纺织有限公司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88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BF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54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E1CF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C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淮滨县立想纺织科技有限公司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CE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F8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64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DF8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2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淮滨县绘琦纺织科技有限公司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8E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7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79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92E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6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淮滨县绿锦纺织织造有限公司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77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5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A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659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D6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淮滨县育新纺织品有限公司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49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1F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36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EBC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2B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淮滨县苏阳远纺织科技有限公司.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51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2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1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0C59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D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淮滨县越赫纺织科技有限公司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04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7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A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3FB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0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淮滨县辰伟纺织有限公司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CB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DB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D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425A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8B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淮滨县远超纺织有限公司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95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4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914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8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淮滨县邦信纺织科技有限公司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AD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88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1F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2FE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8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淮滨县金豫峰纺织有限公司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C7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DD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99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46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DA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淮滨县长永纺织有限公司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B6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CD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B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35CD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9C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淮滨县风尚纺织科技有限公司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1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D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7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9F4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8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淮滨县鸿毅纺织科技有限公司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7C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4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淮滨县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C6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026F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E5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河南华英农业发展股份有限公司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0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禽类屠宰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86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7E12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9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河南华英樱桃谷食品有限公司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4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3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9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7E0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84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河南泰禾木业有限公司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D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纤维板制造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D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42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16041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7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河南甾体生物科技有限公司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DF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生物药品制造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B9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9B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BAE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78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河南省金伟达环保科技有限公司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2C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54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6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4F02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30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河南福康羽毛有限公司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2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8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2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FF8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3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河南程楼制药有限公司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D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化学药品制剂制造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F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F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461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E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河南黄国粮业股份有限公司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CF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稻谷加工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8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7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F204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1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潢川县东兴羽绒有限公司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1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65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71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FA0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A5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潢川县付店新型建材有限公司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A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4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8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7FE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0F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潢川县城市生活垃圾处理场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EE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44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2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855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0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潢川县文中页岩建材有限责任公司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4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81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0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6E5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06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潢川县新东建材有限公司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D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E6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5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CB8E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BB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D7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0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5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2E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95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潢川县污水处理扩建厂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22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40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8E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9BD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1E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潢川县第二污水处理厂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1B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7E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C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08B8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4C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潢川县红星新型建材厂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A0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96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D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A1E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5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潢川县裕丰粮业有限责任公司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4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稻谷加工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D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B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911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E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潢川县裕和环保经营部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4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其他危险品仓储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3F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CD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254C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F4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潢川县鹏升畜产品有限公司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BB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0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CA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1547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3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潢川祥发羽绒制品有限公司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97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4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F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9E48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5D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河南永江羽毛有限公司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3F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羽毛（绒）制品加工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63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7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EBC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31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河南省华旭食品有限公司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F1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A3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A9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F0A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A3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潢川县先河羽毛工艺制品有限公司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3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羽毛（绒）制品加工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E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0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B046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DF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潢川县新利食品有限公司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A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E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6D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52E0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19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潢川县欣欣羽毛工艺制品有限公司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85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C1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9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252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93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潢川县永兴羽毛工艺制品有限公司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56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羽毛（绒）制品加工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6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95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8E6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93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潢川县腾飞羽毛工艺有限公司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61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羽毛（绒）制品加工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E9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7A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09B9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6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潢川县鑫隆羽毛制品有限公司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6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6C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5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0C4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C4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金星集团信阳啤酒有限公司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1D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啤酒制造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4F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7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03F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F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61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D9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潢川县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95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887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5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中德建材有限公司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6D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纸和纸板容器制造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81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29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99C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22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信阳初鑫电子有限公司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F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04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E5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85EE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29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信阳市奎淮再生资源回收有限公司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F1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56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87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E75B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CA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河南亭山环保科技有限责任公司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0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AD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1C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EB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34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罗山县东铺西砖厂有限公司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20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91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3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56F9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0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罗山县城污水处理有限公司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A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0A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66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392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42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罗山县康特陶瓷有限公司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E5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建筑陶瓷制品制造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3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CF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83F5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F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罗山县昆仑建材制品有限公司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D1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5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E8ED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4F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罗山县环卫有限责任公司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3B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F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C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88E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30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罗山县百年兴龙建材厂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CF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2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3B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8E72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AA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罗山县竹竿镇宏生新型建材有限公司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2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D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3B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6B4F9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1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罗山县里昂农林废弃物热电有限公司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0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7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35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6FDB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3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罗山县鹏鹞水务有限公司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BC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69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9B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31C2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6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罗山县鼎丰电子有限公司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F9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7C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4C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F100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D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信阳博悦环保科技有限公司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B9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非金属废料和碎屑加工处理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7D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98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CD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84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罗山县中医院新院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68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CE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C0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C41F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B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A8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F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罗山县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4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41D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2A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信阳东城屠宰有限公司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4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0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7C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FFF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71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信阳凯能再生资源有限公司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6D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3B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B3A0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1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信阳华创再生资源有限公司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C4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F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0F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057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35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信阳博豫再生资源有限公司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5A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54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3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F830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0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信阳同合车轮有限公司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82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铁路机车车辆配件制造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62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BF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0B6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9F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信阳市中环环境治理有限公司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4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64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DD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EAF3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B8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信阳市城市污水处理有限责任公司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38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6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37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330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07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信阳市宏信静脉实业有限公司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89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5A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5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34CE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B1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信阳市明港绿源污水处理有限公司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E1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2A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1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A0FF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1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信阳市港隆板业有限公司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3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钢压延加工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2A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83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9C0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C8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信阳市第三污水处理厂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A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94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DA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48AB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80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信阳市鸡公山酒业有限公司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9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D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8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769C4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1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信阳明港第二污水处理厂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04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04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AA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C1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21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信阳桑德申州水务有限公司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DF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2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43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8AA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C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信阳申泰环保科技有限公司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DE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C0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B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B5ED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0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信阳疆一环保再生资源有限公司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0F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6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0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1BA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8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信阳绿源环保再生能源有限公司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06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B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C3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9C6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9C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信阳舜宇光学有限公司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CA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光学玻璃制造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C9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2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670F5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C1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信阳邦泰包装材料有限公司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6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包装装潢及其他印刷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6F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05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39C1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34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信阳钢铁金港能源有限公司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D9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CD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3E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364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65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光大环保能源(信阳)有限公司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D7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1B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C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403EA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E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安钢集团信阳钢铁有限责任公司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42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炼铁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C5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6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668A5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00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平桥区明港镇生活垃圾处理场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E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87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F2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2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明阳新能源材料技术（信阳）有限公司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5E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风能原动设备制造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A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05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FFE6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B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河南山水环境服务有限公司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4D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D1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C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6C7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72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河南省信钢管业有限公司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E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钢压延加工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1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39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8C6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D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河南羚锐制药股份有限公司信阳分公司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D7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中成药生产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C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4A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CC3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ED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河南联强实业发展有限公司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A4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91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A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1B5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7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百威（信阳）啤酒有限公司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46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啤酒制造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D0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9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3F905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8E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陕煤电力信阳有限公司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13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D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9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2351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B1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信阳市中心医院羊山分院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2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4F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BE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8EBE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BF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1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FE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2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6B8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B6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信阳旗康服饰有限公司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81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服饰制造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2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34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4D6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B3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河南中治环境服务有限公司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6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A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75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7A3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E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河南玉金环保科技有限公司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4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4F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F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C22A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F4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信阳市景红实业有限公司再生铝厂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21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铝冶炼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E2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EB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1D3E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6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河南中联交通产业发展有限公司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2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7A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C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71E3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2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河南联晟新材料有限公司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F5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9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平桥区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D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F2AA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05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商城县创志环保科技有限公司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A6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9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FA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0D8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16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商城县城管局控污中心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58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DA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D4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45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B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商城县宏泰生猪屠宰有限公司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E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16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5E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9767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00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商城县开源污水净化有限公司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E1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EC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26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CBD6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9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商城县汪桥镇钟铺第一页岩砖厂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5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99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2A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01C0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EC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商城县聚源污水净化有限公司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6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13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1C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8944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68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商城县鲇鱼山乡匡店文喜新型墙材厂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6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54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26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54EB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1D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河南省商城县尔宏羽毛工艺有限公司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A0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羽毛（绒）制品加工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0F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2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40B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B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商城县云韵纺织有限公司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08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化纤织造加工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8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74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85D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51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3B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3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49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EAEF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04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商城县宝泉环保科技有限公司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B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8B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D8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5B1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71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商城县锦德羽毛有限公司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0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羽毛（绒）加工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1A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商城县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A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B8D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E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信阳市丰庆农产品销售有限公司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5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71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E3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1E1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6E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信阳市垃圾处理有限责任公司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7B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E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28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08B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D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华新水泥(河南信阳)有限公司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D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51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D9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33B6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C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信阳一五四医院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37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4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E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1F9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8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信阳市中心医院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70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82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0B8F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9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信阳职业技术学院附属医院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F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0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8C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2369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9A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河南省信阳市第三人民医院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74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97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305E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A2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河南二纺机股份有限公司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E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A2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浉河区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BC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属于强制性清洁生产审核的企业</w:t>
            </w:r>
          </w:p>
        </w:tc>
      </w:tr>
      <w:tr w14:paraId="14A7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C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信阳鑫阳再生资源有限公司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D4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危险废物治理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2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08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330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A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城发环保能源（息县）有限公司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A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2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3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3D2C4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09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息县弘扬新型节能建材有限公司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1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22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74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7436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5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息县志远环卫有限公司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12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A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9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954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8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息县永发肉类加工厂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BC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8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76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258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6B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9D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67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1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7320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A1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息县白云食品有限责任公司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BB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DF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94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B9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0C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息县立信新型建材有限公司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8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B0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5E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5EB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E8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息县第三污水处理厂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22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污水处理及其再生利用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5F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A4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57992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C6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息县第二污水处理厂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A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污水处理及再生利用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3D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05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3242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D0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息县誉昆肉类加工有限公司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C7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83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9D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034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F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和瑞美新材料科技（河南）有限公司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B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37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CB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47BB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5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息县中心医院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5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F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4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140C8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B7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息县人民医院（信阳师范大学人民医院）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95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24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息县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3D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4DA33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9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新县垃圾处理中心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1C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环境卫生管理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FB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EF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  <w:tr w14:paraId="6FD9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F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新县福鑫建材有限公司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BD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粘土砖瓦及建筑砌块制造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89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46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1435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D0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河南省新县食品公司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F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牲畜屠宰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6F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EC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2A6FA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B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河南羚锐制药股份有限公司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3B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中成药生产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60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7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重点排污单位＋属于强制性清洁生产审核的企业</w:t>
            </w:r>
          </w:p>
        </w:tc>
      </w:tr>
      <w:tr w14:paraId="40F9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E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新县人民医院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C7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综合医院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02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新县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9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重点排污单位</w:t>
            </w:r>
          </w:p>
        </w:tc>
      </w:tr>
    </w:tbl>
    <w:p w14:paraId="0D5B25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6838" w:h="11906" w:orient="landscape"/>
          <w:pgMar w:top="1587" w:right="2098" w:bottom="1474" w:left="1984" w:header="851" w:footer="1417" w:gutter="0"/>
          <w:pgNumType w:fmt="decimal"/>
          <w:cols w:space="720" w:num="1"/>
          <w:rtlGutter w:val="0"/>
          <w:docGrid w:type="lines" w:linePitch="439" w:charSpace="0"/>
        </w:sectPr>
      </w:pPr>
    </w:p>
    <w:p w14:paraId="4618BD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587" w:right="2098" w:bottom="1474" w:left="1984" w:header="851" w:footer="1417" w:gutter="0"/>
      <w:pgNumType w:fmt="decimal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2562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ABEF07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ABEF07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ZjdiZmQzYzVjMGQ5ZDZjOTM1ZjI2MWEyZjdhNzcifQ=="/>
  </w:docVars>
  <w:rsids>
    <w:rsidRoot w:val="00000000"/>
    <w:rsid w:val="00285CAC"/>
    <w:rsid w:val="02C46BBB"/>
    <w:rsid w:val="0446022C"/>
    <w:rsid w:val="04891E6A"/>
    <w:rsid w:val="0502036C"/>
    <w:rsid w:val="06255549"/>
    <w:rsid w:val="073C7668"/>
    <w:rsid w:val="08696115"/>
    <w:rsid w:val="09DE577E"/>
    <w:rsid w:val="0BA457DB"/>
    <w:rsid w:val="0DEB03E3"/>
    <w:rsid w:val="0EC35F79"/>
    <w:rsid w:val="12791484"/>
    <w:rsid w:val="129C545E"/>
    <w:rsid w:val="1655116F"/>
    <w:rsid w:val="16B0782C"/>
    <w:rsid w:val="17A56C12"/>
    <w:rsid w:val="1CBD66FD"/>
    <w:rsid w:val="1CD714E1"/>
    <w:rsid w:val="1D3846D7"/>
    <w:rsid w:val="1D4435AD"/>
    <w:rsid w:val="20672C08"/>
    <w:rsid w:val="20850A2D"/>
    <w:rsid w:val="21C30312"/>
    <w:rsid w:val="21F26E49"/>
    <w:rsid w:val="220903C1"/>
    <w:rsid w:val="23B75C54"/>
    <w:rsid w:val="26202999"/>
    <w:rsid w:val="269623CB"/>
    <w:rsid w:val="28840953"/>
    <w:rsid w:val="28A773D4"/>
    <w:rsid w:val="2AD3578D"/>
    <w:rsid w:val="2B107731"/>
    <w:rsid w:val="2B952D88"/>
    <w:rsid w:val="2C8A6F03"/>
    <w:rsid w:val="2CA863E2"/>
    <w:rsid w:val="2D80355B"/>
    <w:rsid w:val="34C02653"/>
    <w:rsid w:val="35A65B28"/>
    <w:rsid w:val="38D43F7E"/>
    <w:rsid w:val="3C0454EB"/>
    <w:rsid w:val="3C1655D1"/>
    <w:rsid w:val="3F0A594F"/>
    <w:rsid w:val="40BA324D"/>
    <w:rsid w:val="4129186B"/>
    <w:rsid w:val="413B5CBF"/>
    <w:rsid w:val="41CC0EAD"/>
    <w:rsid w:val="437E72E6"/>
    <w:rsid w:val="45F572A7"/>
    <w:rsid w:val="478E7922"/>
    <w:rsid w:val="49F7425F"/>
    <w:rsid w:val="4DFE254E"/>
    <w:rsid w:val="4E953479"/>
    <w:rsid w:val="4EC56BC8"/>
    <w:rsid w:val="4FBB7FCB"/>
    <w:rsid w:val="5076286F"/>
    <w:rsid w:val="50960EEA"/>
    <w:rsid w:val="535C584E"/>
    <w:rsid w:val="53DF24DA"/>
    <w:rsid w:val="54DC739A"/>
    <w:rsid w:val="58555460"/>
    <w:rsid w:val="58821E1F"/>
    <w:rsid w:val="5B3421B5"/>
    <w:rsid w:val="5B793214"/>
    <w:rsid w:val="5BC27C1E"/>
    <w:rsid w:val="60B27DD9"/>
    <w:rsid w:val="60F26E68"/>
    <w:rsid w:val="619E24D4"/>
    <w:rsid w:val="61B93F60"/>
    <w:rsid w:val="64CD78E3"/>
    <w:rsid w:val="688A3C29"/>
    <w:rsid w:val="6B2036AC"/>
    <w:rsid w:val="6C133210"/>
    <w:rsid w:val="6E0F6E22"/>
    <w:rsid w:val="6EF84072"/>
    <w:rsid w:val="6F17407D"/>
    <w:rsid w:val="77925576"/>
    <w:rsid w:val="77AD4519"/>
    <w:rsid w:val="77DE7150"/>
    <w:rsid w:val="7A89546D"/>
    <w:rsid w:val="7A9E639B"/>
    <w:rsid w:val="7F272E03"/>
    <w:rsid w:val="7FF922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脚 字符"/>
    <w:basedOn w:val="6"/>
    <w:link w:val="2"/>
    <w:qFormat/>
    <w:uiPriority w:val="0"/>
    <w:rPr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basedOn w:val="6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4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264</Words>
  <Characters>309</Characters>
  <Lines>0</Lines>
  <Paragraphs>0</Paragraphs>
  <TotalTime>10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Wo</cp:lastModifiedBy>
  <cp:lastPrinted>2024-03-19T02:25:00Z</cp:lastPrinted>
  <dcterms:modified xsi:type="dcterms:W3CDTF">2026-03-23T03:27:13Z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2CF282451F2A48E389CA48166700B7C1_13</vt:lpwstr>
  </property>
  <property fmtid="{D5CDD505-2E9C-101B-9397-08002B2CF9AE}" pid="4" name="KSOTemplateDocerSaveRecord">
    <vt:lpwstr>eyJoZGlkIjoiMmVjZjdiZmQzYzVjMGQ5ZDZjOTM1ZjI2MWEyZjdhNzciLCJ1c2VySWQiOiIzMDE3OTUwMTcifQ==</vt:lpwstr>
  </property>
</Properties>
</file>