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/>
        </w:rPr>
        <w:t>附件：</w:t>
      </w:r>
    </w:p>
    <w:p w14:paraId="7144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信阳市</w:t>
      </w:r>
      <w:r>
        <w:rPr>
          <w:rFonts w:hint="eastAsia" w:ascii="方正小标宋简体" w:hAnsi="方正小标宋简体" w:eastAsia="方正小标宋简体" w:cs="方正小标宋简体"/>
          <w:b/>
          <w:bCs/>
          <w:w w:val="100"/>
          <w:kern w:val="0"/>
          <w:sz w:val="44"/>
          <w:szCs w:val="44"/>
          <w:lang w:eastAsia="zh-CN"/>
        </w:rPr>
        <w:t>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河区政务服务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eastAsia="zh-CN"/>
        </w:rPr>
        <w:t>进驻事项负面清单</w:t>
      </w:r>
    </w:p>
    <w:p w14:paraId="21ECC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eastAsia="zh-CN"/>
        </w:rPr>
        <w:t>（202</w:t>
      </w:r>
      <w:r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eastAsia="zh-CN"/>
        </w:rPr>
        <w:t>年版）</w:t>
      </w:r>
    </w:p>
    <w:tbl>
      <w:tblPr>
        <w:tblStyle w:val="4"/>
        <w:tblpPr w:leftFromText="180" w:rightFromText="180" w:vertAnchor="text" w:horzAnchor="page" w:tblpX="1448" w:tblpY="3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02"/>
        <w:gridCol w:w="2204"/>
        <w:gridCol w:w="1465"/>
        <w:gridCol w:w="3634"/>
        <w:gridCol w:w="1881"/>
        <w:gridCol w:w="2167"/>
      </w:tblGrid>
      <w:tr w14:paraId="72F2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1558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02" w:type="dxa"/>
            <w:vAlign w:val="center"/>
          </w:tcPr>
          <w:p w14:paraId="0060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204" w:type="dxa"/>
            <w:vAlign w:val="center"/>
          </w:tcPr>
          <w:p w14:paraId="5D80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业务办理</w:t>
            </w:r>
          </w:p>
          <w:p w14:paraId="7D6F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465" w:type="dxa"/>
            <w:vAlign w:val="center"/>
          </w:tcPr>
          <w:p w14:paraId="58E1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实施部门</w:t>
            </w:r>
          </w:p>
        </w:tc>
        <w:tc>
          <w:tcPr>
            <w:tcW w:w="3634" w:type="dxa"/>
            <w:vAlign w:val="center"/>
          </w:tcPr>
          <w:p w14:paraId="2879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具体办理地点</w:t>
            </w:r>
          </w:p>
        </w:tc>
        <w:tc>
          <w:tcPr>
            <w:tcW w:w="1881" w:type="dxa"/>
            <w:vAlign w:val="center"/>
          </w:tcPr>
          <w:p w14:paraId="79F8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2167" w:type="dxa"/>
            <w:vAlign w:val="center"/>
          </w:tcPr>
          <w:p w14:paraId="0726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不能进驻原因</w:t>
            </w:r>
          </w:p>
        </w:tc>
      </w:tr>
      <w:tr w14:paraId="0946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4503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22E9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拖拉机和联合收割机驾驶证核发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D71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拖拉机和联合收割机驾驶证申领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3C39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23DA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  <w:p w14:paraId="4C01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（提供上门服务）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275C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9A5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2984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30F5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4C03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570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拖拉机和联合收割机驾驶证换领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6FBD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7869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503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303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3694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2A4B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6467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53FD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拖拉机和联合收割机驾驶证补领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70CB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7FC8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6A80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70E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0603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6B65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1A2A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236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拖拉机和联合收割机驾驶证增驾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71E1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78EF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C11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393F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4014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12FA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838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拖拉机和联合收割机驾驶证核发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DA3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拖拉机和联合收割机驾驶证注销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4F1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B09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  <w:p w14:paraId="7DA0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（提供上门服务）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8E0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14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4C3A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2612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5B6E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拖拉机和联合收割机登记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ED4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拖拉机和联合收割机号牌、行驶证、登记证书的换、补领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7C32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3314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  <w:p w14:paraId="76D2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（提供上门服务）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EF7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735C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0E40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3227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6617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F4E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拖拉机和联合收割机注册登记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3DF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2C8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312D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3947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4D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shd w:val="clear" w:color="auto" w:fill="auto"/>
            <w:vAlign w:val="center"/>
          </w:tcPr>
          <w:p w14:paraId="1C01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7C31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AF4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拖拉机和联合收割机变更登记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66F3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7C1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694D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7D71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B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47F2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70E3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FD2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拖拉机和联合收割机转移登记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5E4F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1160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72DB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749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6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1D6D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2AA7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865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拖拉机和联合收割机抵押登记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A10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E3A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050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6606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A9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2C668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2F36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4389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拖拉机和联合收割机注销登记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5F80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137F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184E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4C1E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0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1408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2194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214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农机购置与应用补贴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6A09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浉河区农业农村局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650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信阳市浉河区行政路3组步行街浉河区农机化技术推广站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FB4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0376-6333029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A8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2C67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618C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BC6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动物及动物产品检疫合格证核发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6F0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动物及动物产品检疫合格证核发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3F92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14:paraId="157C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信阳市浉河区贤岭胡同1号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FA3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0376-6611317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55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01F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71E2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53B7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档案的接收和转递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F01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档案的接收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46DF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浉河区人力资源和社会保障局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29E3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信阳市浉河区民权路56号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517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0376-6796696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4161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32CA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3A4F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02EC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3BA9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档案的转递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19B0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20B0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30AD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50B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13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0C8E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05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档案材料的收集、鉴别和归档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CE0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档案材料的收集、鉴别和归档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1BE9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4547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1150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4036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E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23BF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710B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提供档案查（借）阅服务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78A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档案查阅服务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204A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2668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02A4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41FE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D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6744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2" w:type="dxa"/>
            <w:vMerge w:val="continue"/>
            <w:shd w:val="clear" w:color="auto" w:fill="auto"/>
            <w:vAlign w:val="center"/>
          </w:tcPr>
          <w:p w14:paraId="609C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0B8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档案借阅服务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495D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43F8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50D6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5CC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1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6A62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EF5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1D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D92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浉河区人力资源和社会保障局</w:t>
            </w:r>
          </w:p>
        </w:tc>
        <w:tc>
          <w:tcPr>
            <w:tcW w:w="3634" w:type="dxa"/>
            <w:vMerge w:val="restart"/>
            <w:shd w:val="clear" w:color="auto" w:fill="auto"/>
            <w:vAlign w:val="center"/>
          </w:tcPr>
          <w:p w14:paraId="4FD2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信阳市浉河区民权路56号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34F5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0376-6796696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 w14:paraId="1924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  <w:tr w14:paraId="5FBC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7C27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931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提供政审（考察）服务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CE0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提供政审（考察）服务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5544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5DB9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46A4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231B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99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57A7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125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存档人员党员组织关系的接转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FE7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存档人员党员组织关系的转出（省内）</w:t>
            </w:r>
          </w:p>
        </w:tc>
        <w:tc>
          <w:tcPr>
            <w:tcW w:w="1465" w:type="dxa"/>
            <w:vMerge w:val="continue"/>
            <w:shd w:val="clear" w:color="auto" w:fill="auto"/>
            <w:vAlign w:val="center"/>
          </w:tcPr>
          <w:p w14:paraId="70FB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34" w:type="dxa"/>
            <w:vMerge w:val="continue"/>
            <w:shd w:val="clear" w:color="auto" w:fill="auto"/>
            <w:vAlign w:val="center"/>
          </w:tcPr>
          <w:p w14:paraId="62BB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shd w:val="clear" w:color="auto" w:fill="auto"/>
            <w:vAlign w:val="center"/>
          </w:tcPr>
          <w:p w14:paraId="67EE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Merge w:val="continue"/>
            <w:shd w:val="clear" w:color="auto" w:fill="auto"/>
            <w:vAlign w:val="center"/>
          </w:tcPr>
          <w:p w14:paraId="3B1D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0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0014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2" w:type="dxa"/>
            <w:vMerge w:val="restart"/>
            <w:vAlign w:val="center"/>
          </w:tcPr>
          <w:p w14:paraId="28A0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36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国际联网备案</w:t>
            </w:r>
          </w:p>
          <w:p w14:paraId="3398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vAlign w:val="center"/>
          </w:tcPr>
          <w:p w14:paraId="2DBB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单位国际联网备案办理</w:t>
            </w:r>
          </w:p>
        </w:tc>
        <w:tc>
          <w:tcPr>
            <w:tcW w:w="1465" w:type="dxa"/>
            <w:vAlign w:val="center"/>
          </w:tcPr>
          <w:p w14:paraId="5529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信阳市公安局浉河分局</w:t>
            </w:r>
          </w:p>
        </w:tc>
        <w:tc>
          <w:tcPr>
            <w:tcW w:w="3634" w:type="dxa"/>
            <w:vMerge w:val="restart"/>
            <w:vAlign w:val="center"/>
          </w:tcPr>
          <w:p w14:paraId="5EED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信阳市新七大道北许家湾</w:t>
            </w:r>
          </w:p>
          <w:p w14:paraId="45D2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信阳市公安局浉河分局</w:t>
            </w:r>
          </w:p>
        </w:tc>
        <w:tc>
          <w:tcPr>
            <w:tcW w:w="1881" w:type="dxa"/>
            <w:vMerge w:val="restart"/>
            <w:vAlign w:val="center"/>
          </w:tcPr>
          <w:p w14:paraId="4E54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0376-6524692</w:t>
            </w:r>
          </w:p>
        </w:tc>
        <w:tc>
          <w:tcPr>
            <w:tcW w:w="2167" w:type="dxa"/>
            <w:vAlign w:val="center"/>
          </w:tcPr>
          <w:p w14:paraId="7D6F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涉密</w:t>
            </w:r>
          </w:p>
        </w:tc>
      </w:tr>
      <w:tr w14:paraId="78A9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4881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2" w:type="dxa"/>
            <w:vMerge w:val="continue"/>
            <w:vAlign w:val="center"/>
          </w:tcPr>
          <w:p w14:paraId="7341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4" w:type="dxa"/>
            <w:vAlign w:val="center"/>
          </w:tcPr>
          <w:p w14:paraId="6D4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个人国际联网备案办理</w:t>
            </w:r>
          </w:p>
        </w:tc>
        <w:tc>
          <w:tcPr>
            <w:tcW w:w="1465" w:type="dxa"/>
            <w:vAlign w:val="center"/>
          </w:tcPr>
          <w:p w14:paraId="1A8E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信阳市公安局浉河分局</w:t>
            </w:r>
          </w:p>
        </w:tc>
        <w:tc>
          <w:tcPr>
            <w:tcW w:w="3634" w:type="dxa"/>
            <w:vMerge w:val="continue"/>
            <w:vAlign w:val="center"/>
          </w:tcPr>
          <w:p w14:paraId="5F09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47A4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7" w:type="dxa"/>
            <w:vAlign w:val="center"/>
          </w:tcPr>
          <w:p w14:paraId="6BE5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涉密</w:t>
            </w:r>
          </w:p>
        </w:tc>
      </w:tr>
      <w:tr w14:paraId="1C0A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01" w:type="dxa"/>
            <w:vAlign w:val="center"/>
          </w:tcPr>
          <w:p w14:paraId="3304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2" w:type="dxa"/>
            <w:vAlign w:val="center"/>
          </w:tcPr>
          <w:p w14:paraId="18B8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生活无着的流浪乞讨人员救助管理</w:t>
            </w:r>
          </w:p>
        </w:tc>
        <w:tc>
          <w:tcPr>
            <w:tcW w:w="2204" w:type="dxa"/>
            <w:vAlign w:val="center"/>
          </w:tcPr>
          <w:p w14:paraId="13E3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生活无着的流浪乞讨人员救助管理</w:t>
            </w:r>
          </w:p>
        </w:tc>
        <w:tc>
          <w:tcPr>
            <w:tcW w:w="1465" w:type="dxa"/>
            <w:vAlign w:val="center"/>
          </w:tcPr>
          <w:p w14:paraId="52AB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17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浉河区民政局</w:t>
            </w:r>
          </w:p>
        </w:tc>
        <w:tc>
          <w:tcPr>
            <w:tcW w:w="3634" w:type="dxa"/>
            <w:vAlign w:val="center"/>
          </w:tcPr>
          <w:p w14:paraId="66E3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信阳市浉河区北京路66号</w:t>
            </w:r>
          </w:p>
          <w:p w14:paraId="38AC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浉河区社会福利中心</w:t>
            </w:r>
          </w:p>
        </w:tc>
        <w:tc>
          <w:tcPr>
            <w:tcW w:w="1881" w:type="dxa"/>
            <w:vAlign w:val="center"/>
          </w:tcPr>
          <w:p w14:paraId="6BA5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0376-6266080</w:t>
            </w:r>
          </w:p>
        </w:tc>
        <w:tc>
          <w:tcPr>
            <w:tcW w:w="2167" w:type="dxa"/>
            <w:vAlign w:val="center"/>
          </w:tcPr>
          <w:p w14:paraId="3043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场所限制</w:t>
            </w:r>
          </w:p>
        </w:tc>
      </w:tr>
    </w:tbl>
    <w:p w14:paraId="33D1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w w:val="100"/>
          <w:kern w:val="0"/>
          <w:sz w:val="32"/>
          <w:szCs w:val="32"/>
          <w:lang w:val="en-US" w:eastAsia="zh-CN"/>
        </w:rPr>
      </w:pPr>
    </w:p>
    <w:p w14:paraId="05539B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snapToGrid w:val="0"/>
          <w:color w:val="000000"/>
          <w:w w:val="1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7A84"/>
    <w:rsid w:val="3621205E"/>
    <w:rsid w:val="50597C5B"/>
    <w:rsid w:val="574A2360"/>
    <w:rsid w:val="5A6B78C4"/>
    <w:rsid w:val="6A5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868</Words>
  <Characters>987</Characters>
  <Lines>0</Lines>
  <Paragraphs>0</Paragraphs>
  <TotalTime>2</TotalTime>
  <ScaleCrop>false</ScaleCrop>
  <LinksUpToDate>false</LinksUpToDate>
  <CharactersWithSpaces>987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2024-11-21T10:16:00Z</dcterms:created>
  <dc:creator>lenovo-pc</dc:creator>
  <cp:lastModifiedBy>妍小格</cp:lastModifiedBy>
  <dcterms:modified xsi:type="dcterms:W3CDTF">2026-05-14T09:22:25Z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B7227797F701412F9F1BE9AF8D72ACB9_13</vt:lpwstr>
  </property>
  <property fmtid="{D5CDD505-2E9C-101B-9397-08002B2CF9AE}" pid="4" name="KSOTemplateDocerSaveRecord">
    <vt:lpwstr>eyJoZGlkIjoiMzc5MGQxYzM4MjBiNmZjY2Q5YTk2YmQ4NGQ0M2U1MWEiLCJ1c2VySWQiOiI1NzcwODQ5OTcifQ==</vt:lpwstr>
  </property>
</Properties>
</file>