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4DF141">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eastAsia" w:eastAsia="方正小标宋简体" w:cs="Times New Roman"/>
          <w:b w:val="0"/>
          <w:bCs/>
          <w:color w:val="000000" w:themeColor="text1"/>
          <w:kern w:val="0"/>
          <w:sz w:val="44"/>
          <w:szCs w:val="44"/>
          <w:highlight w:val="none"/>
          <w:lang w:val="en-US" w:eastAsia="zh-CN"/>
          <w14:textFill>
            <w14:solidFill>
              <w14:schemeClr w14:val="tx1"/>
            </w14:solidFill>
          </w14:textFill>
        </w:rPr>
      </w:pPr>
      <w:r>
        <w:rPr>
          <w:rFonts w:hint="eastAsia" w:eastAsia="方正小标宋简体" w:cs="Times New Roman"/>
          <w:b w:val="0"/>
          <w:bCs/>
          <w:color w:val="000000" w:themeColor="text1"/>
          <w:kern w:val="0"/>
          <w:sz w:val="44"/>
          <w:szCs w:val="44"/>
          <w:highlight w:val="none"/>
          <w:lang w:val="en-US" w:eastAsia="zh-CN"/>
          <w14:textFill>
            <w14:solidFill>
              <w14:schemeClr w14:val="tx1"/>
            </w14:solidFill>
          </w14:textFill>
        </w:rPr>
        <w:t>息县中心城区居民自建房建设管理办法</w:t>
      </w:r>
    </w:p>
    <w:p w14:paraId="36C84BCC">
      <w:pPr>
        <w:keepNext w:val="0"/>
        <w:keepLines w:val="0"/>
        <w:pageBreakBefore w:val="0"/>
        <w:widowControl/>
        <w:kinsoku/>
        <w:wordWrap/>
        <w:overflowPunct/>
        <w:topLinePunct w:val="0"/>
        <w:autoSpaceDE/>
        <w:autoSpaceDN/>
        <w:bidi w:val="0"/>
        <w:adjustRightInd w:val="0"/>
        <w:snapToGrid w:val="0"/>
        <w:spacing w:line="600" w:lineRule="exact"/>
        <w:jc w:val="center"/>
        <w:textAlignment w:val="auto"/>
        <w:rPr>
          <w:rFonts w:hint="default" w:ascii="Times New Roman" w:hAnsi="Times New Roman" w:eastAsia="楷体_GB2312" w:cs="Times New Roman"/>
          <w:b/>
          <w:color w:val="000000" w:themeColor="text1"/>
          <w:kern w:val="0"/>
          <w:sz w:val="44"/>
          <w:szCs w:val="44"/>
          <w:highlight w:val="none"/>
          <w:lang w:val="en-US" w:eastAsia="zh-CN"/>
          <w14:textFill>
            <w14:solidFill>
              <w14:schemeClr w14:val="tx1"/>
            </w14:solidFill>
          </w14:textFill>
        </w:rPr>
      </w:pPr>
      <w:r>
        <w:rPr>
          <w:rFonts w:hint="eastAsia" w:eastAsia="方正小标宋简体" w:cs="Times New Roman"/>
          <w:b w:val="0"/>
          <w:bCs/>
          <w:color w:val="000000" w:themeColor="text1"/>
          <w:kern w:val="0"/>
          <w:sz w:val="44"/>
          <w:szCs w:val="44"/>
          <w:highlight w:val="none"/>
          <w:lang w:val="en-US" w:eastAsia="zh-CN"/>
          <w14:textFill>
            <w14:solidFill>
              <w14:schemeClr w14:val="tx1"/>
            </w14:solidFill>
          </w14:textFill>
        </w:rPr>
        <w:t>（征求意见稿）</w:t>
      </w:r>
    </w:p>
    <w:p w14:paraId="22DD800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0" w:name="_GoBack"/>
      <w:bookmarkEnd w:id="0"/>
    </w:p>
    <w:p w14:paraId="7FF1AF5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根据《中华人民共和国城乡规划法》《中华人民共和国土地管理法》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中华人民共和国建筑法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《河南省实施&lt;中华人民共和国城乡规划法&gt;办法》</w:t>
      </w:r>
      <w:r>
        <w:rPr>
          <w:rFonts w:hint="eastAsia"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《河南省实施&lt;中华人民共和国</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土地管理法</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&gt;办法》，</w:t>
      </w:r>
      <w:r>
        <w:rPr>
          <w:rFonts w:hint="eastAsia" w:eastAsia="仿宋_GB2312" w:cs="Times New Roman"/>
          <w:color w:val="000000" w:themeColor="text1"/>
          <w:sz w:val="32"/>
          <w:szCs w:val="32"/>
          <w:highlight w:val="none"/>
          <w:lang w:val="en-US" w:eastAsia="zh-CN"/>
          <w14:textFill>
            <w14:solidFill>
              <w14:schemeClr w14:val="tx1"/>
            </w14:solidFill>
          </w14:textFill>
        </w:rPr>
        <w:t>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规范</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中心城区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居民自建房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建设行为，促进土地节约和合理利用，结合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县实际，</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现就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加强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城区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居民自建房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建设管理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工作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有关事项通知如下</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18017E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Style w:val="12"/>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Style w:val="12"/>
          <w:rFonts w:hint="eastAsia" w:eastAsia="黑体" w:cs="Times New Roman"/>
          <w:b w:val="0"/>
          <w:bCs w:val="0"/>
          <w:color w:val="000000" w:themeColor="text1"/>
          <w:sz w:val="32"/>
          <w:szCs w:val="32"/>
          <w:highlight w:val="none"/>
          <w:lang w:val="en-US" w:eastAsia="zh-CN"/>
          <w14:textFill>
            <w14:solidFill>
              <w14:schemeClr w14:val="tx1"/>
            </w14:solidFill>
          </w14:textFill>
        </w:rPr>
        <w:t>一</w:t>
      </w:r>
      <w:r>
        <w:rPr>
          <w:rStyle w:val="12"/>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、申报要求</w:t>
      </w:r>
    </w:p>
    <w:p w14:paraId="6307E92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outlineLvl w:val="0"/>
        <w:rPr>
          <w:rStyle w:val="12"/>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Style w:val="12"/>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（一）申报范围</w:t>
      </w:r>
    </w:p>
    <w:p w14:paraId="64A761A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本</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适用于《息县国土空间总体规划（2021—2035年）》确定的中心城区城镇开发边界范围（详见附件）内居民自建房建设</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新建、重建</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审批、管理和违法建设查处。</w:t>
      </w:r>
    </w:p>
    <w:p w14:paraId="6CDDE51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中心城区居民自建房</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以下简称居民自建房</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是指中心城区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居民自行组织建设的住宅</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包括附属建筑物、构筑物及其他设施</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p>
    <w:p w14:paraId="23BCF18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县域内各建制镇城镇开发边界内居民自建房参照执行。</w:t>
      </w:r>
    </w:p>
    <w:p w14:paraId="1839B86B">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outlineLvl w:val="0"/>
        <w:rPr>
          <w:rStyle w:val="12"/>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Style w:val="12"/>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（二）申报原则</w:t>
      </w:r>
    </w:p>
    <w:p w14:paraId="29D8E9F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居民自建房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必须符合下列原则，方可按照规划审批面积进行建设。</w:t>
      </w:r>
    </w:p>
    <w:p w14:paraId="6F8437E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1.符合息县国土空间总体规划、控制性详细规划、城市更新专项规划等各类规划，规划期内没有改造计划；</w:t>
      </w:r>
    </w:p>
    <w:p w14:paraId="7FEA85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2.符合国土空间用途管制及功能布局规划要求；</w:t>
      </w:r>
    </w:p>
    <w:p w14:paraId="398BC16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3.不破坏市容市貌、阻碍交通、影响消防安全；</w:t>
      </w:r>
    </w:p>
    <w:p w14:paraId="7BA4BB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4.不侵占城市绿地等公共空间、邻里通道、市政管线廊道；</w:t>
      </w:r>
    </w:p>
    <w:p w14:paraId="2181F47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auto"/>
          <w:sz w:val="32"/>
          <w:szCs w:val="32"/>
          <w:highlight w:val="none"/>
          <w:lang w:val="en-US" w:eastAsia="zh-CN"/>
        </w:rPr>
      </w:pP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5.妥善处理好给水、</w:t>
      </w:r>
      <w:r>
        <w:rPr>
          <w:rFonts w:hint="default" w:ascii="Times New Roman" w:hAnsi="Times New Roman" w:eastAsia="仿宋_GB2312" w:cs="Times New Roman"/>
          <w:strike w:val="0"/>
          <w:dstrike w:val="0"/>
          <w:color w:val="auto"/>
          <w:sz w:val="32"/>
          <w:szCs w:val="32"/>
          <w:highlight w:val="none"/>
          <w:lang w:val="en-US" w:eastAsia="zh-CN"/>
        </w:rPr>
        <w:t>排水、通风、采光等</w:t>
      </w:r>
      <w:r>
        <w:rPr>
          <w:rFonts w:hint="eastAsia" w:eastAsia="仿宋_GB2312" w:cs="Times New Roman"/>
          <w:strike w:val="0"/>
          <w:dstrike w:val="0"/>
          <w:color w:val="auto"/>
          <w:sz w:val="32"/>
          <w:szCs w:val="32"/>
          <w:highlight w:val="none"/>
          <w:lang w:val="en-US" w:eastAsia="zh-CN"/>
        </w:rPr>
        <w:t>相邻</w:t>
      </w:r>
      <w:r>
        <w:rPr>
          <w:rFonts w:hint="default" w:ascii="Times New Roman" w:hAnsi="Times New Roman" w:eastAsia="仿宋_GB2312" w:cs="Times New Roman"/>
          <w:strike w:val="0"/>
          <w:dstrike w:val="0"/>
          <w:color w:val="auto"/>
          <w:sz w:val="32"/>
          <w:szCs w:val="32"/>
          <w:highlight w:val="none"/>
          <w:lang w:val="en-US" w:eastAsia="zh-CN"/>
        </w:rPr>
        <w:t>关系；</w:t>
      </w:r>
    </w:p>
    <w:p w14:paraId="008EA3E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trike w:val="0"/>
          <w:dstrike w:val="0"/>
          <w:color w:val="auto"/>
          <w:sz w:val="32"/>
          <w:szCs w:val="32"/>
          <w:highlight w:val="none"/>
          <w:lang w:val="en-US" w:eastAsia="zh-CN"/>
        </w:rPr>
        <w:t>6.远离《中华人民共和国防洪法》规定的河道管理</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范围，不得妨碍河道行洪</w:t>
      </w:r>
      <w:r>
        <w:rPr>
          <w:rFonts w:hint="eastAsia" w:eastAsia="仿宋_GB2312" w:cs="Times New Roman"/>
          <w:strike w:val="0"/>
          <w:dstrike w:val="0"/>
          <w:color w:val="auto"/>
          <w:sz w:val="32"/>
          <w:szCs w:val="32"/>
          <w:highlight w:val="none"/>
          <w:u w:val="none"/>
          <w:shd w:val="clear" w:fill="auto"/>
          <w:lang w:val="en-US" w:eastAsia="zh-CN"/>
        </w:rPr>
        <w:t>；</w:t>
      </w:r>
    </w:p>
    <w:p w14:paraId="7BFEEF2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7.仅</w:t>
      </w:r>
      <w:r>
        <w:rPr>
          <w:rFonts w:hint="eastAsia" w:eastAsia="仿宋_GB2312" w:cs="Times New Roman"/>
          <w:strike w:val="0"/>
          <w:dstrike w:val="0"/>
          <w:color w:val="auto"/>
          <w:sz w:val="32"/>
          <w:szCs w:val="32"/>
          <w:highlight w:val="none"/>
          <w:u w:val="none"/>
          <w:shd w:val="clear" w:fill="auto"/>
          <w:lang w:val="en-US" w:eastAsia="zh-CN"/>
        </w:rPr>
        <w:t>限</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个人（户主）申请，不接受单位危楼和多户联建申请。</w:t>
      </w:r>
    </w:p>
    <w:p w14:paraId="5C12038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若不符合上述原则，可经县城建指挥部审议研究，建议由县政府实施征收安置。</w:t>
      </w:r>
    </w:p>
    <w:p w14:paraId="0134D8A4">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jc w:val="left"/>
        <w:textAlignment w:val="auto"/>
        <w:outlineLvl w:val="0"/>
        <w:rPr>
          <w:rStyle w:val="12"/>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pPr>
      <w:r>
        <w:rPr>
          <w:rStyle w:val="12"/>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（三）申报条件及建设标准</w:t>
      </w:r>
    </w:p>
    <w:p w14:paraId="00E692F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经房屋安全鉴定为危房（C级或D级），</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且在中心城区内</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无其他安全住房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建设标准为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原址原面积进行建设；</w:t>
      </w:r>
    </w:p>
    <w:p w14:paraId="66CFD3F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default"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列入政府划定安置区安置对象，安置宅基地暂未建设的</w:t>
      </w:r>
      <w:r>
        <w:rPr>
          <w:rFonts w:hint="eastAsia" w:eastAsia="仿宋_GB2312" w:cs="Times New Roman"/>
          <w:color w:val="000000" w:themeColor="text1"/>
          <w:sz w:val="32"/>
          <w:szCs w:val="32"/>
          <w:highlight w:val="none"/>
          <w:lang w:val="en-US" w:eastAsia="zh-CN"/>
          <w14:textFill>
            <w14:solidFill>
              <w14:schemeClr w14:val="tx1"/>
            </w14:solidFill>
          </w14:textFill>
        </w:rPr>
        <w:t>，建设标准如下：</w:t>
      </w:r>
    </w:p>
    <w:p w14:paraId="1F134E2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每户总建筑面积控制在300平方米以内；</w:t>
      </w:r>
    </w:p>
    <w:p w14:paraId="1CEA1F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建筑层数控制在两层及以下；</w:t>
      </w:r>
    </w:p>
    <w:p w14:paraId="0353342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建筑总高度不得超过8米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含女儿墙和坡屋顶</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242DB7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室内标高应与城市道路和街区道路相协调，标高高差原则上不得大于0.45米，远离道路或无道路标高依据时，应与周围邻居标高相平衡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F774E5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eastAsia="仿宋_GB2312" w:cs="Times New Roman"/>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与周边规模、整体风格一致。</w:t>
      </w:r>
    </w:p>
    <w:p w14:paraId="2D3DA7F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3.除本通知明确允许的危房原址原面积翻建、安置区空宅基地按标准建设外，城区范围内其他所有居民自建房的新建、扩建、翻建申请，一律不予批准</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3FC010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Style w:val="12"/>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Style w:val="12"/>
          <w:rFonts w:hint="eastAsia" w:eastAsia="黑体" w:cs="Times New Roman"/>
          <w:b w:val="0"/>
          <w:bCs w:val="0"/>
          <w:color w:val="000000" w:themeColor="text1"/>
          <w:sz w:val="32"/>
          <w:szCs w:val="32"/>
          <w:highlight w:val="none"/>
          <w:lang w:val="en-US" w:eastAsia="zh-CN"/>
          <w14:textFill>
            <w14:solidFill>
              <w14:schemeClr w14:val="tx1"/>
            </w14:solidFill>
          </w14:textFill>
        </w:rPr>
        <w:t>二</w:t>
      </w:r>
      <w:r>
        <w:rPr>
          <w:rStyle w:val="12"/>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、审批程序</w:t>
      </w:r>
    </w:p>
    <w:p w14:paraId="703F5E9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1.申请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：居民将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材料备齐后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所在居委会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提出申请</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，居委会签署</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同意性</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意见后，</w:t>
      </w:r>
      <w:r>
        <w:rPr>
          <w:rFonts w:hint="eastAsia" w:eastAsia="仿宋_GB2312" w:cs="Times New Roman"/>
          <w:color w:val="000000" w:themeColor="text1"/>
          <w:sz w:val="32"/>
          <w:szCs w:val="32"/>
          <w:highlight w:val="none"/>
          <w:lang w:eastAsia="zh-CN"/>
          <w14:textFill>
            <w14:solidFill>
              <w14:schemeClr w14:val="tx1"/>
            </w14:solidFill>
          </w14:textFill>
        </w:rPr>
        <w:t>上报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辖区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办事处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进行初审，符合条件者由辖区办事处收集后统一报送至县自然资源局受理</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p>
    <w:p w14:paraId="5BC2D31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2.受理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县自然资源局接到申请材料后，应在法定受理期限内进行材料审查核实，并组织相关县直部门及辖区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办事处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进行</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联合</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踏勘</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入户核实四邻意见。符合申报条件的，出具《城区居民自建房审核意见表》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不符合申报条件的，不予受理。</w:t>
      </w:r>
    </w:p>
    <w:p w14:paraId="53EA101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3.召开专题会议：县城建指挥部召集</w:t>
      </w:r>
      <w:r>
        <w:rPr>
          <w:rFonts w:hint="eastAsia" w:eastAsia="仿宋_GB2312" w:cs="Times New Roman"/>
          <w:color w:val="000000" w:themeColor="text1"/>
          <w:sz w:val="32"/>
          <w:szCs w:val="32"/>
          <w:highlight w:val="none"/>
          <w:lang w:val="en-US" w:eastAsia="zh-CN"/>
          <w14:textFill>
            <w14:solidFill>
              <w14:schemeClr w14:val="tx1"/>
            </w14:solidFill>
          </w14:textFill>
        </w:rPr>
        <w:t>纪委监委、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自然资源局、住建局、城管局、公用事业服务中心</w:t>
      </w:r>
      <w:r>
        <w:rPr>
          <w:rFonts w:hint="eastAsia" w:eastAsia="仿宋_GB2312" w:cs="Times New Roman"/>
          <w:color w:val="000000" w:themeColor="text1"/>
          <w:sz w:val="32"/>
          <w:szCs w:val="32"/>
          <w:highlight w:val="none"/>
          <w:lang w:val="en-US" w:eastAsia="zh-CN"/>
          <w14:textFill>
            <w14:solidFill>
              <w14:schemeClr w14:val="tx1"/>
            </w14:solidFill>
          </w14:textFill>
        </w:rPr>
        <w:t>、辖区办事处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等相关部门召开居民自建房</w:t>
      </w:r>
      <w:r>
        <w:rPr>
          <w:rFonts w:hint="eastAsia" w:eastAsia="仿宋_GB2312" w:cs="Times New Roman"/>
          <w:color w:val="000000" w:themeColor="text1"/>
          <w:sz w:val="32"/>
          <w:szCs w:val="32"/>
          <w:highlight w:val="none"/>
          <w:lang w:val="en-US" w:eastAsia="zh-CN"/>
          <w14:textFill>
            <w14:solidFill>
              <w14:schemeClr w14:val="tx1"/>
            </w14:solidFill>
          </w14:textFill>
        </w:rPr>
        <w:t>建设</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专题会议审议。</w:t>
      </w:r>
    </w:p>
    <w:p w14:paraId="68E24E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4.规划许可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按</w:t>
      </w:r>
      <w:r>
        <w:rPr>
          <w:rFonts w:hint="default" w:ascii="Times New Roman" w:hAnsi="Times New Roman" w:eastAsia="仿宋_GB2312" w:cs="Times New Roman"/>
          <w:color w:val="auto"/>
          <w:sz w:val="32"/>
          <w:szCs w:val="32"/>
          <w:highlight w:val="none"/>
          <w:lang w:val="en-US" w:eastAsia="zh-CN"/>
        </w:rPr>
        <w:t>照县</w:t>
      </w:r>
      <w:r>
        <w:rPr>
          <w:rFonts w:hint="eastAsia" w:eastAsia="仿宋_GB2312" w:cs="Times New Roman"/>
          <w:color w:val="auto"/>
          <w:sz w:val="32"/>
          <w:szCs w:val="32"/>
          <w:highlight w:val="none"/>
          <w:lang w:val="en-US" w:eastAsia="zh-CN"/>
        </w:rPr>
        <w:t>城建指挥部</w:t>
      </w:r>
      <w:r>
        <w:rPr>
          <w:rFonts w:hint="default" w:ascii="Times New Roman" w:hAnsi="Times New Roman" w:eastAsia="仿宋_GB2312" w:cs="Times New Roman"/>
          <w:color w:val="auto"/>
          <w:sz w:val="32"/>
          <w:szCs w:val="32"/>
          <w:highlight w:val="none"/>
          <w:lang w:val="en-US" w:eastAsia="zh-CN"/>
        </w:rPr>
        <w:t>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究意见</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申请人到不动产登记中心补缴土地出让金及缴纳相关税费</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，由</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不动产登记中心</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完善用地手续</w:t>
      </w:r>
      <w:r>
        <w:rPr>
          <w:rFonts w:hint="eastAsia" w:eastAsia="仿宋_GB2312" w:cs="Times New Roman"/>
          <w:color w:val="000000" w:themeColor="text1"/>
          <w:kern w:val="0"/>
          <w:sz w:val="32"/>
          <w:szCs w:val="32"/>
          <w:highlight w:val="none"/>
          <w:lang w:val="en-US" w:eastAsia="zh-CN"/>
          <w14:textFill>
            <w14:solidFill>
              <w14:schemeClr w14:val="tx1"/>
            </w14:solidFill>
          </w14:textFill>
        </w:rPr>
        <w:t>；同时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向县</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住建局申请确认（委托设计）施工图纸</w:t>
      </w:r>
      <w:r>
        <w:rPr>
          <w:rFonts w:hint="eastAsia" w:eastAsia="仿宋_GB2312" w:cs="Times New Roman"/>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公用事业发展服务中心申报雨污管网建设事宜。县自然资源</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局核发《建设工程规划许可证》。</w:t>
      </w:r>
    </w:p>
    <w:p w14:paraId="59BDE4A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5.规划监管：</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居民自建房</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核发《建设工程规划许可证》</w:t>
      </w:r>
      <w:r>
        <w:rPr>
          <w:rFonts w:hint="eastAsia" w:eastAsia="仿宋_GB2312" w:cs="Times New Roman"/>
          <w:color w:val="000000" w:themeColor="text1"/>
          <w:sz w:val="32"/>
          <w:szCs w:val="32"/>
          <w:highlight w:val="none"/>
          <w:lang w:val="en-US" w:eastAsia="zh-CN"/>
          <w14:textFill>
            <w14:solidFill>
              <w14:schemeClr w14:val="tx1"/>
            </w14:solidFill>
          </w14:textFill>
        </w:rPr>
        <w:t>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必须向</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县</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自然资源局</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申请</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具有测绘资质的测绘单位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联合现场放线</w:t>
      </w:r>
      <w:r>
        <w:rPr>
          <w:rFonts w:hint="eastAsia" w:eastAsia="仿宋_GB2312" w:cs="Times New Roman"/>
          <w:color w:val="000000" w:themeColor="text1"/>
          <w:sz w:val="32"/>
          <w:szCs w:val="32"/>
          <w:highlight w:val="none"/>
          <w:lang w:val="en-US" w:eastAsia="zh-CN"/>
          <w14:textFill>
            <w14:solidFill>
              <w14:schemeClr w14:val="tx1"/>
            </w14:solidFill>
          </w14:textFill>
        </w:rPr>
        <w:t>。</w:t>
      </w:r>
    </w:p>
    <w:p w14:paraId="5D53655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auto"/>
          <w:kern w:val="0"/>
          <w:sz w:val="32"/>
          <w:szCs w:val="32"/>
          <w:highlight w:val="none"/>
          <w:lang w:val="en-US" w:eastAsia="zh-CN"/>
        </w:rPr>
        <w:t>辖区办事处负责全程参与统筹协调，由居民向具有质量检测资质的检测机构申请对建筑材料及主体结构进行检验检测</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kern w:val="0"/>
          <w:sz w:val="32"/>
          <w:szCs w:val="32"/>
          <w:highlight w:val="none"/>
          <w:lang w:val="en-US" w:eastAsia="zh-CN"/>
        </w:rPr>
        <w:t>确保建设房屋质量安全</w:t>
      </w:r>
      <w:r>
        <w:rPr>
          <w:rFonts w:hint="default" w:ascii="Times New Roman" w:hAnsi="Times New Roman" w:eastAsia="仿宋_GB2312" w:cs="Times New Roman"/>
          <w:color w:val="auto"/>
          <w:sz w:val="32"/>
          <w:szCs w:val="32"/>
          <w:highlight w:val="none"/>
          <w:lang w:val="en-US" w:eastAsia="zh-CN"/>
        </w:rPr>
        <w:t>。辖区办事处和县自然资源局</w:t>
      </w:r>
      <w:r>
        <w:rPr>
          <w:rFonts w:hint="eastAsia" w:eastAsia="仿宋_GB2312" w:cs="Times New Roman"/>
          <w:color w:val="auto"/>
          <w:sz w:val="32"/>
          <w:szCs w:val="32"/>
          <w:highlight w:val="none"/>
          <w:lang w:val="en-US" w:eastAsia="zh-CN"/>
        </w:rPr>
        <w:t>执法部门</w:t>
      </w:r>
      <w:r>
        <w:rPr>
          <w:rFonts w:hint="default" w:ascii="Times New Roman" w:hAnsi="Times New Roman" w:eastAsia="仿宋_GB2312" w:cs="Times New Roman"/>
          <w:color w:val="auto"/>
          <w:sz w:val="32"/>
          <w:szCs w:val="32"/>
          <w:highlight w:val="none"/>
          <w:lang w:val="en-US" w:eastAsia="zh-CN"/>
        </w:rPr>
        <w:t>具体负责日常监管，发现超面积、超层建设等违规违法行为的由辖区办事处及时移交县自然资源局，县自然资源局必须立即采取措施予以制止，并依法依规处置到位。</w:t>
      </w:r>
    </w:p>
    <w:p w14:paraId="033E6F0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6.竣工验收：</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房屋竣工后，</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由县自然资源局负责规划核实和土地核验，</w:t>
      </w:r>
      <w:r>
        <w:rPr>
          <w:rFonts w:hint="eastAsia" w:eastAsia="仿宋_GB2312" w:cs="Times New Roman"/>
          <w:color w:val="000000" w:themeColor="text1"/>
          <w:sz w:val="32"/>
          <w:szCs w:val="32"/>
          <w:highlight w:val="none"/>
          <w:lang w:val="en-US" w:eastAsia="zh-CN"/>
          <w14:textFill>
            <w14:solidFill>
              <w14:schemeClr w14:val="tx1"/>
            </w14:solidFill>
          </w14:textFill>
        </w:rPr>
        <w:t>住建局负责建筑质量和消防验收，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县公用事业服务中心负责雨污管网验收，合格后出具意见，作为办理不动产权证的依据之一。</w:t>
      </w:r>
    </w:p>
    <w:p w14:paraId="55ACF6C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7.办理不动产权登记：竣工验收合格后，申请人向自然资源局不动产登记中心申请核发不动产权证。</w:t>
      </w:r>
    </w:p>
    <w:p w14:paraId="43D6517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Style w:val="12"/>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Style w:val="12"/>
          <w:rFonts w:hint="eastAsia" w:eastAsia="黑体" w:cs="Times New Roman"/>
          <w:b w:val="0"/>
          <w:bCs w:val="0"/>
          <w:color w:val="000000" w:themeColor="text1"/>
          <w:sz w:val="32"/>
          <w:szCs w:val="32"/>
          <w:highlight w:val="none"/>
          <w:lang w:val="en-US" w:eastAsia="zh-CN"/>
          <w14:textFill>
            <w14:solidFill>
              <w14:schemeClr w14:val="tx1"/>
            </w14:solidFill>
          </w14:textFill>
        </w:rPr>
        <w:t>三</w:t>
      </w:r>
      <w:r>
        <w:rPr>
          <w:rStyle w:val="12"/>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、相关事项主体及职责界定</w:t>
      </w:r>
    </w:p>
    <w:p w14:paraId="1CB1395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1.居民个人提出申请，补缴土地出让金及缴纳相关税费；</w:t>
      </w:r>
    </w:p>
    <w:p w14:paraId="3F1362C2">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2.所在居委会负责对居民申请材料（详见附件）进行初审，认定合格后上报辖区办事处，明确现场核实人员，经现场核实签字确认出具审核意见，提交县自然资源局审核；辖区办事处负责解决因居民自建房产生的</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邻里矛盾、信访等问题，</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参与联合现场放线；</w:t>
      </w:r>
    </w:p>
    <w:p w14:paraId="75D2B00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3.县自然资源局负责受理、审查申请材料，并将居民自建房初审意见上报城建指挥部专题会议研究，确定拟审批初步名单，组织协调成员单位履行相关审批手续；负责完善用地手续，办理建设工程规划许可，组织联合现场放线、规划监察、规划核实及土地核验，办理不动产权登记；</w:t>
      </w:r>
    </w:p>
    <w:p w14:paraId="2A59D69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4.县住建局负责确认（或委托设计）施工图纸，进行施工质量监</w:t>
      </w:r>
      <w:r>
        <w:rPr>
          <w:rFonts w:hint="eastAsia" w:eastAsia="仿宋_GB2312" w:cs="Times New Roman"/>
          <w:color w:val="000000" w:themeColor="text1"/>
          <w:sz w:val="32"/>
          <w:szCs w:val="32"/>
          <w:highlight w:val="none"/>
          <w:lang w:val="en-US" w:eastAsia="zh-CN"/>
          <w14:textFill>
            <w14:solidFill>
              <w14:schemeClr w14:val="tx1"/>
            </w14:solidFill>
          </w14:textFill>
        </w:rPr>
        <w:t>管和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技术指导，参与联合现场放线，组织竣工联合验收。</w:t>
      </w:r>
    </w:p>
    <w:p w14:paraId="60B202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辖</w:t>
      </w:r>
      <w:r>
        <w:rPr>
          <w:rFonts w:hint="default" w:ascii="Times New Roman" w:hAnsi="Times New Roman" w:eastAsia="仿宋_GB2312" w:cs="Times New Roman"/>
          <w:color w:val="auto"/>
          <w:sz w:val="32"/>
          <w:szCs w:val="32"/>
          <w:highlight w:val="none"/>
          <w:lang w:val="en-US" w:eastAsia="zh-CN"/>
        </w:rPr>
        <w:t>区办事处和县自然资源局按照“三管三必须”原则共同承担居民自建房建设安全生产责任；县住建局具体提供</w:t>
      </w:r>
      <w:r>
        <w:rPr>
          <w:rFonts w:hint="eastAsia" w:eastAsia="仿宋_GB2312" w:cs="Times New Roman"/>
          <w:color w:val="auto"/>
          <w:sz w:val="32"/>
          <w:szCs w:val="32"/>
          <w:highlight w:val="none"/>
          <w:lang w:val="en-US" w:eastAsia="zh-CN"/>
        </w:rPr>
        <w:t>房屋</w:t>
      </w:r>
      <w:r>
        <w:rPr>
          <w:rFonts w:hint="default" w:ascii="Times New Roman" w:hAnsi="Times New Roman" w:eastAsia="仿宋_GB2312" w:cs="Times New Roman"/>
          <w:color w:val="auto"/>
          <w:sz w:val="32"/>
          <w:szCs w:val="32"/>
          <w:highlight w:val="none"/>
          <w:lang w:val="en-US" w:eastAsia="zh-CN"/>
        </w:rPr>
        <w:t>施工安全技术指导</w:t>
      </w:r>
      <w:r>
        <w:rPr>
          <w:rFonts w:hint="default" w:ascii="Times New Roman" w:hAnsi="Times New Roman" w:eastAsia="仿宋_GB2312" w:cs="Times New Roman"/>
          <w:color w:val="auto"/>
          <w:sz w:val="32"/>
          <w:szCs w:val="32"/>
          <w:highlight w:val="none"/>
          <w:lang w:eastAsia="zh-CN"/>
        </w:rPr>
        <w:t>。</w:t>
      </w:r>
    </w:p>
    <w:p w14:paraId="578AF9E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outlineLvl w:val="0"/>
        <w:rPr>
          <w:rStyle w:val="12"/>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pPr>
      <w:r>
        <w:rPr>
          <w:rStyle w:val="12"/>
          <w:rFonts w:hint="eastAsia" w:eastAsia="黑体" w:cs="Times New Roman"/>
          <w:b w:val="0"/>
          <w:bCs w:val="0"/>
          <w:color w:val="000000" w:themeColor="text1"/>
          <w:sz w:val="32"/>
          <w:szCs w:val="32"/>
          <w:highlight w:val="none"/>
          <w:lang w:val="en-US" w:eastAsia="zh-CN"/>
          <w14:textFill>
            <w14:solidFill>
              <w14:schemeClr w14:val="tx1"/>
            </w14:solidFill>
          </w14:textFill>
        </w:rPr>
        <w:t>四</w:t>
      </w:r>
      <w:r>
        <w:rPr>
          <w:rStyle w:val="12"/>
          <w:rFonts w:hint="default" w:ascii="Times New Roman" w:hAnsi="Times New Roman" w:eastAsia="黑体" w:cs="Times New Roman"/>
          <w:b w:val="0"/>
          <w:bCs w:val="0"/>
          <w:color w:val="000000" w:themeColor="text1"/>
          <w:sz w:val="32"/>
          <w:szCs w:val="32"/>
          <w:highlight w:val="none"/>
          <w:lang w:val="en-US" w:eastAsia="zh-CN"/>
          <w14:textFill>
            <w14:solidFill>
              <w14:schemeClr w14:val="tx1"/>
            </w14:solidFill>
          </w14:textFill>
        </w:rPr>
        <w:t>、保障措施</w:t>
      </w:r>
    </w:p>
    <w:p w14:paraId="4150496C">
      <w:pPr>
        <w:keepNext w:val="0"/>
        <w:keepLines w:val="0"/>
        <w:pageBreakBefore w:val="0"/>
        <w:widowControl w:val="0"/>
        <w:kinsoku/>
        <w:wordWrap/>
        <w:overflowPunct/>
        <w:topLinePunct w:val="0"/>
        <w:autoSpaceDE/>
        <w:autoSpaceDN/>
        <w:bidi w:val="0"/>
        <w:adjustRightInd w:val="0"/>
        <w:snapToGrid w:val="0"/>
        <w:spacing w:line="600" w:lineRule="exact"/>
        <w:ind w:firstLine="64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建房户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必须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配合</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建设过程督导工作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，如实提供</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必要材料</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，不得妨碍和阻挠依法进行的监督</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管理</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活动。</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应当严格按照《建设工程规划许可证》批准的内容及附图要求施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工建设。建设过程中不得擅自变更批准的建设位置、层数、建筑面积等技术要求。</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对随意变更批准内容或委托不具备相应资格施工队伍进行建设的，由执法部门依法依规进行处理。</w:t>
      </w:r>
    </w:p>
    <w:p w14:paraId="073A26D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kern w:val="2"/>
          <w:sz w:val="32"/>
          <w:szCs w:val="32"/>
          <w:highlight w:val="none"/>
          <w:lang w:val="en-US" w:eastAsia="zh-CN" w:bidi="ar-SA"/>
          <w14:textFill>
            <w14:solidFill>
              <w14:schemeClr w14:val="tx1"/>
            </w14:solidFill>
          </w14:textFill>
        </w:rPr>
        <w:t>2.</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居民</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自建房</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建设施工期间，如对公共设施、文物古迹、市政管线和相邻房屋等</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造成损坏或形成安全隐患</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的，应立即停止施工，并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相关管理部门</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由此所造成的损失和不良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后果，由建房户和施工单位承担相应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法律</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责任</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和经济损失</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w:t>
      </w:r>
    </w:p>
    <w:p w14:paraId="5633354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3.</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未取得</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建设工程</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规划许可证或者未按照建设工程规划许可证的规定进行建设的，</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根据城乡规划法第六十四条，</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由</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县自然资源局</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责令停止建设；尚可采取改正措施消除对规划实施的影响的，限期改正，</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并</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处建设工程造价百分之五以上百分之十以下的罚款；无法采取改正措施消除影响的，限期拆除，不能拆除的，没收实物或者违法收入，可以并处建设工程造价百分之十以下的罚款。</w:t>
      </w:r>
    </w:p>
    <w:p w14:paraId="31679C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b w:val="0"/>
          <w:bCs/>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对于</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居民自建房建设管理工作中</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玩忽职守、滥用职权、徇私舞弊、索取贿赂，或监察不力造成违规、违法建设的工作人员，由其所在单位</w:t>
      </w:r>
      <w:r>
        <w:rPr>
          <w:rFonts w:hint="default" w:ascii="Times New Roman" w:hAnsi="Times New Roman" w:eastAsia="仿宋_GB2312" w:cs="Times New Roman"/>
          <w:b w:val="0"/>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上级主管部门</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或</w:t>
      </w: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县纪委监委给予处分</w:t>
      </w:r>
      <w:r>
        <w:rPr>
          <w:rFonts w:hint="default" w:ascii="Times New Roman" w:hAnsi="Times New Roman" w:eastAsia="仿宋_GB2312" w:cs="Times New Roman"/>
          <w:b w:val="0"/>
          <w:bCs/>
          <w:color w:val="000000" w:themeColor="text1"/>
          <w:sz w:val="32"/>
          <w:szCs w:val="32"/>
          <w:highlight w:val="none"/>
          <w14:textFill>
            <w14:solidFill>
              <w14:schemeClr w14:val="tx1"/>
            </w14:solidFill>
          </w14:textFill>
        </w:rPr>
        <w:t>；构成犯罪的，由司法机关依法追究刑事责任。</w:t>
      </w:r>
    </w:p>
    <w:p w14:paraId="24B584A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color w:val="000000" w:themeColor="text1"/>
          <w:sz w:val="32"/>
          <w:szCs w:val="32"/>
          <w:highlight w:val="none"/>
          <w:lang w:val="en-US" w:eastAsia="zh-CN"/>
          <w14:textFill>
            <w14:solidFill>
              <w14:schemeClr w14:val="tx1"/>
            </w14:solidFill>
          </w14:textFill>
        </w:rPr>
        <w:t>5.居民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自建房建设过程中当事人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殴打、谩骂、阻挠工作人员执行公务，情节轻微的，由公安机关根据《中华人民共和国治安管理处罚法》进行处罚；情节严重构成犯罪的，由司法机关依法追究刑事责任。</w:t>
      </w:r>
    </w:p>
    <w:p w14:paraId="668B248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7902756B">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551BFACE">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60E2A17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附件1：息县中心城区城镇开发边界范围示意图</w:t>
      </w:r>
    </w:p>
    <w:p w14:paraId="087F885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附件2：申请材料清单</w:t>
      </w:r>
    </w:p>
    <w:p w14:paraId="43338691">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24ED148A">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4562061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35F5FBD7">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14:paraId="2F94086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p>
    <w:p w14:paraId="79E6F5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 xml:space="preserve">                     </w:t>
      </w:r>
    </w:p>
    <w:p w14:paraId="30CAA8FA">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Style w:val="12"/>
          <w:rFonts w:hint="eastAsia" w:ascii="黑体" w:hAnsi="黑体" w:eastAsia="黑体" w:cs="黑体"/>
          <w:b w:val="0"/>
          <w:bCs w:val="0"/>
          <w:strike w:val="0"/>
          <w:dstrike w:val="0"/>
          <w:color w:val="000000" w:themeColor="text1"/>
          <w:sz w:val="32"/>
          <w:szCs w:val="32"/>
          <w:highlight w:val="none"/>
          <w:lang w:val="en-US" w:eastAsia="zh-CN"/>
          <w14:textFill>
            <w14:solidFill>
              <w14:schemeClr w14:val="tx1"/>
            </w14:solidFill>
          </w14:textFill>
        </w:rPr>
      </w:pPr>
      <w:r>
        <w:rPr>
          <w:rStyle w:val="12"/>
          <w:rFonts w:hint="eastAsia" w:ascii="黑体" w:hAnsi="黑体" w:eastAsia="黑体" w:cs="黑体"/>
          <w:b w:val="0"/>
          <w:bCs w:val="0"/>
          <w:strike w:val="0"/>
          <w:dstrike w:val="0"/>
          <w:color w:val="000000" w:themeColor="text1"/>
          <w:sz w:val="32"/>
          <w:szCs w:val="32"/>
          <w:highlight w:val="none"/>
          <w:lang w:val="en-US" w:eastAsia="zh-CN"/>
          <w14:textFill>
            <w14:solidFill>
              <w14:schemeClr w14:val="tx1"/>
            </w14:solidFill>
          </w14:textFill>
        </w:rPr>
        <w:t>附件1</w:t>
      </w:r>
    </w:p>
    <w:p w14:paraId="33692CC3">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Style w:val="12"/>
          <w:rFonts w:hint="eastAsia" w:ascii="黑体" w:hAnsi="黑体" w:eastAsia="黑体" w:cs="黑体"/>
          <w:b w:val="0"/>
          <w:bCs w:val="0"/>
          <w:strike w:val="0"/>
          <w:dstrike w:val="0"/>
          <w:color w:val="000000" w:themeColor="text1"/>
          <w:sz w:val="32"/>
          <w:szCs w:val="32"/>
          <w:highlight w:val="none"/>
          <w:lang w:val="en-US" w:eastAsia="zh-CN"/>
          <w14:textFill>
            <w14:solidFill>
              <w14:schemeClr w14:val="tx1"/>
            </w14:solidFill>
          </w14:textFill>
        </w:rPr>
      </w:pPr>
    </w:p>
    <w:p w14:paraId="3AAC81C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Style w:val="12"/>
          <w:rFonts w:hint="eastAsia" w:ascii="方正小标宋简体" w:hAnsi="方正小标宋简体" w:eastAsia="方正小标宋简体" w:cs="方正小标宋简体"/>
          <w:strike w:val="0"/>
          <w:dstrike w:val="0"/>
          <w:color w:val="000000" w:themeColor="text1"/>
          <w:sz w:val="44"/>
          <w:szCs w:val="44"/>
          <w:highlight w:val="none"/>
          <w:lang w:val="en-US" w:eastAsia="zh-CN"/>
          <w14:textFill>
            <w14:solidFill>
              <w14:schemeClr w14:val="tx1"/>
            </w14:solidFill>
          </w14:textFill>
        </w:rPr>
      </w:pPr>
      <w:r>
        <w:rPr>
          <w:rStyle w:val="12"/>
          <w:rFonts w:hint="eastAsia" w:ascii="方正小标宋简体" w:hAnsi="方正小标宋简体" w:eastAsia="方正小标宋简体" w:cs="方正小标宋简体"/>
          <w:strike w:val="0"/>
          <w:dstrike w:val="0"/>
          <w:color w:val="000000" w:themeColor="text1"/>
          <w:sz w:val="44"/>
          <w:szCs w:val="44"/>
          <w:highlight w:val="none"/>
          <w:lang w:val="en-US" w:eastAsia="zh-CN"/>
          <w14:textFill>
            <w14:solidFill>
              <w14:schemeClr w14:val="tx1"/>
            </w14:solidFill>
          </w14:textFill>
        </w:rPr>
        <w:t>息县中心城区城镇开发边界范围示意图</w:t>
      </w:r>
    </w:p>
    <w:p w14:paraId="25DE064F">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Style w:val="12"/>
          <w:rFonts w:hint="eastAsia" w:ascii="方正小标宋简体" w:hAnsi="方正小标宋简体" w:eastAsia="方正小标宋简体" w:cs="方正小标宋简体"/>
          <w:strike w:val="0"/>
          <w:dstrike w:val="0"/>
          <w:color w:val="000000" w:themeColor="text1"/>
          <w:sz w:val="44"/>
          <w:szCs w:val="44"/>
          <w:highlight w:val="none"/>
          <w:lang w:val="en-US" w:eastAsia="zh-CN"/>
          <w14:textFill>
            <w14:solidFill>
              <w14:schemeClr w14:val="tx1"/>
            </w14:solidFill>
          </w14:textFill>
        </w:rPr>
      </w:pPr>
    </w:p>
    <w:p w14:paraId="728B9535">
      <w:pPr>
        <w:bidi w:val="0"/>
        <w:rPr>
          <w:rStyle w:val="12"/>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r>
        <w:rPr>
          <w:rStyle w:val="12"/>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drawing>
          <wp:inline distT="0" distB="0" distL="114300" distR="114300">
            <wp:extent cx="5271135" cy="4786630"/>
            <wp:effectExtent l="0" t="0" r="5715" b="13970"/>
            <wp:docPr id="1" name="图片 1" descr="f5040557721faae8831cb6773c982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5040557721faae8831cb6773c982b5"/>
                    <pic:cNvPicPr>
                      <a:picLocks noChangeAspect="1"/>
                    </pic:cNvPicPr>
                  </pic:nvPicPr>
                  <pic:blipFill>
                    <a:blip r:embed="rId6"/>
                    <a:stretch>
                      <a:fillRect/>
                    </a:stretch>
                  </pic:blipFill>
                  <pic:spPr>
                    <a:xfrm>
                      <a:off x="0" y="0"/>
                      <a:ext cx="5271135" cy="4786630"/>
                    </a:xfrm>
                    <a:prstGeom prst="rect">
                      <a:avLst/>
                    </a:prstGeom>
                    <a:noFill/>
                    <a:ln>
                      <a:noFill/>
                    </a:ln>
                  </pic:spPr>
                </pic:pic>
              </a:graphicData>
            </a:graphic>
          </wp:inline>
        </w:drawing>
      </w:r>
    </w:p>
    <w:p w14:paraId="623294C6">
      <w:pPr>
        <w:bidi w:val="0"/>
        <w:rPr>
          <w:rStyle w:val="12"/>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p>
    <w:p w14:paraId="09F5EA5D">
      <w:pPr>
        <w:bidi w:val="0"/>
        <w:rPr>
          <w:rStyle w:val="12"/>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p>
    <w:p w14:paraId="6C10AAFB">
      <w:pPr>
        <w:bidi w:val="0"/>
        <w:rPr>
          <w:rStyle w:val="12"/>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p>
    <w:p w14:paraId="05D39301">
      <w:pPr>
        <w:bidi w:val="0"/>
        <w:rPr>
          <w:rStyle w:val="12"/>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p>
    <w:p w14:paraId="53DB08B6">
      <w:pPr>
        <w:bidi w:val="0"/>
        <w:rPr>
          <w:rStyle w:val="12"/>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p>
    <w:p w14:paraId="6337A15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Style w:val="12"/>
          <w:rFonts w:hint="eastAsia" w:ascii="黑体" w:hAnsi="黑体" w:eastAsia="黑体" w:cs="黑体"/>
          <w:b w:val="0"/>
          <w:bCs w:val="0"/>
          <w:strike w:val="0"/>
          <w:dstrike w:val="0"/>
          <w:color w:val="000000" w:themeColor="text1"/>
          <w:sz w:val="32"/>
          <w:szCs w:val="32"/>
          <w:highlight w:val="none"/>
          <w:lang w:val="en-US" w:eastAsia="zh-CN"/>
          <w14:textFill>
            <w14:solidFill>
              <w14:schemeClr w14:val="tx1"/>
            </w14:solidFill>
          </w14:textFill>
        </w:rPr>
      </w:pPr>
      <w:r>
        <w:rPr>
          <w:rStyle w:val="12"/>
          <w:rFonts w:hint="eastAsia" w:ascii="黑体" w:hAnsi="黑体" w:eastAsia="黑体" w:cs="黑体"/>
          <w:b w:val="0"/>
          <w:bCs w:val="0"/>
          <w:strike w:val="0"/>
          <w:dstrike w:val="0"/>
          <w:color w:val="000000" w:themeColor="text1"/>
          <w:sz w:val="32"/>
          <w:szCs w:val="32"/>
          <w:highlight w:val="none"/>
          <w:lang w:val="en-US" w:eastAsia="zh-CN"/>
          <w14:textFill>
            <w14:solidFill>
              <w14:schemeClr w14:val="tx1"/>
            </w14:solidFill>
          </w14:textFill>
        </w:rPr>
        <w:t>附件2</w:t>
      </w:r>
    </w:p>
    <w:p w14:paraId="7FDC76E6">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outlineLvl w:val="0"/>
        <w:rPr>
          <w:rStyle w:val="12"/>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p>
    <w:p w14:paraId="5EF6352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Style w:val="12"/>
          <w:rFonts w:hint="eastAsia" w:ascii="方正小标宋简体" w:hAnsi="方正小标宋简体" w:eastAsia="方正小标宋简体" w:cs="方正小标宋简体"/>
          <w:b w:val="0"/>
          <w:bCs w:val="0"/>
          <w:strike w:val="0"/>
          <w:dstrike w:val="0"/>
          <w:color w:val="000000" w:themeColor="text1"/>
          <w:sz w:val="44"/>
          <w:szCs w:val="44"/>
          <w:highlight w:val="none"/>
          <w:lang w:val="en-US" w:eastAsia="zh-CN"/>
          <w14:textFill>
            <w14:solidFill>
              <w14:schemeClr w14:val="tx1"/>
            </w14:solidFill>
          </w14:textFill>
        </w:rPr>
      </w:pPr>
      <w:r>
        <w:rPr>
          <w:rStyle w:val="12"/>
          <w:rFonts w:hint="eastAsia" w:ascii="方正小标宋简体" w:hAnsi="方正小标宋简体" w:eastAsia="方正小标宋简体" w:cs="方正小标宋简体"/>
          <w:b w:val="0"/>
          <w:bCs w:val="0"/>
          <w:strike w:val="0"/>
          <w:dstrike w:val="0"/>
          <w:color w:val="000000" w:themeColor="text1"/>
          <w:sz w:val="44"/>
          <w:szCs w:val="44"/>
          <w:highlight w:val="none"/>
          <w:lang w:val="en-US" w:eastAsia="zh-CN"/>
          <w14:textFill>
            <w14:solidFill>
              <w14:schemeClr w14:val="tx1"/>
            </w14:solidFill>
          </w14:textFill>
        </w:rPr>
        <w:t>申请材料清单</w:t>
      </w:r>
    </w:p>
    <w:p w14:paraId="33BDA9C2">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outlineLvl w:val="0"/>
        <w:rPr>
          <w:rStyle w:val="12"/>
          <w:rFonts w:hint="eastAsia" w:ascii="方正小标宋简体" w:hAnsi="方正小标宋简体" w:eastAsia="方正小标宋简体" w:cs="方正小标宋简体"/>
          <w:b w:val="0"/>
          <w:bCs w:val="0"/>
          <w:strike w:val="0"/>
          <w:dstrike w:val="0"/>
          <w:color w:val="000000" w:themeColor="text1"/>
          <w:sz w:val="44"/>
          <w:szCs w:val="44"/>
          <w:highlight w:val="none"/>
          <w:lang w:val="en-US" w:eastAsia="zh-CN"/>
          <w14:textFill>
            <w14:solidFill>
              <w14:schemeClr w14:val="tx1"/>
            </w14:solidFill>
          </w14:textFill>
        </w:rPr>
      </w:pPr>
    </w:p>
    <w:p w14:paraId="749FF6B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1</w:t>
      </w:r>
      <w:r>
        <w:rPr>
          <w:rFonts w:hint="default" w:ascii="Times New Roman" w:hAnsi="Times New Roman" w:eastAsia="仿宋_GB2312" w:cs="Times New Roman"/>
          <w:strike w:val="0"/>
          <w:dstrike w:val="0"/>
          <w:color w:val="000000" w:themeColor="text1"/>
          <w:sz w:val="32"/>
          <w:szCs w:val="32"/>
          <w:highlight w:val="none"/>
          <w:lang w:val="en-US"/>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highlight w:val="none"/>
          <w:lang w:eastAsia="zh-CN"/>
          <w14:textFill>
            <w14:solidFill>
              <w14:schemeClr w14:val="tx1"/>
            </w14:solidFill>
          </w14:textFill>
        </w:rPr>
        <w:t>居民自建房</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建设申请表；</w:t>
      </w:r>
    </w:p>
    <w:p w14:paraId="1A09E86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2</w:t>
      </w:r>
      <w:r>
        <w:rPr>
          <w:rFonts w:hint="default" w:ascii="Times New Roman" w:hAnsi="Times New Roman" w:eastAsia="仿宋_GB2312" w:cs="Times New Roman"/>
          <w:strike w:val="0"/>
          <w:dstrike w:val="0"/>
          <w:color w:val="000000" w:themeColor="text1"/>
          <w:sz w:val="32"/>
          <w:szCs w:val="32"/>
          <w:highlight w:val="none"/>
          <w:lang w:val="en-US"/>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权属证明（土地使用证或不动产证），无合法土地审批手续的（含土地使用证），</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由所属辖区办事处</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核实后</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出具土地权属来源证明；</w:t>
      </w:r>
    </w:p>
    <w:p w14:paraId="4666C2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3</w:t>
      </w:r>
      <w:r>
        <w:rPr>
          <w:rFonts w:hint="default" w:ascii="Times New Roman" w:hAnsi="Times New Roman" w:eastAsia="仿宋_GB2312" w:cs="Times New Roman"/>
          <w:strike w:val="0"/>
          <w:dstrike w:val="0"/>
          <w:color w:val="000000" w:themeColor="text1"/>
          <w:sz w:val="32"/>
          <w:szCs w:val="32"/>
          <w:highlight w:val="none"/>
          <w:lang w:val="en-US"/>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户主身份证（或户口本）复印件；</w:t>
      </w:r>
    </w:p>
    <w:p w14:paraId="06CA725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4</w:t>
      </w:r>
      <w:r>
        <w:rPr>
          <w:rFonts w:hint="default" w:ascii="Times New Roman" w:hAnsi="Times New Roman" w:eastAsia="仿宋_GB2312" w:cs="Times New Roman"/>
          <w:strike w:val="0"/>
          <w:dstrike w:val="0"/>
          <w:color w:val="000000" w:themeColor="text1"/>
          <w:sz w:val="32"/>
          <w:szCs w:val="32"/>
          <w:highlight w:val="none"/>
          <w:lang w:val="en-US"/>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四邻</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意见材料</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（提交四邻</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签字材料和</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联系方式）；</w:t>
      </w:r>
    </w:p>
    <w:p w14:paraId="5DDB7F2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5</w:t>
      </w:r>
      <w:r>
        <w:rPr>
          <w:rFonts w:hint="default" w:ascii="Times New Roman" w:hAnsi="Times New Roman" w:eastAsia="仿宋_GB2312" w:cs="Times New Roman"/>
          <w:strike w:val="0"/>
          <w:dstrike w:val="0"/>
          <w:color w:val="000000" w:themeColor="text1"/>
          <w:sz w:val="32"/>
          <w:szCs w:val="32"/>
          <w:highlight w:val="none"/>
          <w:lang w:val="en-US"/>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街道办事处</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及所在</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居委会</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初审材料（</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签署意见并加盖公章</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w:t>
      </w:r>
    </w:p>
    <w:p w14:paraId="7448FA2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6</w:t>
      </w:r>
      <w:r>
        <w:rPr>
          <w:rFonts w:hint="default" w:ascii="Times New Roman" w:hAnsi="Times New Roman" w:eastAsia="仿宋_GB2312" w:cs="Times New Roman"/>
          <w:strike w:val="0"/>
          <w:dstrike w:val="0"/>
          <w:color w:val="000000" w:themeColor="text1"/>
          <w:sz w:val="32"/>
          <w:szCs w:val="32"/>
          <w:highlight w:val="none"/>
          <w:lang w:val="en-US"/>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房屋平面位置图（注明房屋在总规或控规中位置）；</w:t>
      </w:r>
    </w:p>
    <w:p w14:paraId="4CBE165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7</w:t>
      </w: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.提供具有相关资质单位出具的测绘图、平面方案图、施工图、</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效果图</w:t>
      </w:r>
      <w:r>
        <w:rPr>
          <w:rFonts w:hint="default" w:ascii="Times New Roman" w:hAnsi="Times New Roman" w:eastAsia="仿宋_GB2312" w:cs="Times New Roman"/>
          <w:strike w:val="0"/>
          <w:dstrike w:val="0"/>
          <w:color w:val="000000" w:themeColor="text1"/>
          <w:sz w:val="32"/>
          <w:szCs w:val="32"/>
          <w:highlight w:val="none"/>
          <w:lang w:eastAsia="zh-CN"/>
          <w14:textFill>
            <w14:solidFill>
              <w14:schemeClr w14:val="tx1"/>
            </w14:solidFill>
          </w14:textFill>
        </w:rPr>
        <w:t>；</w:t>
      </w:r>
    </w:p>
    <w:p w14:paraId="38D0EB7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trike w:val="0"/>
          <w:dstrike w:val="0"/>
          <w:color w:val="000000" w:themeColor="text1"/>
          <w:sz w:val="32"/>
          <w:szCs w:val="32"/>
          <w:highlight w:val="none"/>
          <w:lang w:val="en-US" w:eastAsia="zh-CN"/>
          <w14:textFill>
            <w14:solidFill>
              <w14:schemeClr w14:val="tx1"/>
            </w14:solidFill>
          </w14:textFill>
        </w:rPr>
        <w:t>8</w:t>
      </w:r>
      <w:r>
        <w:rPr>
          <w:rFonts w:hint="default" w:ascii="Times New Roman" w:hAnsi="Times New Roman" w:eastAsia="仿宋_GB2312" w:cs="Times New Roman"/>
          <w:strike w:val="0"/>
          <w:dstrike w:val="0"/>
          <w:color w:val="000000" w:themeColor="text1"/>
          <w:sz w:val="32"/>
          <w:szCs w:val="32"/>
          <w:highlight w:val="none"/>
          <w:lang w:val="en-US"/>
          <w14:textFill>
            <w14:solidFill>
              <w14:schemeClr w14:val="tx1"/>
            </w14:solidFill>
          </w14:textFill>
        </w:rPr>
        <w:t>.</w:t>
      </w:r>
      <w:r>
        <w:rPr>
          <w:rFonts w:hint="default" w:ascii="Times New Roman" w:hAnsi="Times New Roman" w:eastAsia="仿宋_GB2312" w:cs="Times New Roman"/>
          <w:strike w:val="0"/>
          <w:dstrike w:val="0"/>
          <w:color w:val="000000" w:themeColor="text1"/>
          <w:sz w:val="32"/>
          <w:szCs w:val="32"/>
          <w:highlight w:val="none"/>
          <w14:textFill>
            <w14:solidFill>
              <w14:schemeClr w14:val="tx1"/>
            </w14:solidFill>
          </w14:textFill>
        </w:rPr>
        <w:t>其他需要提供的材料。</w:t>
      </w:r>
    </w:p>
    <w:p w14:paraId="3D59EA2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right"/>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p w14:paraId="03CD88B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p>
    <w:sectPr>
      <w:footerReference r:id="rId3" w:type="default"/>
      <w:footerReference r:id="rId4" w:type="even"/>
      <w:pgSz w:w="11906" w:h="16838"/>
      <w:pgMar w:top="1814" w:right="1474" w:bottom="1757"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2E49A7-5E04-4A2C-8411-93823E9E39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0000600000000000000"/>
    <w:charset w:val="86"/>
    <w:family w:val="auto"/>
    <w:pitch w:val="default"/>
    <w:sig w:usb0="800002BF" w:usb1="184F6CF8" w:usb2="00000012" w:usb3="00000000" w:csb0="00160001" w:csb1="12030000"/>
    <w:embedRegular r:id="rId2" w:fontKey="{0216357A-A85F-4464-A73C-D7F2916C9F62}"/>
  </w:font>
  <w:font w:name="楷体_GB2312">
    <w:panose1 w:val="02010609030101010101"/>
    <w:charset w:val="86"/>
    <w:family w:val="auto"/>
    <w:pitch w:val="default"/>
    <w:sig w:usb0="00000001" w:usb1="080E0000" w:usb2="00000000" w:usb3="00000000" w:csb0="00040000" w:csb1="00000000"/>
    <w:embedRegular r:id="rId3" w:fontKey="{38E95258-D86F-4FDE-8B20-35F8E3B0C17A}"/>
  </w:font>
  <w:font w:name="仿宋_GB2312">
    <w:panose1 w:val="02010609030101010101"/>
    <w:charset w:val="86"/>
    <w:family w:val="modern"/>
    <w:pitch w:val="default"/>
    <w:sig w:usb0="00000001" w:usb1="080E0000" w:usb2="00000000" w:usb3="00000000" w:csb0="00040000" w:csb1="00000000"/>
    <w:embedRegular r:id="rId4" w:fontKey="{9CCA9D83-8852-45F0-8DAC-FF532B97C6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BBEDC">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47537">
                          <w:pPr>
                            <w:pStyle w:val="5"/>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Style w:val="11"/>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447537">
                    <w:pPr>
                      <w:pStyle w:val="5"/>
                      <w:keepNext w:val="0"/>
                      <w:keepLines w:val="0"/>
                      <w:pageBreakBefore w:val="0"/>
                      <w:widowControl w:val="0"/>
                      <w:kinsoku/>
                      <w:wordWrap/>
                      <w:overflowPunct/>
                      <w:topLinePunct w:val="0"/>
                      <w:autoSpaceDE/>
                      <w:autoSpaceDN/>
                      <w:bidi w:val="0"/>
                      <w:adjustRightInd/>
                      <w:snapToGrid/>
                      <w:ind w:left="420" w:leftChars="200" w:right="420" w:rightChars="200"/>
                      <w:textAlignment w:val="auto"/>
                      <w:rPr>
                        <w:rStyle w:val="11"/>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Style w:val="11"/>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1"/>
                        <w:rFonts w:hint="eastAsia" w:asciiTheme="minorEastAsia" w:hAnsiTheme="minorEastAsia" w:eastAsiaTheme="minorEastAsia" w:cstheme="minorEastAsia"/>
                        <w:sz w:val="28"/>
                        <w:szCs w:val="28"/>
                      </w:rPr>
                      <w:t>- 4 -</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2400300</wp:posOffset>
              </wp:positionH>
              <wp:positionV relativeFrom="paragraph">
                <wp:posOffset>-1905</wp:posOffset>
              </wp:positionV>
              <wp:extent cx="114935" cy="131445"/>
              <wp:effectExtent l="0" t="0" r="0" b="0"/>
              <wp:wrapNone/>
              <wp:docPr id="2" name="文本框1"/>
              <wp:cNvGraphicFramePr/>
              <a:graphic xmlns:a="http://schemas.openxmlformats.org/drawingml/2006/main">
                <a:graphicData uri="http://schemas.microsoft.com/office/word/2010/wordprocessingShape">
                  <wps:wsp>
                    <wps:cNvSpPr/>
                    <wps:spPr>
                      <a:xfrm>
                        <a:off x="0" y="0"/>
                        <a:ext cx="114935" cy="131445"/>
                      </a:xfrm>
                      <a:prstGeom prst="rect">
                        <a:avLst/>
                      </a:prstGeom>
                      <a:noFill/>
                      <a:ln>
                        <a:noFill/>
                      </a:ln>
                    </wps:spPr>
                    <wps:txbx>
                      <w:txbxContent>
                        <w:p w14:paraId="4E089FA4">
                          <w:pPr>
                            <w:snapToGrid w:val="0"/>
                            <w:rPr>
                              <w:rFonts w:hint="eastAsia"/>
                              <w:sz w:val="18"/>
                            </w:rPr>
                          </w:pPr>
                        </w:p>
                      </w:txbxContent>
                    </wps:txbx>
                    <wps:bodyPr wrap="none" lIns="0" tIns="0" rIns="0" bIns="0" upright="0">
                      <a:spAutoFit/>
                    </wps:bodyPr>
                  </wps:wsp>
                </a:graphicData>
              </a:graphic>
            </wp:anchor>
          </w:drawing>
        </mc:Choice>
        <mc:Fallback>
          <w:pict>
            <v:rect id="文本框1" o:spid="_x0000_s1026" o:spt="1" style="position:absolute;left:0pt;margin-left:189pt;margin-top:-0.15pt;height:10.35pt;width:9.05pt;mso-position-horizontal-relative:margin;mso-wrap-style:none;z-index:251659264;mso-width-relative:page;mso-height-relative:page;" filled="f" stroked="f" coordsize="21600,21600" o:gfxdata="UEsDBAoAAAAAAIdO4kAAAAAAAAAAAAAAAAAEAAAAZHJzL1BLAwQUAAAACACHTuJA/8+FiNYAAAAI&#10;AQAADwAAAGRycy9kb3ducmV2LnhtbE2Py07DMBRE90j8g3UrsWvtJKiEkJsukCoBYtOUD3Djm4fq&#10;R2S7Tfl7zAqWoxnNnKl3N6PZlXyYnEXINgIY2c6pyQ4IX8f9ugQWorRKamcJ4ZsC7Jr7u1pWyi32&#10;QNc2DiyV2FBJhDHGueI8dCMZGTZuJpu83nkjY5J+4MrLJZUbzXMhttzIyaaFUc70OlJ3bi8GgR/b&#10;/VK22gv3kfef+v3t0JNDfFhl4gVYpFv8C8MvfkKHJjGd3MWqwDRC8VSmLxFhXQBLfvG8zYCdEHLx&#10;CLyp+f8DzQ9QSwMEFAAAAAgAh07iQD6LT2fHAQAAjAMAAA4AAABkcnMvZTJvRG9jLnhtbK1TzY7T&#10;MBC+I/EOlu80TbeLIGq6QqoWISFYaZcHcB2nseQ/zbhN+gLwBpy4cOe5+hyMnbQLy2UPXJLxePLN&#10;930zWd0M1rCDAtTe1byczTlTTvpGu13NvzzcvnrDGUbhGmG8UzU/KuQ365cvVn2o1MJ33jQKGIE4&#10;rPpQ8y7GUBUFyk5ZgTMflKPL1oMVkY6wKxoQPaFbUyzm89dF76EJ4KVCpOxmvOQTIjwH0Letlmrj&#10;5d4qF0dUUEZEkoSdDsjXmW3bKhk/ty2qyEzNSWnMT2pC8TY9i/VKVDsQodNyoiCeQ+GJJiu0o6YX&#10;qI2Igu1B/wNltQSPvo0z6W0xCsmOkIpy/sSb+04ElbWQ1RgupuP/g5WfDnfAdFPzBWdOWBr46fu3&#10;049fp59fy+ROH7CiovtwB9MJKUxShxZsepMINmRHjxdH1RCZpGRZLt9eXXMm6aq8KpfL64RZPH4c&#10;AON75S1LQc2BBpZ9FIePGMfSc0nq5fytNobyojLurwRhpkyR+I4MUxSH7TDR3vrmSFJ7mnXNHa02&#10;Z+aDIyvTWpwDOAfbc7APoHdd3pvUD8O7fSQSmVvqMMJOjWlIWd20UGkL/jznqsefaP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8+FiNYAAAAIAQAADwAAAAAAAAABACAAAAAiAAAAZHJzL2Rvd25y&#10;ZXYueG1sUEsBAhQAFAAAAAgAh07iQD6LT2fHAQAAjAMAAA4AAAAAAAAAAQAgAAAAJQEAAGRycy9l&#10;Mm9Eb2MueG1sUEsFBgAAAAAGAAYAWQEAAF4FAAAAAA==&#10;">
              <v:fill on="f" focussize="0,0"/>
              <v:stroke on="f"/>
              <v:imagedata o:title=""/>
              <o:lock v:ext="edit" aspectratio="f"/>
              <v:textbox inset="0mm,0mm,0mm,0mm" style="mso-fit-shape-to-text:t;">
                <w:txbxContent>
                  <w:p w14:paraId="4E089FA4">
                    <w:pPr>
                      <w:snapToGrid w:val="0"/>
                      <w:rPr>
                        <w:rFonts w:hint="eastAsia"/>
                        <w:sz w:val="1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FD705">
    <w:pPr>
      <w:pStyle w:val="5"/>
      <w:framePr w:wrap="around" w:vAnchor="text" w:hAnchor="margin" w:xAlign="center" w:y="1"/>
      <w:rPr>
        <w:rStyle w:val="11"/>
      </w:rPr>
    </w:pPr>
    <w:r>
      <w:fldChar w:fldCharType="begin"/>
    </w:r>
    <w:r>
      <w:rPr>
        <w:rStyle w:val="11"/>
      </w:rPr>
      <w:instrText xml:space="preserve">PAGE  </w:instrText>
    </w:r>
    <w:r>
      <w:fldChar w:fldCharType="separate"/>
    </w:r>
    <w:r>
      <w:fldChar w:fldCharType="end"/>
    </w:r>
  </w:p>
  <w:p w14:paraId="748CA73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2Y2VjYzlkYjFhMTliYjQ1MWQ0Y2I4NGI4ZWNmY2UifQ=="/>
    <w:docVar w:name="KSO_WPS_MARK_KEY" w:val="b943effd-06e0-4dbf-9c93-d4fc5357aed1"/>
  </w:docVars>
  <w:rsids>
    <w:rsidRoot w:val="00172A27"/>
    <w:rsid w:val="00276E33"/>
    <w:rsid w:val="004615F6"/>
    <w:rsid w:val="005E5C6B"/>
    <w:rsid w:val="00A75D44"/>
    <w:rsid w:val="00FE1942"/>
    <w:rsid w:val="01050C31"/>
    <w:rsid w:val="011A7A22"/>
    <w:rsid w:val="012238A3"/>
    <w:rsid w:val="018B22D7"/>
    <w:rsid w:val="019A4073"/>
    <w:rsid w:val="01D6352B"/>
    <w:rsid w:val="021F731A"/>
    <w:rsid w:val="02225B04"/>
    <w:rsid w:val="022C24DE"/>
    <w:rsid w:val="02405F8A"/>
    <w:rsid w:val="02987B74"/>
    <w:rsid w:val="02C0099B"/>
    <w:rsid w:val="02C10E79"/>
    <w:rsid w:val="02FB73C9"/>
    <w:rsid w:val="039D18E6"/>
    <w:rsid w:val="03C84489"/>
    <w:rsid w:val="03E33071"/>
    <w:rsid w:val="04932CE9"/>
    <w:rsid w:val="04BC223F"/>
    <w:rsid w:val="04C80BE4"/>
    <w:rsid w:val="04C9670A"/>
    <w:rsid w:val="04EB7454"/>
    <w:rsid w:val="05340028"/>
    <w:rsid w:val="055E6E53"/>
    <w:rsid w:val="0560750F"/>
    <w:rsid w:val="056F4EFC"/>
    <w:rsid w:val="05852631"/>
    <w:rsid w:val="05946D18"/>
    <w:rsid w:val="05951810"/>
    <w:rsid w:val="05DD05E6"/>
    <w:rsid w:val="05E03D0C"/>
    <w:rsid w:val="05F72E03"/>
    <w:rsid w:val="065D57A5"/>
    <w:rsid w:val="066E1317"/>
    <w:rsid w:val="06905732"/>
    <w:rsid w:val="069B5E85"/>
    <w:rsid w:val="06AD7853"/>
    <w:rsid w:val="06AE6F3C"/>
    <w:rsid w:val="06B4583E"/>
    <w:rsid w:val="072916E2"/>
    <w:rsid w:val="072A7934"/>
    <w:rsid w:val="075147EB"/>
    <w:rsid w:val="0753050D"/>
    <w:rsid w:val="075B2E8F"/>
    <w:rsid w:val="076540F2"/>
    <w:rsid w:val="079170D6"/>
    <w:rsid w:val="0797489E"/>
    <w:rsid w:val="079B438E"/>
    <w:rsid w:val="07CC09EB"/>
    <w:rsid w:val="07F2058D"/>
    <w:rsid w:val="07F97307"/>
    <w:rsid w:val="08E21B49"/>
    <w:rsid w:val="08E458C1"/>
    <w:rsid w:val="08EC4501"/>
    <w:rsid w:val="09001879"/>
    <w:rsid w:val="090221EB"/>
    <w:rsid w:val="090E026F"/>
    <w:rsid w:val="09715CF4"/>
    <w:rsid w:val="0A022146"/>
    <w:rsid w:val="0A2F7010"/>
    <w:rsid w:val="0A3D172D"/>
    <w:rsid w:val="0A5E65E9"/>
    <w:rsid w:val="0AD55D1B"/>
    <w:rsid w:val="0AEE19E6"/>
    <w:rsid w:val="0B057D70"/>
    <w:rsid w:val="0B184BC0"/>
    <w:rsid w:val="0B1F0E32"/>
    <w:rsid w:val="0B7971A5"/>
    <w:rsid w:val="0BE91440"/>
    <w:rsid w:val="0C1110C3"/>
    <w:rsid w:val="0C2C1FAA"/>
    <w:rsid w:val="0C87033D"/>
    <w:rsid w:val="0CBB44BF"/>
    <w:rsid w:val="0CC04897"/>
    <w:rsid w:val="0CDD71F7"/>
    <w:rsid w:val="0CE01EB4"/>
    <w:rsid w:val="0CFD055A"/>
    <w:rsid w:val="0CFF0F1B"/>
    <w:rsid w:val="0D611BD6"/>
    <w:rsid w:val="0D725B91"/>
    <w:rsid w:val="0DC13FD0"/>
    <w:rsid w:val="0DD00B0A"/>
    <w:rsid w:val="0DED16BC"/>
    <w:rsid w:val="0E211365"/>
    <w:rsid w:val="0E3C619F"/>
    <w:rsid w:val="0E9B1118"/>
    <w:rsid w:val="0EB2797B"/>
    <w:rsid w:val="0EE77EB9"/>
    <w:rsid w:val="0EEC600E"/>
    <w:rsid w:val="0EFD32BF"/>
    <w:rsid w:val="0F0C5B71"/>
    <w:rsid w:val="0F1C063A"/>
    <w:rsid w:val="0F2509E1"/>
    <w:rsid w:val="0F6B0AEA"/>
    <w:rsid w:val="0F955B67"/>
    <w:rsid w:val="0FE4089C"/>
    <w:rsid w:val="10060813"/>
    <w:rsid w:val="102962AF"/>
    <w:rsid w:val="108856CC"/>
    <w:rsid w:val="115A1C64"/>
    <w:rsid w:val="116021A5"/>
    <w:rsid w:val="11703DB4"/>
    <w:rsid w:val="118070DE"/>
    <w:rsid w:val="11A76A18"/>
    <w:rsid w:val="120A0293"/>
    <w:rsid w:val="122D4FAF"/>
    <w:rsid w:val="122F22A3"/>
    <w:rsid w:val="1266706A"/>
    <w:rsid w:val="128600AE"/>
    <w:rsid w:val="13367661"/>
    <w:rsid w:val="136332B1"/>
    <w:rsid w:val="136441CE"/>
    <w:rsid w:val="13946135"/>
    <w:rsid w:val="14382F65"/>
    <w:rsid w:val="1441006B"/>
    <w:rsid w:val="14524026"/>
    <w:rsid w:val="146A3A0B"/>
    <w:rsid w:val="146B50E8"/>
    <w:rsid w:val="14C667C2"/>
    <w:rsid w:val="14EF5CA9"/>
    <w:rsid w:val="15333622"/>
    <w:rsid w:val="15787ABD"/>
    <w:rsid w:val="15AA1C40"/>
    <w:rsid w:val="15CC7E09"/>
    <w:rsid w:val="16013C17"/>
    <w:rsid w:val="161248A2"/>
    <w:rsid w:val="161B669A"/>
    <w:rsid w:val="16424B32"/>
    <w:rsid w:val="1663076D"/>
    <w:rsid w:val="16A45E6B"/>
    <w:rsid w:val="16E64EFA"/>
    <w:rsid w:val="176A0554"/>
    <w:rsid w:val="17A74689"/>
    <w:rsid w:val="17D336D0"/>
    <w:rsid w:val="182E6B59"/>
    <w:rsid w:val="18316649"/>
    <w:rsid w:val="18691943"/>
    <w:rsid w:val="188B14FF"/>
    <w:rsid w:val="18A1499D"/>
    <w:rsid w:val="18E611E1"/>
    <w:rsid w:val="19294A4C"/>
    <w:rsid w:val="192D01EC"/>
    <w:rsid w:val="19C92FDD"/>
    <w:rsid w:val="19CD1D13"/>
    <w:rsid w:val="19DB757A"/>
    <w:rsid w:val="19E54CC2"/>
    <w:rsid w:val="19E61847"/>
    <w:rsid w:val="19EB60D5"/>
    <w:rsid w:val="19EB665F"/>
    <w:rsid w:val="19FF3F6E"/>
    <w:rsid w:val="1A4679FD"/>
    <w:rsid w:val="1A4746DA"/>
    <w:rsid w:val="1A537863"/>
    <w:rsid w:val="1A9D6217"/>
    <w:rsid w:val="1AA9696A"/>
    <w:rsid w:val="1AF77F4B"/>
    <w:rsid w:val="1B1E1342"/>
    <w:rsid w:val="1B281F85"/>
    <w:rsid w:val="1B776A68"/>
    <w:rsid w:val="1BBA20E6"/>
    <w:rsid w:val="1BD96DDB"/>
    <w:rsid w:val="1BE86120"/>
    <w:rsid w:val="1BEA0FE8"/>
    <w:rsid w:val="1BF52034"/>
    <w:rsid w:val="1C0D20B6"/>
    <w:rsid w:val="1C0F0A4F"/>
    <w:rsid w:val="1C1B4E8D"/>
    <w:rsid w:val="1C204A0A"/>
    <w:rsid w:val="1C56667E"/>
    <w:rsid w:val="1C5F19D6"/>
    <w:rsid w:val="1C63044B"/>
    <w:rsid w:val="1C7134B8"/>
    <w:rsid w:val="1C803620"/>
    <w:rsid w:val="1C8B27CB"/>
    <w:rsid w:val="1CA078F9"/>
    <w:rsid w:val="1CF02BDE"/>
    <w:rsid w:val="1D1C1676"/>
    <w:rsid w:val="1D3B494A"/>
    <w:rsid w:val="1D436C02"/>
    <w:rsid w:val="1DF95513"/>
    <w:rsid w:val="1E4668D5"/>
    <w:rsid w:val="1E7071A7"/>
    <w:rsid w:val="1E800CB0"/>
    <w:rsid w:val="1EF17168"/>
    <w:rsid w:val="1F212F73"/>
    <w:rsid w:val="20133D98"/>
    <w:rsid w:val="206770AC"/>
    <w:rsid w:val="20945F2C"/>
    <w:rsid w:val="20AF7FE3"/>
    <w:rsid w:val="20E0270D"/>
    <w:rsid w:val="20FA0FA8"/>
    <w:rsid w:val="21242932"/>
    <w:rsid w:val="214967B1"/>
    <w:rsid w:val="216154D0"/>
    <w:rsid w:val="21651998"/>
    <w:rsid w:val="218B6DCA"/>
    <w:rsid w:val="21917E66"/>
    <w:rsid w:val="224F429B"/>
    <w:rsid w:val="22BD1205"/>
    <w:rsid w:val="22E174C7"/>
    <w:rsid w:val="22E74D36"/>
    <w:rsid w:val="22FD4541"/>
    <w:rsid w:val="230F7587"/>
    <w:rsid w:val="23307C29"/>
    <w:rsid w:val="23404CD9"/>
    <w:rsid w:val="23533917"/>
    <w:rsid w:val="237D6BE6"/>
    <w:rsid w:val="238735C1"/>
    <w:rsid w:val="23D81FDE"/>
    <w:rsid w:val="242A0BB2"/>
    <w:rsid w:val="24BD3555"/>
    <w:rsid w:val="24C22B02"/>
    <w:rsid w:val="25344F55"/>
    <w:rsid w:val="25530DC6"/>
    <w:rsid w:val="257162D7"/>
    <w:rsid w:val="25833995"/>
    <w:rsid w:val="25B06DFF"/>
    <w:rsid w:val="25FD5DBC"/>
    <w:rsid w:val="262F5FC7"/>
    <w:rsid w:val="26914E82"/>
    <w:rsid w:val="26AA18FD"/>
    <w:rsid w:val="26B262C2"/>
    <w:rsid w:val="26BB196A"/>
    <w:rsid w:val="26BC7A25"/>
    <w:rsid w:val="26DF7388"/>
    <w:rsid w:val="271E7135"/>
    <w:rsid w:val="275859A0"/>
    <w:rsid w:val="276C4FA7"/>
    <w:rsid w:val="277A12EB"/>
    <w:rsid w:val="278E6583"/>
    <w:rsid w:val="278F7CA3"/>
    <w:rsid w:val="27C6336D"/>
    <w:rsid w:val="27CB43C4"/>
    <w:rsid w:val="27D15584"/>
    <w:rsid w:val="27F9431E"/>
    <w:rsid w:val="28017DE6"/>
    <w:rsid w:val="28357A8F"/>
    <w:rsid w:val="288D3FB3"/>
    <w:rsid w:val="28D07425"/>
    <w:rsid w:val="28D70B46"/>
    <w:rsid w:val="28DD56DC"/>
    <w:rsid w:val="29007070"/>
    <w:rsid w:val="29143B49"/>
    <w:rsid w:val="298E7457"/>
    <w:rsid w:val="29A053DC"/>
    <w:rsid w:val="29BD7D3C"/>
    <w:rsid w:val="29C60B40"/>
    <w:rsid w:val="2A111E36"/>
    <w:rsid w:val="2A4C2E6E"/>
    <w:rsid w:val="2AD215C5"/>
    <w:rsid w:val="2AF725F5"/>
    <w:rsid w:val="2AFB023B"/>
    <w:rsid w:val="2B0D7C90"/>
    <w:rsid w:val="2B2D0EF2"/>
    <w:rsid w:val="2B9845BD"/>
    <w:rsid w:val="2BD33847"/>
    <w:rsid w:val="2BF6588A"/>
    <w:rsid w:val="2C0003B4"/>
    <w:rsid w:val="2C107AE0"/>
    <w:rsid w:val="2C583D4C"/>
    <w:rsid w:val="2CE11F94"/>
    <w:rsid w:val="2CF40CE2"/>
    <w:rsid w:val="2D4542D1"/>
    <w:rsid w:val="2D4F15F3"/>
    <w:rsid w:val="2D801185"/>
    <w:rsid w:val="2D8A3711"/>
    <w:rsid w:val="2DD90EBD"/>
    <w:rsid w:val="2DEE4968"/>
    <w:rsid w:val="2E5A0250"/>
    <w:rsid w:val="2E825AD2"/>
    <w:rsid w:val="2E9F5C62"/>
    <w:rsid w:val="2ED578D6"/>
    <w:rsid w:val="2EE1627B"/>
    <w:rsid w:val="2F130553"/>
    <w:rsid w:val="2F2B399A"/>
    <w:rsid w:val="2F521E14"/>
    <w:rsid w:val="2FE85162"/>
    <w:rsid w:val="30023F1F"/>
    <w:rsid w:val="301B63C2"/>
    <w:rsid w:val="30555E4B"/>
    <w:rsid w:val="305A4537"/>
    <w:rsid w:val="308061FF"/>
    <w:rsid w:val="30D836AE"/>
    <w:rsid w:val="30EB1633"/>
    <w:rsid w:val="31274C07"/>
    <w:rsid w:val="312A0695"/>
    <w:rsid w:val="314B0324"/>
    <w:rsid w:val="32136EE9"/>
    <w:rsid w:val="32826DB5"/>
    <w:rsid w:val="32BB5035"/>
    <w:rsid w:val="32BF6A41"/>
    <w:rsid w:val="32EB76C8"/>
    <w:rsid w:val="33032BD2"/>
    <w:rsid w:val="333A0650"/>
    <w:rsid w:val="33621166"/>
    <w:rsid w:val="339E5F73"/>
    <w:rsid w:val="33E505BB"/>
    <w:rsid w:val="34945433"/>
    <w:rsid w:val="34DA5C46"/>
    <w:rsid w:val="34EF57FB"/>
    <w:rsid w:val="34FD7B87"/>
    <w:rsid w:val="35025600"/>
    <w:rsid w:val="351078BA"/>
    <w:rsid w:val="35727C2D"/>
    <w:rsid w:val="357B43B6"/>
    <w:rsid w:val="359009FB"/>
    <w:rsid w:val="35FD03A5"/>
    <w:rsid w:val="36201D7F"/>
    <w:rsid w:val="363E3FB3"/>
    <w:rsid w:val="36782A6C"/>
    <w:rsid w:val="369A0B25"/>
    <w:rsid w:val="369A38D4"/>
    <w:rsid w:val="369E2CA4"/>
    <w:rsid w:val="36AD4D20"/>
    <w:rsid w:val="36C941C4"/>
    <w:rsid w:val="373555A6"/>
    <w:rsid w:val="378C2DB2"/>
    <w:rsid w:val="379B7822"/>
    <w:rsid w:val="37DD15AA"/>
    <w:rsid w:val="38A50319"/>
    <w:rsid w:val="38AF2F46"/>
    <w:rsid w:val="38C2711D"/>
    <w:rsid w:val="38E76B84"/>
    <w:rsid w:val="38FB262F"/>
    <w:rsid w:val="38FE5C7B"/>
    <w:rsid w:val="39275F87"/>
    <w:rsid w:val="394538AA"/>
    <w:rsid w:val="39504729"/>
    <w:rsid w:val="39893797"/>
    <w:rsid w:val="39902D77"/>
    <w:rsid w:val="39B0341A"/>
    <w:rsid w:val="39D013C6"/>
    <w:rsid w:val="3A1C6C50"/>
    <w:rsid w:val="3A485400"/>
    <w:rsid w:val="3A4D0C68"/>
    <w:rsid w:val="3A5748E9"/>
    <w:rsid w:val="3A976388"/>
    <w:rsid w:val="3AA06FEA"/>
    <w:rsid w:val="3AD74DC5"/>
    <w:rsid w:val="3B3B36F1"/>
    <w:rsid w:val="3BBC60A6"/>
    <w:rsid w:val="3BC97F61"/>
    <w:rsid w:val="3BD57167"/>
    <w:rsid w:val="3C002CC1"/>
    <w:rsid w:val="3C065573"/>
    <w:rsid w:val="3C096E11"/>
    <w:rsid w:val="3C183F8D"/>
    <w:rsid w:val="3CF44E27"/>
    <w:rsid w:val="3D433631"/>
    <w:rsid w:val="3D666AC7"/>
    <w:rsid w:val="3DA146E7"/>
    <w:rsid w:val="3DA51053"/>
    <w:rsid w:val="3DD51B78"/>
    <w:rsid w:val="3DE9090D"/>
    <w:rsid w:val="3E391C30"/>
    <w:rsid w:val="3E4800C5"/>
    <w:rsid w:val="3E48075A"/>
    <w:rsid w:val="3E9450B8"/>
    <w:rsid w:val="3E9F1660"/>
    <w:rsid w:val="3EB219E2"/>
    <w:rsid w:val="3FC20213"/>
    <w:rsid w:val="3FCC262F"/>
    <w:rsid w:val="3FD140EA"/>
    <w:rsid w:val="3FD447DD"/>
    <w:rsid w:val="40210BCD"/>
    <w:rsid w:val="404E74E8"/>
    <w:rsid w:val="405A5E8D"/>
    <w:rsid w:val="40BE75FA"/>
    <w:rsid w:val="40C477AB"/>
    <w:rsid w:val="40D10995"/>
    <w:rsid w:val="411F57B8"/>
    <w:rsid w:val="41523421"/>
    <w:rsid w:val="41E92D43"/>
    <w:rsid w:val="42545136"/>
    <w:rsid w:val="42636414"/>
    <w:rsid w:val="42725710"/>
    <w:rsid w:val="432E715D"/>
    <w:rsid w:val="436E6E89"/>
    <w:rsid w:val="437022DE"/>
    <w:rsid w:val="43746A4F"/>
    <w:rsid w:val="43875299"/>
    <w:rsid w:val="43FA2813"/>
    <w:rsid w:val="44290050"/>
    <w:rsid w:val="44392A6D"/>
    <w:rsid w:val="44C24AE8"/>
    <w:rsid w:val="44C66A64"/>
    <w:rsid w:val="44E16B7D"/>
    <w:rsid w:val="44F543D6"/>
    <w:rsid w:val="44F92119"/>
    <w:rsid w:val="45085AFA"/>
    <w:rsid w:val="45240818"/>
    <w:rsid w:val="45280308"/>
    <w:rsid w:val="45C94C84"/>
    <w:rsid w:val="45D4223E"/>
    <w:rsid w:val="45EC202F"/>
    <w:rsid w:val="464423D3"/>
    <w:rsid w:val="4651388E"/>
    <w:rsid w:val="465429F3"/>
    <w:rsid w:val="46A60238"/>
    <w:rsid w:val="46AC6D17"/>
    <w:rsid w:val="46B15594"/>
    <w:rsid w:val="46B67B95"/>
    <w:rsid w:val="46ED051A"/>
    <w:rsid w:val="46FA6535"/>
    <w:rsid w:val="471D19C3"/>
    <w:rsid w:val="47282841"/>
    <w:rsid w:val="473236C0"/>
    <w:rsid w:val="47A73CBB"/>
    <w:rsid w:val="47AA2108"/>
    <w:rsid w:val="47ED11ED"/>
    <w:rsid w:val="48206756"/>
    <w:rsid w:val="484E4529"/>
    <w:rsid w:val="485F6737"/>
    <w:rsid w:val="48733AF6"/>
    <w:rsid w:val="487A051B"/>
    <w:rsid w:val="48DF6628"/>
    <w:rsid w:val="490C7F41"/>
    <w:rsid w:val="4A0D3F70"/>
    <w:rsid w:val="4A2D4828"/>
    <w:rsid w:val="4A431740"/>
    <w:rsid w:val="4A45195C"/>
    <w:rsid w:val="4A9B332A"/>
    <w:rsid w:val="4AA91EEB"/>
    <w:rsid w:val="4B1D6435"/>
    <w:rsid w:val="4B201A81"/>
    <w:rsid w:val="4B321EE0"/>
    <w:rsid w:val="4B56448E"/>
    <w:rsid w:val="4C166E79"/>
    <w:rsid w:val="4C501C7E"/>
    <w:rsid w:val="4C871DB8"/>
    <w:rsid w:val="4C8A5D4C"/>
    <w:rsid w:val="4C9C2A40"/>
    <w:rsid w:val="4CA5038F"/>
    <w:rsid w:val="4CAC72BA"/>
    <w:rsid w:val="4CD60F91"/>
    <w:rsid w:val="4D0314F6"/>
    <w:rsid w:val="4D7F0CE1"/>
    <w:rsid w:val="4D7F3F27"/>
    <w:rsid w:val="4D9D385D"/>
    <w:rsid w:val="4DD0778F"/>
    <w:rsid w:val="4E06542A"/>
    <w:rsid w:val="4E094A4F"/>
    <w:rsid w:val="4E1458CD"/>
    <w:rsid w:val="4E2F2707"/>
    <w:rsid w:val="4E5403C0"/>
    <w:rsid w:val="4EB66985"/>
    <w:rsid w:val="4F182466"/>
    <w:rsid w:val="4F493C9D"/>
    <w:rsid w:val="4F4D2C80"/>
    <w:rsid w:val="4FB8497E"/>
    <w:rsid w:val="4FC05BE7"/>
    <w:rsid w:val="4FD35314"/>
    <w:rsid w:val="4FF736F9"/>
    <w:rsid w:val="4FFF1AF5"/>
    <w:rsid w:val="50064DCF"/>
    <w:rsid w:val="501E2A33"/>
    <w:rsid w:val="50704A07"/>
    <w:rsid w:val="507C3BFE"/>
    <w:rsid w:val="50A64D42"/>
    <w:rsid w:val="50D70E34"/>
    <w:rsid w:val="50EA7063"/>
    <w:rsid w:val="50EB4F43"/>
    <w:rsid w:val="51183927"/>
    <w:rsid w:val="513B1E2E"/>
    <w:rsid w:val="513E0EB3"/>
    <w:rsid w:val="51A26F38"/>
    <w:rsid w:val="51AE0768"/>
    <w:rsid w:val="51C31EA7"/>
    <w:rsid w:val="51C615D4"/>
    <w:rsid w:val="52812542"/>
    <w:rsid w:val="52F61A46"/>
    <w:rsid w:val="53195734"/>
    <w:rsid w:val="532C5467"/>
    <w:rsid w:val="535E583D"/>
    <w:rsid w:val="5366395A"/>
    <w:rsid w:val="537854D3"/>
    <w:rsid w:val="53804BC8"/>
    <w:rsid w:val="5397295D"/>
    <w:rsid w:val="53A45945"/>
    <w:rsid w:val="53B15383"/>
    <w:rsid w:val="54505523"/>
    <w:rsid w:val="547527AC"/>
    <w:rsid w:val="54905D84"/>
    <w:rsid w:val="54992FD0"/>
    <w:rsid w:val="54D73AF9"/>
    <w:rsid w:val="55A41C2D"/>
    <w:rsid w:val="55BA392B"/>
    <w:rsid w:val="55C93441"/>
    <w:rsid w:val="55D83684"/>
    <w:rsid w:val="56133501"/>
    <w:rsid w:val="561F5757"/>
    <w:rsid w:val="56301712"/>
    <w:rsid w:val="563325F9"/>
    <w:rsid w:val="56352885"/>
    <w:rsid w:val="563B5487"/>
    <w:rsid w:val="56475B8B"/>
    <w:rsid w:val="56936944"/>
    <w:rsid w:val="56FA587C"/>
    <w:rsid w:val="571F0A6C"/>
    <w:rsid w:val="57486F2E"/>
    <w:rsid w:val="57522D60"/>
    <w:rsid w:val="577949F3"/>
    <w:rsid w:val="57E04A72"/>
    <w:rsid w:val="57F679ED"/>
    <w:rsid w:val="586A03F8"/>
    <w:rsid w:val="58AD0DF8"/>
    <w:rsid w:val="58EB7B73"/>
    <w:rsid w:val="58FD1AE4"/>
    <w:rsid w:val="590B1FC3"/>
    <w:rsid w:val="590C4249"/>
    <w:rsid w:val="591250FF"/>
    <w:rsid w:val="591E3AA4"/>
    <w:rsid w:val="593F3A1A"/>
    <w:rsid w:val="59402508"/>
    <w:rsid w:val="59861649"/>
    <w:rsid w:val="598B3328"/>
    <w:rsid w:val="5A354F34"/>
    <w:rsid w:val="5AB86683"/>
    <w:rsid w:val="5AF53183"/>
    <w:rsid w:val="5AF72EDA"/>
    <w:rsid w:val="5B5F03A4"/>
    <w:rsid w:val="5B7A511B"/>
    <w:rsid w:val="5B8147BE"/>
    <w:rsid w:val="5B871DD5"/>
    <w:rsid w:val="5B8F2A37"/>
    <w:rsid w:val="5BAF4E87"/>
    <w:rsid w:val="5BC052E6"/>
    <w:rsid w:val="5BCC692A"/>
    <w:rsid w:val="5C9263D1"/>
    <w:rsid w:val="5CAD5F7D"/>
    <w:rsid w:val="5CF35248"/>
    <w:rsid w:val="5D284EF1"/>
    <w:rsid w:val="5D5266D6"/>
    <w:rsid w:val="5D834805"/>
    <w:rsid w:val="5E676A84"/>
    <w:rsid w:val="5E6A32E8"/>
    <w:rsid w:val="5EC90CA7"/>
    <w:rsid w:val="5EDB3829"/>
    <w:rsid w:val="5EE50088"/>
    <w:rsid w:val="5EFF7895"/>
    <w:rsid w:val="5F0E6369"/>
    <w:rsid w:val="5F2E20E3"/>
    <w:rsid w:val="5F4E6765"/>
    <w:rsid w:val="5FA21DD1"/>
    <w:rsid w:val="5FB31533"/>
    <w:rsid w:val="5FC1162D"/>
    <w:rsid w:val="5FD3190A"/>
    <w:rsid w:val="6005776C"/>
    <w:rsid w:val="60085A40"/>
    <w:rsid w:val="6023174C"/>
    <w:rsid w:val="607466A0"/>
    <w:rsid w:val="60AC408B"/>
    <w:rsid w:val="60BA67A8"/>
    <w:rsid w:val="617410CB"/>
    <w:rsid w:val="61793039"/>
    <w:rsid w:val="61B41449"/>
    <w:rsid w:val="61B85571"/>
    <w:rsid w:val="624B3430"/>
    <w:rsid w:val="62BD2580"/>
    <w:rsid w:val="62ED4E04"/>
    <w:rsid w:val="631D301E"/>
    <w:rsid w:val="63387E58"/>
    <w:rsid w:val="63586B25"/>
    <w:rsid w:val="63780255"/>
    <w:rsid w:val="638B01B2"/>
    <w:rsid w:val="63A33078"/>
    <w:rsid w:val="63E311A3"/>
    <w:rsid w:val="63EE6769"/>
    <w:rsid w:val="64033FC2"/>
    <w:rsid w:val="648F3AA8"/>
    <w:rsid w:val="64CA2360"/>
    <w:rsid w:val="6503368F"/>
    <w:rsid w:val="650A312E"/>
    <w:rsid w:val="65295CAB"/>
    <w:rsid w:val="65414A5B"/>
    <w:rsid w:val="65560D68"/>
    <w:rsid w:val="65A417D5"/>
    <w:rsid w:val="65B23EF2"/>
    <w:rsid w:val="65B339F2"/>
    <w:rsid w:val="65BA4B55"/>
    <w:rsid w:val="65F00167"/>
    <w:rsid w:val="65F20792"/>
    <w:rsid w:val="660B70CE"/>
    <w:rsid w:val="6646288C"/>
    <w:rsid w:val="664A412A"/>
    <w:rsid w:val="666D3AFB"/>
    <w:rsid w:val="66763171"/>
    <w:rsid w:val="66D03E2B"/>
    <w:rsid w:val="66FC49D5"/>
    <w:rsid w:val="67232E92"/>
    <w:rsid w:val="67404438"/>
    <w:rsid w:val="6740552D"/>
    <w:rsid w:val="678278F4"/>
    <w:rsid w:val="67A930D3"/>
    <w:rsid w:val="67AE3814"/>
    <w:rsid w:val="67CD48A6"/>
    <w:rsid w:val="67ED1D74"/>
    <w:rsid w:val="683926A8"/>
    <w:rsid w:val="688558EE"/>
    <w:rsid w:val="68A97CA9"/>
    <w:rsid w:val="68F22857"/>
    <w:rsid w:val="691C3018"/>
    <w:rsid w:val="69584116"/>
    <w:rsid w:val="69831701"/>
    <w:rsid w:val="69E228CC"/>
    <w:rsid w:val="69EB1780"/>
    <w:rsid w:val="6A173B03"/>
    <w:rsid w:val="6A663B62"/>
    <w:rsid w:val="6A7556BF"/>
    <w:rsid w:val="6ABA7CFC"/>
    <w:rsid w:val="6AE87228"/>
    <w:rsid w:val="6B0321CC"/>
    <w:rsid w:val="6B2036AC"/>
    <w:rsid w:val="6BA86459"/>
    <w:rsid w:val="6BB169FA"/>
    <w:rsid w:val="6BB81B36"/>
    <w:rsid w:val="6BBA58AE"/>
    <w:rsid w:val="6BCF6E80"/>
    <w:rsid w:val="6BD92D3D"/>
    <w:rsid w:val="6C733CAF"/>
    <w:rsid w:val="6CD5451D"/>
    <w:rsid w:val="6D2773EB"/>
    <w:rsid w:val="6DEE7A91"/>
    <w:rsid w:val="6EB02F99"/>
    <w:rsid w:val="6ECB7DD2"/>
    <w:rsid w:val="6F4A519B"/>
    <w:rsid w:val="6F717BAA"/>
    <w:rsid w:val="6F75404B"/>
    <w:rsid w:val="6FA56875"/>
    <w:rsid w:val="6FBD3BBF"/>
    <w:rsid w:val="6FF7214A"/>
    <w:rsid w:val="700A40C4"/>
    <w:rsid w:val="70862203"/>
    <w:rsid w:val="70871A9C"/>
    <w:rsid w:val="708C533F"/>
    <w:rsid w:val="70C1323B"/>
    <w:rsid w:val="70CD3AA8"/>
    <w:rsid w:val="70ED5389"/>
    <w:rsid w:val="71155335"/>
    <w:rsid w:val="711E068D"/>
    <w:rsid w:val="7133588F"/>
    <w:rsid w:val="713D7AB9"/>
    <w:rsid w:val="715F2A54"/>
    <w:rsid w:val="71681909"/>
    <w:rsid w:val="716D33C3"/>
    <w:rsid w:val="7265409A"/>
    <w:rsid w:val="72D2048F"/>
    <w:rsid w:val="73025EB3"/>
    <w:rsid w:val="732857F3"/>
    <w:rsid w:val="733817AF"/>
    <w:rsid w:val="735B1F2B"/>
    <w:rsid w:val="735F4639"/>
    <w:rsid w:val="7363682B"/>
    <w:rsid w:val="73703111"/>
    <w:rsid w:val="73EA5BE1"/>
    <w:rsid w:val="74343D24"/>
    <w:rsid w:val="744A7557"/>
    <w:rsid w:val="74AA048A"/>
    <w:rsid w:val="74F57957"/>
    <w:rsid w:val="75680129"/>
    <w:rsid w:val="759C4277"/>
    <w:rsid w:val="75C66BB6"/>
    <w:rsid w:val="75CD2682"/>
    <w:rsid w:val="76244623"/>
    <w:rsid w:val="76393874"/>
    <w:rsid w:val="765E152C"/>
    <w:rsid w:val="76D0242A"/>
    <w:rsid w:val="76D417EE"/>
    <w:rsid w:val="76DD68F5"/>
    <w:rsid w:val="76EF56C8"/>
    <w:rsid w:val="77455E56"/>
    <w:rsid w:val="78633E52"/>
    <w:rsid w:val="78A771BA"/>
    <w:rsid w:val="78C87131"/>
    <w:rsid w:val="78E201F2"/>
    <w:rsid w:val="78F341AE"/>
    <w:rsid w:val="78F47F26"/>
    <w:rsid w:val="790068CB"/>
    <w:rsid w:val="792350CC"/>
    <w:rsid w:val="793B60A2"/>
    <w:rsid w:val="794C1B10"/>
    <w:rsid w:val="79B37DE1"/>
    <w:rsid w:val="79C008CD"/>
    <w:rsid w:val="79C142AC"/>
    <w:rsid w:val="7A0F3269"/>
    <w:rsid w:val="7A28736F"/>
    <w:rsid w:val="7A4647B1"/>
    <w:rsid w:val="7A8C48BA"/>
    <w:rsid w:val="7AD949BD"/>
    <w:rsid w:val="7AE621E7"/>
    <w:rsid w:val="7B2F5245"/>
    <w:rsid w:val="7B5A7B6A"/>
    <w:rsid w:val="7B851309"/>
    <w:rsid w:val="7B892BA7"/>
    <w:rsid w:val="7BB51BEE"/>
    <w:rsid w:val="7C8020BA"/>
    <w:rsid w:val="7CDC5DC9"/>
    <w:rsid w:val="7D4F1BCF"/>
    <w:rsid w:val="7D9A339C"/>
    <w:rsid w:val="7DBF0B02"/>
    <w:rsid w:val="7DE02B83"/>
    <w:rsid w:val="7E052486"/>
    <w:rsid w:val="7E4F19F8"/>
    <w:rsid w:val="7E571E85"/>
    <w:rsid w:val="7E6A37F4"/>
    <w:rsid w:val="7EEC7917"/>
    <w:rsid w:val="7F292CCA"/>
    <w:rsid w:val="7F471C5D"/>
    <w:rsid w:val="7F610058"/>
    <w:rsid w:val="7FD50AB1"/>
    <w:rsid w:val="7FF56143"/>
    <w:rsid w:val="DDCFE909"/>
    <w:rsid w:val="FDDF7D2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2"/>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黑体" w:hAnsi="黑体" w:eastAsia="黑体" w:cs="黑体"/>
      <w:sz w:val="25"/>
      <w:szCs w:val="25"/>
      <w:lang w:val="en-US" w:eastAsia="en-US" w:bidi="ar-SA"/>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Strong"/>
    <w:basedOn w:val="9"/>
    <w:qFormat/>
    <w:uiPriority w:val="0"/>
    <w:rPr>
      <w:b/>
      <w:bCs/>
    </w:rPr>
  </w:style>
  <w:style w:type="character" w:styleId="11">
    <w:name w:val="page number"/>
    <w:basedOn w:val="9"/>
    <w:qFormat/>
    <w:uiPriority w:val="0"/>
  </w:style>
  <w:style w:type="character" w:customStyle="1" w:styleId="12">
    <w:name w:val="标题 2 Char"/>
    <w:link w:val="2"/>
    <w:qFormat/>
    <w:uiPriority w:val="0"/>
    <w:rPr>
      <w:rFonts w:hint="eastAsia" w:ascii="宋体" w:hAnsi="宋体" w:eastAsia="宋体" w:cs="宋体"/>
      <w:b/>
      <w:bCs/>
      <w:kern w:val="0"/>
      <w:sz w:val="36"/>
      <w:szCs w:val="3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decfedc8-e973-4e43-866d-73ac1209fd0f</errorID>
      <errorWord>河南省实施&lt;中华人民共和国城乡规划法&gt;办法</errorWord>
      <group>L1_Knowledge</group>
      <groupName>知识性问题</groupName>
      <ability>L2_Knowledge</ability>
      <abilityName>其他知识</abilityName>
      <candidateList>
        <item>河南省实施〈中华人民共和国城乡规划法〉办法</item>
      </candidateList>
      <explain>当前法律法规未收录或尚未生效，注意核查是否正确。</explain>
      <paraID>7FF1AF50</paraID>
      <start>43</start>
      <end>64</end>
      <status>ignored</status>
      <modifiedWord/>
      <trackRevisions>false</trackRevisions>
    </reviewItem>
    <reviewItem>
      <errorID>47873361-297f-4b56-b282-cb044ce3c4f0</errorID>
      <errorWord>河南省实施&lt;中华人民共和国土地管理法&gt;办法</errorWord>
      <group>L1_Knowledge</group>
      <groupName>知识性问题</groupName>
      <ability>L2_Knowledge</ability>
      <abilityName>其他知识</abilityName>
      <candidateList>
        <item>河南省实施〈中华人民共和国土地管理法〉办法</item>
      </candidateList>
      <explain>当前法律法规未收录或尚未生效，注意核查是否正确。</explain>
      <paraID>7FF1AF50</paraID>
      <start>67</start>
      <end>88</end>
      <status>ignored</status>
      <modifiedWord/>
      <trackRevisions>false</trackRevisions>
    </reviewItem>
    <reviewItem>
      <errorID>9d2e981b-b4da-40e0-a0c0-7cc5ff523b09</errorID>
      <errorWord>上报到</errorWord>
      <group>L1_Word</group>
      <groupName>字词问题</groupName>
      <ability>L2_Typo</ability>
      <abilityName>字词错误</abilityName>
      <candidateList>
        <item>上报</item>
      </candidateList>
      <explain/>
      <paraID>703F5E9B</paraID>
      <start>38</start>
      <end>40</end>
      <status>modified</status>
      <modifiedWord>上报</modifiedWord>
      <trackRevisions>false</trackRevisions>
    </reviewItem>
    <reviewItem>
      <errorID>8150f3e4-1e85-45f7-85db-30e74cf764d8</errorID>
      <errorWord>管</errorWord>
      <group>L1_Word</group>
      <groupName>字词问题</groupName>
      <ability>L2_Typo</ability>
      <abilityName>字词错误</abilityName>
      <candidateList>
        <item>管和</item>
      </candidateList>
      <explain/>
      <paraID>2A59D697</paraID>
      <start>29</start>
      <end>31</end>
      <status>modified</status>
      <modifiedWord>管和</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261039-57cb-48d4-8bf2-9a053692cc9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2911</Words>
  <Characters>2959</Characters>
  <Lines>20</Lines>
  <Paragraphs>5</Paragraphs>
  <TotalTime>2</TotalTime>
  <ScaleCrop>false</ScaleCrop>
  <LinksUpToDate>false</LinksUpToDate>
  <CharactersWithSpaces>2988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2013-01-15T23:03:00Z</dcterms:created>
  <dc:creator>User</dc:creator>
  <cp:lastModifiedBy>態度</cp:lastModifiedBy>
  <cp:lastPrinted>2025-07-16T01:54:00Z</cp:lastPrinted>
  <dcterms:modified xsi:type="dcterms:W3CDTF">2026-05-27T01:11:25Z</dcterms:modified>
  <dc:title>息县老城区私房建设暂行办法</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4E998C942D99405E890DED6AF030341B_13</vt:lpwstr>
  </property>
  <property fmtid="{D5CDD505-2E9C-101B-9397-08002B2CF9AE}" pid="4" name="KSOTemplateDocerSaveRecord">
    <vt:lpwstr>eyJoZGlkIjoiODM3MWViY2JjZjhmNzQ1YjIyMzc3MjM5MTU0OGQ4YTgiLCJ1c2VySWQiOiIzNTYyODI4NDQifQ==</vt:lpwstr>
  </property>
  <property fmtid="{D5CDD505-2E9C-101B-9397-08002B2CF9AE}" pid="5" name="OfficeAIDocId">
    <vt:lpwstr>DOC_cd0ef498cc4b4df2b0b89ec3d056c631</vt:lpwstr>
  </property>
</Properties>
</file>