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5A05FD" w:rsidRPr="005A05FD">
        <w:rPr>
          <w:rFonts w:ascii="方正小标宋简体" w:eastAsia="方正小标宋简体" w:hAnsi="方正小标宋简体" w:hint="eastAsia"/>
          <w:sz w:val="36"/>
          <w:szCs w:val="36"/>
        </w:rPr>
        <w:t>发展和改革委员会</w:t>
      </w:r>
      <w:r w:rsidR="005A05FD">
        <w:rPr>
          <w:rFonts w:ascii="方正小标宋简体" w:eastAsia="方正小标宋简体" w:hAnsi="方正小标宋简体" w:hint="eastAsia"/>
          <w:sz w:val="36"/>
          <w:szCs w:val="36"/>
        </w:rPr>
        <w:t>（罗山县粮食和物资储备局）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5A05FD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发展和改革委员会（罗山县粮食和物资储备局）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5A05FD" w:rsidRDefault="005A05FD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</w:pPr>
            <w:r w:rsidRPr="005A05FD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罗山县行政路18号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5A05FD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A5B" w:rsidRDefault="00525A5B" w:rsidP="00A1013E">
      <w:r>
        <w:separator/>
      </w:r>
    </w:p>
  </w:endnote>
  <w:endnote w:type="continuationSeparator" w:id="1">
    <w:p w:rsidR="00525A5B" w:rsidRDefault="00525A5B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A5B" w:rsidRDefault="00525A5B" w:rsidP="00A1013E">
      <w:r>
        <w:separator/>
      </w:r>
    </w:p>
  </w:footnote>
  <w:footnote w:type="continuationSeparator" w:id="1">
    <w:p w:rsidR="00525A5B" w:rsidRDefault="00525A5B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6DB3"/>
    <w:rsid w:val="000B5A58"/>
    <w:rsid w:val="000D0220"/>
    <w:rsid w:val="001E60B9"/>
    <w:rsid w:val="002068C0"/>
    <w:rsid w:val="0023238B"/>
    <w:rsid w:val="002F212E"/>
    <w:rsid w:val="002F2C3B"/>
    <w:rsid w:val="00424947"/>
    <w:rsid w:val="00441A06"/>
    <w:rsid w:val="004559D8"/>
    <w:rsid w:val="00525A5B"/>
    <w:rsid w:val="005A05FD"/>
    <w:rsid w:val="00680B03"/>
    <w:rsid w:val="0081594B"/>
    <w:rsid w:val="00834F1E"/>
    <w:rsid w:val="008C7929"/>
    <w:rsid w:val="00973FB2"/>
    <w:rsid w:val="009D78DA"/>
    <w:rsid w:val="00A1013E"/>
    <w:rsid w:val="00BE6671"/>
    <w:rsid w:val="00C245FE"/>
    <w:rsid w:val="00C55BE3"/>
    <w:rsid w:val="00CE2CFA"/>
    <w:rsid w:val="00D26281"/>
    <w:rsid w:val="00E14E70"/>
    <w:rsid w:val="00EC0D52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3</cp:revision>
  <cp:lastPrinted>2026-01-21T08:45:00Z</cp:lastPrinted>
  <dcterms:created xsi:type="dcterms:W3CDTF">2026-01-22T01:49:00Z</dcterms:created>
  <dcterms:modified xsi:type="dcterms:W3CDTF">2026-01-22T01:51:00Z</dcterms:modified>
</cp:coreProperties>
</file>