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附录</w:t>
      </w:r>
      <w:r>
        <w:rPr>
          <w:rFonts w:ascii="仿宋_GB2312" w:eastAsia="仿宋_GB2312"/>
          <w:b/>
          <w:sz w:val="32"/>
        </w:rPr>
        <w:t>10.1</w:t>
      </w:r>
    </w:p>
    <w:p>
      <w:pPr>
        <w:jc w:val="center"/>
        <w:rPr>
          <w:rFonts w:ascii="方正小标宋简体" w:hAnsi="文星标宋" w:eastAsia="方正小标宋简体"/>
          <w:sz w:val="28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潢川县政府森林火灾应急组织机构图</w:t>
      </w:r>
    </w:p>
    <w:tbl>
      <w:tblPr>
        <w:tblStyle w:val="8"/>
        <w:tblpPr w:leftFromText="180" w:rightFromText="180" w:vertAnchor="text" w:horzAnchor="page" w:tblpX="8521" w:tblpY="481"/>
        <w:tblW w:w="1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县人武部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县农业局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县旅游外侨办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县农开扶贫办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hAnsi="SimSun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县森林公安局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</w:rPr>
              <w:t>县消防大队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县广电服务中心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县电信、联通、移动公司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各乡镇、办事处和黄湖农场</w:t>
            </w:r>
          </w:p>
        </w:tc>
      </w:tr>
    </w:tbl>
    <w:p>
      <w:pPr>
        <w:jc w:val="center"/>
        <w:rPr>
          <w:rFonts w:ascii="仿宋_GB2312" w:eastAsia="仿宋_GB2312"/>
          <w:sz w:val="28"/>
        </w:rPr>
      </w:pPr>
    </w:p>
    <w:tbl>
      <w:tblPr>
        <w:tblStyle w:val="8"/>
        <w:tblW w:w="559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59"/>
        <w:gridCol w:w="142"/>
        <w:gridCol w:w="417"/>
        <w:gridCol w:w="123"/>
        <w:gridCol w:w="436"/>
        <w:gridCol w:w="284"/>
        <w:gridCol w:w="276"/>
        <w:gridCol w:w="559"/>
        <w:gridCol w:w="77"/>
        <w:gridCol w:w="482"/>
        <w:gridCol w:w="180"/>
        <w:gridCol w:w="379"/>
        <w:gridCol w:w="39"/>
        <w:gridCol w:w="520"/>
        <w:gridCol w:w="20"/>
        <w:gridCol w:w="18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911" w:hRule="atLeast"/>
        </w:trPr>
        <w:tc>
          <w:tcPr>
            <w:tcW w:w="5232" w:type="dxa"/>
            <w:gridSpan w:val="17"/>
          </w:tcPr>
          <w:p>
            <w:pPr>
              <w:jc w:val="center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hint="eastAsia" w:ascii="SimHei" w:hAnsi="SimHei" w:eastAsia="SimHei" w:cs="SimHei"/>
                <w:sz w:val="30"/>
                <w:szCs w:val="30"/>
              </w:rPr>
              <w:t>县政府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pict>
                <v:shape id="AutoShape 94" o:spid="_x0000_s1026" o:spt="67" type="#_x0000_t67" style="position:absolute;left:0pt;margin-left:112.05pt;margin-top:27pt;height:24.95pt;width:16.25pt;z-index:251701248;mso-width-relative:page;mso-height-relative:page;" coordsize="21600,21600" adj="16201">
                  <v:path/>
                  <v:fill focussize="0,0"/>
                  <v:stroke joinstyle="miter"/>
                  <v:imagedata o:title=""/>
                  <o:lock v:ext="edit"/>
                  <v:textbox style="layout-flow:vertical-ideographic;"/>
                </v:shape>
              </w:pict>
            </w:r>
            <w:r>
              <w:rPr>
                <w:rFonts w:hint="eastAsia" w:ascii="SimHei" w:hAnsi="SimHei" w:eastAsia="SimHei" w:cs="SimHei"/>
                <w:sz w:val="30"/>
                <w:szCs w:val="30"/>
              </w:rPr>
              <w:t>县应急委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98" w:type="dxa"/>
          <w:trHeight w:val="455" w:hRule="atLeast"/>
        </w:trPr>
        <w:tc>
          <w:tcPr>
            <w:tcW w:w="4094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80" w:type="dxa"/>
          <w:cantSplit/>
          <w:trHeight w:val="320" w:hRule="atLeast"/>
        </w:trPr>
        <w:tc>
          <w:tcPr>
            <w:tcW w:w="4512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pict>
                <v:line id="Line 104" o:spid="_x0000_s1027" o:spt="20" style="position:absolute;left:0pt;margin-left:92.85pt;margin-top:1.65pt;height:16.05pt;width:0.05pt;z-index:251649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103" o:spid="_x0000_s1028" o:spt="20" style="position:absolute;left:0pt;flip:x;margin-left:-5.7pt;margin-top:-0.05pt;height:16.05pt;width:0.05pt;z-index:251648000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105" o:spid="_x0000_s1029" o:spt="20" style="position:absolute;left:0pt;margin-left:201.6pt;margin-top:-0.25pt;height:16.25pt;width:0.05pt;z-index:25165004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0" w:type="dxa"/>
            <w:gridSpan w:val="3"/>
          </w:tcPr>
          <w:p>
            <w:pPr>
              <w:spacing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县应急办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pict>
                <v:line id="Line 100" o:spid="_x0000_s1030" o:spt="20" style="position:absolute;left:0pt;margin-left:-5.4pt;margin-top:14.85pt;height:0pt;width:27pt;z-index:251644928;mso-width-relative:page;mso-height-relative:page;" coordsize="21600,21600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</w:tc>
        <w:tc>
          <w:tcPr>
            <w:tcW w:w="1632" w:type="dxa"/>
            <w:gridSpan w:val="5"/>
          </w:tcPr>
          <w:p>
            <w:pPr>
              <w:spacing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县应急办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pict>
                <v:line id="Line 101" o:spid="_x0000_s1031" o:spt="20" style="position:absolute;left:0pt;flip:y;margin-left:-3.7pt;margin-top:14.85pt;height:0pt;width:28.85pt;z-index:251645952;mso-width-relative:page;mso-height-relative:page;" coordsize="21600,21600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</w:tc>
        <w:tc>
          <w:tcPr>
            <w:tcW w:w="1498" w:type="dxa"/>
            <w:gridSpan w:val="6"/>
          </w:tcPr>
          <w:p>
            <w:pPr>
              <w:spacing w:beforeLines="30"/>
              <w:jc w:val="center"/>
              <w:rPr>
                <w:rFonts w:ascii="仿宋_GB2312" w:eastAsia="仿宋_GB2312"/>
                <w:sz w:val="24"/>
              </w:rPr>
            </w:pPr>
            <w:r>
              <w:pict>
                <v:shape id="AutoShape 93" o:spid="_x0000_s1032" o:spt="13" type="#_x0000_t13" style="position:absolute;left:0pt;margin-left:69.5pt;margin-top:14.85pt;height:17.7pt;width:37.5pt;z-index:251638784;mso-width-relative:page;mso-height-relative:page;" coordsize="21600,21600" adj="14473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sz w:val="24"/>
              </w:rPr>
              <w:t>县政府护林防火指挥部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3072" w:type="dxa"/>
          <w:trHeight w:val="1191" w:hRule="atLeast"/>
        </w:trPr>
        <w:tc>
          <w:tcPr>
            <w:tcW w:w="252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pict>
                <v:line id="Line 99" o:spid="_x0000_s1033" o:spt="20" style="position:absolute;left:0pt;margin-left:-5.4pt;margin-top:1.6pt;height:54.6pt;width:0.05pt;z-index:25164390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98" o:spid="_x0000_s1034" o:spt="20" style="position:absolute;left:0pt;margin-left:93.6pt;margin-top:1.6pt;height:54.6pt;width:0.05pt;z-index:251642880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97" o:spid="_x0000_s1035" o:spt="20" style="position:absolute;left:0pt;margin-left:183.6pt;margin-top:1.6pt;height:54.6pt;width:0.05pt;z-index:251641856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0" w:type="dxa"/>
          <w:trHeight w:val="995" w:hRule="atLeast"/>
        </w:trPr>
        <w:tc>
          <w:tcPr>
            <w:tcW w:w="5052" w:type="dxa"/>
            <w:gridSpan w:val="16"/>
          </w:tcPr>
          <w:p>
            <w:pPr>
              <w:spacing w:beforeLines="30"/>
              <w:jc w:val="center"/>
              <w:rPr>
                <w:rFonts w:ascii="仿宋_GB2312" w:eastAsia="仿宋_GB2312"/>
                <w:sz w:val="24"/>
              </w:rPr>
            </w:pPr>
            <w:r>
              <w:pict>
                <v:line id="Line 106" o:spid="_x0000_s1036" o:spt="20" style="position:absolute;left:0pt;flip:x;margin-left:238pt;margin-top:11pt;height:0.05pt;width:57pt;z-index:25165107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仿宋_GB2312" w:eastAsia="仿宋_GB2312"/>
                <w:sz w:val="24"/>
              </w:rPr>
              <w:t>现场前线指挥部</w:t>
            </w:r>
          </w:p>
          <w:p>
            <w:pPr>
              <w:spacing w:line="360" w:lineRule="exact"/>
              <w:ind w:firstLine="3168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pict>
                <v:line id="Line 102" o:spid="_x0000_s1037" o:spt="20" style="position:absolute;left:0pt;flip:y;margin-left:238.95pt;margin-top:8.65pt;height:0.7pt;width:56.25pt;z-index:251646976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仿宋_GB2312" w:eastAsia="仿宋_GB2312"/>
                <w:sz w:val="24"/>
              </w:rPr>
              <w:t>（县、乡政府二级联动）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98" w:type="dxa"/>
          <w:trHeight w:val="616" w:hRule="atLeast"/>
        </w:trPr>
        <w:tc>
          <w:tcPr>
            <w:tcW w:w="4094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pict>
                <v:shape id="_x0000_s1038" o:spid="_x0000_s1038" o:spt="67" type="#_x0000_t67" style="position:absolute;left:0pt;margin-left:-15.75pt;margin-top:-0.5pt;height:30.95pt;width:16.25pt;z-index:251702272;mso-width-relative:page;mso-height-relative:page;" coordsize="21600,21600" adj="16201">
                  <v:path/>
                  <v:fill focussize="0,0"/>
                  <v:stroke joinstyle="miter"/>
                  <v:imagedata o:title=""/>
                  <o:lock v:ext="edit"/>
                  <v:textbox style="layout-flow:vertical-ideographic;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80" w:type="dxa"/>
          <w:trHeight w:val="1063" w:hRule="atLeast"/>
        </w:trPr>
        <w:tc>
          <w:tcPr>
            <w:tcW w:w="4512" w:type="dxa"/>
            <w:gridSpan w:val="14"/>
            <w:tcBorders>
              <w:left w:val="nil"/>
              <w:righ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pict>
                <v:line id="Line 95" o:spid="_x0000_s1039" o:spt="20" style="position:absolute;left:0pt;margin-left:212.45pt;margin-top:-0.85pt;height:54.6pt;width:0.05pt;z-index:25163980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96" o:spid="_x0000_s1040" o:spt="20" style="position:absolute;left:0pt;margin-left:-5.8pt;margin-top:0pt;height:54.6pt;width:0.05pt;z-index:25164083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5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调度指挥组</w:t>
            </w:r>
          </w:p>
        </w:tc>
        <w:tc>
          <w:tcPr>
            <w:tcW w:w="55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勤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障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财务保障组</w:t>
            </w:r>
          </w:p>
        </w:tc>
        <w:tc>
          <w:tcPr>
            <w:tcW w:w="5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医疗救护组</w:t>
            </w:r>
          </w:p>
        </w:tc>
        <w:tc>
          <w:tcPr>
            <w:tcW w:w="56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宣传报道组</w:t>
            </w:r>
          </w:p>
        </w:tc>
        <w:tc>
          <w:tcPr>
            <w:tcW w:w="55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现场督导组</w:t>
            </w:r>
          </w:p>
        </w:tc>
        <w:tc>
          <w:tcPr>
            <w:tcW w:w="559" w:type="dxa"/>
            <w:gridSpan w:val="2"/>
            <w:tcBorders>
              <w:top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专家咨询组</w:t>
            </w:r>
          </w:p>
        </w:tc>
        <w:tc>
          <w:tcPr>
            <w:tcW w:w="5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分县指挥部</w:t>
            </w:r>
          </w:p>
        </w:tc>
        <w:tc>
          <w:tcPr>
            <w:tcW w:w="5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军队指挥部</w:t>
            </w:r>
          </w:p>
        </w:tc>
        <w:tc>
          <w:tcPr>
            <w:tcW w:w="5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武警指挥部</w:t>
            </w:r>
          </w:p>
        </w:tc>
      </w:tr>
    </w:tbl>
    <w:p>
      <w:pPr>
        <w:rPr>
          <w:rFonts w:ascii="仿宋_GB2312" w:eastAsia="仿宋_GB2312"/>
        </w:rPr>
      </w:pPr>
    </w:p>
    <w:p>
      <w:pPr>
        <w:spacing w:line="540" w:lineRule="exact"/>
        <w:rPr>
          <w:rFonts w:ascii="仿宋_GB2312" w:eastAsia="仿宋_GB2312"/>
        </w:rPr>
      </w:pPr>
    </w:p>
    <w:p>
      <w:pPr>
        <w:spacing w:line="540" w:lineRule="exact"/>
        <w:rPr>
          <w:rFonts w:ascii="仿宋_GB2312" w:eastAsia="仿宋_GB2312"/>
        </w:rPr>
      </w:pPr>
    </w:p>
    <w:p>
      <w:pPr>
        <w:spacing w:line="60" w:lineRule="exact"/>
      </w:pPr>
      <w:bookmarkStart w:id="0" w:name="_GoBack"/>
      <w:bookmarkEnd w:id="0"/>
    </w:p>
    <w:sectPr>
      <w:footerReference r:id="rId3" w:type="default"/>
      <w:pgSz w:w="11906" w:h="16838"/>
      <w:pgMar w:top="1984" w:right="1800" w:bottom="1701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Microsoft Ya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3C0A53"/>
    <w:rsid w:val="00002E86"/>
    <w:rsid w:val="00017EA7"/>
    <w:rsid w:val="000F0044"/>
    <w:rsid w:val="000F4F1B"/>
    <w:rsid w:val="00141B17"/>
    <w:rsid w:val="00217ED8"/>
    <w:rsid w:val="002323F8"/>
    <w:rsid w:val="002F5F56"/>
    <w:rsid w:val="00301C97"/>
    <w:rsid w:val="003447C1"/>
    <w:rsid w:val="003805E0"/>
    <w:rsid w:val="003B1D13"/>
    <w:rsid w:val="003B32B1"/>
    <w:rsid w:val="003B3739"/>
    <w:rsid w:val="0044341F"/>
    <w:rsid w:val="00467899"/>
    <w:rsid w:val="005006A5"/>
    <w:rsid w:val="00511880"/>
    <w:rsid w:val="00567AFF"/>
    <w:rsid w:val="005E4A16"/>
    <w:rsid w:val="005F7BB2"/>
    <w:rsid w:val="006851F7"/>
    <w:rsid w:val="006E4BAA"/>
    <w:rsid w:val="0074220C"/>
    <w:rsid w:val="00775E95"/>
    <w:rsid w:val="007952E6"/>
    <w:rsid w:val="008042E6"/>
    <w:rsid w:val="00820100"/>
    <w:rsid w:val="00825579"/>
    <w:rsid w:val="008979EF"/>
    <w:rsid w:val="00913CE7"/>
    <w:rsid w:val="009715C0"/>
    <w:rsid w:val="00985967"/>
    <w:rsid w:val="00A157EB"/>
    <w:rsid w:val="00A34135"/>
    <w:rsid w:val="00A42977"/>
    <w:rsid w:val="00A473A9"/>
    <w:rsid w:val="00AC23EC"/>
    <w:rsid w:val="00B06B3C"/>
    <w:rsid w:val="00B1102F"/>
    <w:rsid w:val="00B610D0"/>
    <w:rsid w:val="00C20D3A"/>
    <w:rsid w:val="00C3260E"/>
    <w:rsid w:val="00C41A81"/>
    <w:rsid w:val="00CE1E2F"/>
    <w:rsid w:val="00D070FA"/>
    <w:rsid w:val="00D20668"/>
    <w:rsid w:val="00D323B5"/>
    <w:rsid w:val="00D45830"/>
    <w:rsid w:val="00D70244"/>
    <w:rsid w:val="00DC049C"/>
    <w:rsid w:val="00E7677E"/>
    <w:rsid w:val="00EC1B80"/>
    <w:rsid w:val="00EF24DD"/>
    <w:rsid w:val="00F633B6"/>
    <w:rsid w:val="021F0B0F"/>
    <w:rsid w:val="02CF687D"/>
    <w:rsid w:val="041F761E"/>
    <w:rsid w:val="082E18F0"/>
    <w:rsid w:val="0A0951F3"/>
    <w:rsid w:val="0AC346E9"/>
    <w:rsid w:val="0AE85E2F"/>
    <w:rsid w:val="0B2637A6"/>
    <w:rsid w:val="0E2171B1"/>
    <w:rsid w:val="133E4D04"/>
    <w:rsid w:val="13ED0DC7"/>
    <w:rsid w:val="143053AE"/>
    <w:rsid w:val="16C662D3"/>
    <w:rsid w:val="1E323724"/>
    <w:rsid w:val="1E645788"/>
    <w:rsid w:val="23B8490B"/>
    <w:rsid w:val="23BD1D32"/>
    <w:rsid w:val="26DC63AE"/>
    <w:rsid w:val="29C27F7D"/>
    <w:rsid w:val="2BA73979"/>
    <w:rsid w:val="2BEA7A85"/>
    <w:rsid w:val="2E127773"/>
    <w:rsid w:val="2EE614B0"/>
    <w:rsid w:val="30CA5835"/>
    <w:rsid w:val="30D4291A"/>
    <w:rsid w:val="32140D2E"/>
    <w:rsid w:val="32C000F6"/>
    <w:rsid w:val="3390525B"/>
    <w:rsid w:val="3665758C"/>
    <w:rsid w:val="378033A1"/>
    <w:rsid w:val="386905FA"/>
    <w:rsid w:val="3C5F391E"/>
    <w:rsid w:val="3E0969FF"/>
    <w:rsid w:val="42450B1A"/>
    <w:rsid w:val="42DF420F"/>
    <w:rsid w:val="43530AB1"/>
    <w:rsid w:val="438F2DFF"/>
    <w:rsid w:val="44570D3A"/>
    <w:rsid w:val="450060FB"/>
    <w:rsid w:val="46B865CF"/>
    <w:rsid w:val="46F10765"/>
    <w:rsid w:val="46FD0D9B"/>
    <w:rsid w:val="4C2B376D"/>
    <w:rsid w:val="4EB05EDC"/>
    <w:rsid w:val="4F3F0263"/>
    <w:rsid w:val="503C0A53"/>
    <w:rsid w:val="55F108AA"/>
    <w:rsid w:val="56854C0A"/>
    <w:rsid w:val="58E6083E"/>
    <w:rsid w:val="58F9662F"/>
    <w:rsid w:val="5B0A4579"/>
    <w:rsid w:val="5C3C2471"/>
    <w:rsid w:val="5D9050FD"/>
    <w:rsid w:val="5D920125"/>
    <w:rsid w:val="5E4E3472"/>
    <w:rsid w:val="5EEA2680"/>
    <w:rsid w:val="61E11EF8"/>
    <w:rsid w:val="623B6289"/>
    <w:rsid w:val="624B49F1"/>
    <w:rsid w:val="645017AB"/>
    <w:rsid w:val="645F7D8F"/>
    <w:rsid w:val="6577297A"/>
    <w:rsid w:val="66B7121D"/>
    <w:rsid w:val="69D76CF7"/>
    <w:rsid w:val="6A6C2402"/>
    <w:rsid w:val="6B990D58"/>
    <w:rsid w:val="6C4E7C01"/>
    <w:rsid w:val="6E6E09ED"/>
    <w:rsid w:val="703F7761"/>
    <w:rsid w:val="71784C72"/>
    <w:rsid w:val="718B53BB"/>
    <w:rsid w:val="74080FC3"/>
    <w:rsid w:val="74375E77"/>
    <w:rsid w:val="769E5C0E"/>
    <w:rsid w:val="7A4326D2"/>
    <w:rsid w:val="7BD97783"/>
    <w:rsid w:val="7D424206"/>
    <w:rsid w:val="7F87398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99"/>
    <w:pPr>
      <w:widowControl/>
      <w:spacing w:line="651" w:lineRule="atLeast"/>
      <w:ind w:firstLine="481"/>
      <w:textAlignment w:val="baseline"/>
    </w:pPr>
    <w:rPr>
      <w:color w:val="000000"/>
      <w:kern w:val="0"/>
      <w:sz w:val="24"/>
      <w:szCs w:val="20"/>
      <w:u w:color="000000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Indent 2 Char"/>
    <w:basedOn w:val="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41</Pages>
  <Words>3242</Words>
  <Characters>18480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2017-12-15T01:53:00Z</dcterms:created>
  <dc:creator>Administrator</dc:creator>
  <cp:lastModifiedBy>Administrator</cp:lastModifiedBy>
  <cp:lastPrinted>2017-12-15T12:25:00Z</cp:lastPrinted>
  <dcterms:modified xsi:type="dcterms:W3CDTF">2018-01-25T06:31:58Z</dcterms:modified>
  <dc:title>潢川县人民政府办公室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