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9A" w:rsidRDefault="00BD4409" w:rsidP="00287E83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 w:rsidRPr="00BD4409">
        <w:rPr>
          <w:rFonts w:ascii="方正小标宋简体" w:eastAsia="方正小标宋简体" w:hint="eastAsia"/>
          <w:sz w:val="44"/>
          <w:szCs w:val="44"/>
        </w:rPr>
        <w:t>潢川县人民检察院</w:t>
      </w:r>
    </w:p>
    <w:p w:rsidR="002748F7" w:rsidRDefault="00BD4409" w:rsidP="00287E83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 w:rsidRPr="00BD4409">
        <w:rPr>
          <w:rFonts w:ascii="方正小标宋简体" w:eastAsia="方正小标宋简体" w:hint="eastAsia"/>
          <w:sz w:val="44"/>
          <w:szCs w:val="44"/>
        </w:rPr>
        <w:t>关于</w:t>
      </w:r>
      <w:r w:rsidR="00482608">
        <w:rPr>
          <w:rFonts w:ascii="方正小标宋简体" w:eastAsia="方正小标宋简体" w:hint="eastAsia"/>
          <w:sz w:val="44"/>
          <w:szCs w:val="44"/>
        </w:rPr>
        <w:t>优化营商环境</w:t>
      </w:r>
      <w:r w:rsidRPr="00BD4409">
        <w:rPr>
          <w:rFonts w:ascii="方正小标宋简体" w:eastAsia="方正小标宋简体" w:hint="eastAsia"/>
          <w:sz w:val="44"/>
          <w:szCs w:val="44"/>
        </w:rPr>
        <w:t>整改方案</w:t>
      </w:r>
    </w:p>
    <w:p w:rsidR="00E4569A" w:rsidRDefault="00E4569A" w:rsidP="00287E83">
      <w:pPr>
        <w:spacing w:line="576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BD4409" w:rsidRPr="00565E07" w:rsidRDefault="006A4358" w:rsidP="00287E83">
      <w:pPr>
        <w:spacing w:line="576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B1748">
        <w:rPr>
          <w:rFonts w:ascii="仿宋_GB2312" w:eastAsia="仿宋_GB2312" w:hint="eastAsia"/>
          <w:sz w:val="32"/>
          <w:szCs w:val="32"/>
        </w:rPr>
        <w:t>为进一步完善配合协作</w:t>
      </w:r>
      <w:r w:rsidR="00482608">
        <w:rPr>
          <w:rFonts w:ascii="仿宋_GB2312" w:eastAsia="仿宋_GB2312" w:hint="eastAsia"/>
          <w:sz w:val="32"/>
          <w:szCs w:val="32"/>
        </w:rPr>
        <w:t>优化</w:t>
      </w:r>
      <w:bookmarkStart w:id="0" w:name="_GoBack"/>
      <w:bookmarkEnd w:id="0"/>
      <w:r w:rsidR="00482608">
        <w:rPr>
          <w:rFonts w:ascii="仿宋_GB2312" w:eastAsia="仿宋_GB2312" w:hint="eastAsia"/>
          <w:sz w:val="32"/>
          <w:szCs w:val="32"/>
        </w:rPr>
        <w:t>营商环境</w:t>
      </w:r>
      <w:r w:rsidRPr="00CB1748">
        <w:rPr>
          <w:rFonts w:ascii="仿宋_GB2312" w:eastAsia="仿宋_GB2312" w:hint="eastAsia"/>
          <w:sz w:val="32"/>
          <w:szCs w:val="32"/>
        </w:rPr>
        <w:t>工作长效机制，切实提升服务大局工作实效</w:t>
      </w:r>
      <w:r w:rsidR="00BD4409">
        <w:rPr>
          <w:rFonts w:ascii="Times New Roman" w:eastAsia="仿宋_GB2312" w:hAnsi="Times New Roman" w:hint="eastAsia"/>
          <w:sz w:val="32"/>
          <w:szCs w:val="32"/>
        </w:rPr>
        <w:t>，贯彻落实全县</w:t>
      </w:r>
      <w:r>
        <w:rPr>
          <w:rFonts w:ascii="Times New Roman" w:eastAsia="仿宋_GB2312" w:hAnsi="Times New Roman" w:hint="eastAsia"/>
          <w:sz w:val="32"/>
          <w:szCs w:val="32"/>
        </w:rPr>
        <w:t>优化营商环境要求</w:t>
      </w:r>
      <w:r w:rsidR="00BD4409">
        <w:rPr>
          <w:rFonts w:ascii="Times New Roman" w:eastAsia="仿宋_GB2312" w:hAnsi="Times New Roman" w:hint="eastAsia"/>
          <w:sz w:val="32"/>
          <w:szCs w:val="32"/>
        </w:rPr>
        <w:t>，</w:t>
      </w:r>
      <w:r w:rsidR="00565E07">
        <w:rPr>
          <w:rFonts w:ascii="Times New Roman" w:eastAsia="仿宋_GB2312" w:hAnsi="Times New Roman" w:hint="eastAsia"/>
          <w:sz w:val="32"/>
          <w:szCs w:val="32"/>
        </w:rPr>
        <w:t>根</w:t>
      </w:r>
      <w:r w:rsidR="00BD4409">
        <w:rPr>
          <w:rFonts w:ascii="Times New Roman" w:eastAsia="仿宋_GB2312" w:hAnsi="Times New Roman" w:hint="eastAsia"/>
          <w:sz w:val="32"/>
          <w:szCs w:val="32"/>
        </w:rPr>
        <w:t>据《</w:t>
      </w:r>
      <w:r>
        <w:rPr>
          <w:rFonts w:ascii="Times New Roman" w:eastAsia="仿宋_GB2312" w:hAnsi="Times New Roman" w:hint="eastAsia"/>
          <w:sz w:val="32"/>
          <w:szCs w:val="32"/>
        </w:rPr>
        <w:t>潢川县</w:t>
      </w: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年营商环境评价整改方案</w:t>
      </w:r>
      <w:r w:rsidR="00BD4409">
        <w:rPr>
          <w:rFonts w:ascii="Times New Roman" w:eastAsia="仿宋_GB2312" w:hAnsi="Times New Roman" w:hint="eastAsia"/>
          <w:sz w:val="32"/>
          <w:szCs w:val="32"/>
        </w:rPr>
        <w:t>》</w:t>
      </w:r>
      <w:r w:rsidR="00565E07">
        <w:rPr>
          <w:rFonts w:ascii="Times New Roman" w:eastAsia="仿宋_GB2312" w:hAnsi="Times New Roman" w:hint="eastAsia"/>
          <w:sz w:val="32"/>
          <w:szCs w:val="32"/>
        </w:rPr>
        <w:t>，我院紧紧围绕</w:t>
      </w:r>
      <w:r w:rsidR="00817FEE">
        <w:rPr>
          <w:rFonts w:ascii="Times New Roman" w:eastAsia="仿宋_GB2312" w:hAnsi="Times New Roman" w:hint="eastAsia"/>
          <w:sz w:val="32"/>
          <w:szCs w:val="32"/>
        </w:rPr>
        <w:t>“</w:t>
      </w:r>
      <w:r w:rsidR="00565E07">
        <w:rPr>
          <w:rFonts w:ascii="仿宋_GB2312" w:eastAsia="仿宋_GB2312" w:hint="eastAsia"/>
          <w:sz w:val="32"/>
          <w:szCs w:val="32"/>
        </w:rPr>
        <w:t>企业权益保护存在的</w:t>
      </w:r>
      <w:r w:rsidR="00817FEE">
        <w:rPr>
          <w:rFonts w:ascii="仿宋_GB2312" w:eastAsia="仿宋_GB2312" w:hint="eastAsia"/>
          <w:sz w:val="32"/>
          <w:szCs w:val="32"/>
        </w:rPr>
        <w:t>社会治安综合治理还需要进一步提升，涉企行政执法制度化、规范化、程序化有待提升，涉企权益保护办案人员法律素养、业务素养有待提高”</w:t>
      </w:r>
      <w:r w:rsidR="00565E07">
        <w:rPr>
          <w:rFonts w:ascii="仿宋_GB2312" w:eastAsia="仿宋_GB2312" w:hint="eastAsia"/>
          <w:sz w:val="32"/>
          <w:szCs w:val="32"/>
        </w:rPr>
        <w:t>三个方面的问题，</w:t>
      </w:r>
      <w:r w:rsidR="00BD4409" w:rsidRPr="00565E07">
        <w:rPr>
          <w:rFonts w:ascii="仿宋_GB2312" w:eastAsia="仿宋_GB2312" w:hint="eastAsia"/>
          <w:sz w:val="32"/>
          <w:szCs w:val="32"/>
        </w:rPr>
        <w:t>结合</w:t>
      </w:r>
      <w:r w:rsidR="00BD4409">
        <w:rPr>
          <w:rFonts w:ascii="Times New Roman" w:eastAsia="仿宋_GB2312" w:hAnsi="Times New Roman" w:hint="eastAsia"/>
          <w:sz w:val="32"/>
          <w:szCs w:val="32"/>
        </w:rPr>
        <w:t>检察工作实际，制定如下</w:t>
      </w:r>
      <w:r w:rsidR="00381484">
        <w:rPr>
          <w:rFonts w:ascii="Times New Roman" w:eastAsia="仿宋_GB2312" w:hAnsi="Times New Roman" w:hint="eastAsia"/>
          <w:sz w:val="32"/>
          <w:szCs w:val="32"/>
        </w:rPr>
        <w:t>整改</w:t>
      </w:r>
      <w:r w:rsidR="00BD4409">
        <w:rPr>
          <w:rFonts w:ascii="Times New Roman" w:eastAsia="仿宋_GB2312" w:hAnsi="Times New Roman" w:hint="eastAsia"/>
          <w:sz w:val="32"/>
          <w:szCs w:val="32"/>
        </w:rPr>
        <w:t>方案。</w:t>
      </w:r>
    </w:p>
    <w:p w:rsidR="00BD4409" w:rsidRPr="00BD4409" w:rsidRDefault="00BD4409" w:rsidP="00287E83">
      <w:pPr>
        <w:widowControl/>
        <w:spacing w:line="576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440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一、指导思想</w:t>
      </w:r>
    </w:p>
    <w:p w:rsidR="00BD4409" w:rsidRDefault="00BD4409" w:rsidP="00287E83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BD44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以习近平新时代中国特色社会主义思想为指导，</w:t>
      </w:r>
      <w:r w:rsidR="00817F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以“学党史、悟思想、办实事、开新局”为要求，</w:t>
      </w:r>
      <w:r w:rsidRPr="00BD44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紧紧围绕经济社会发展大局，牢固树立“法治是最好的营商环境”理念，充分发挥服务企业的主观能动性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BD44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为企业提供优质的法律服务，营造良好的法治环境，</w:t>
      </w:r>
      <w:r w:rsidRPr="00BD44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优化营商环境提供优质的保障，让“送法进企业”、“我为群众办实事”真正落到实处，促进群众人民满意率进一步提升</w:t>
      </w:r>
      <w:r w:rsidR="00817FE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，切实将党史学习教育和政法队伍教育整顿的成效体现出来</w:t>
      </w:r>
      <w:r w:rsidRPr="00BD44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p w:rsidR="00C94A6B" w:rsidRDefault="00565E07" w:rsidP="00287E83">
      <w:pPr>
        <w:widowControl/>
        <w:spacing w:line="576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</w:t>
      </w:r>
      <w:r w:rsidR="00C94A6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整改措施</w:t>
      </w:r>
    </w:p>
    <w:p w:rsidR="00565E07" w:rsidRDefault="00C94A6B" w:rsidP="00E4569A">
      <w:pPr>
        <w:widowControl/>
        <w:spacing w:line="576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C94A6B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（一）</w:t>
      </w:r>
      <w:r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采取</w:t>
      </w:r>
      <w:r w:rsidR="003E3535" w:rsidRPr="00C94A6B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“检力下沉”机制</w:t>
      </w:r>
      <w:r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倾听</w:t>
      </w:r>
      <w:r w:rsidR="003E3535" w:rsidRPr="00C94A6B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企业诉求</w:t>
      </w:r>
      <w:r w:rsidR="00E4569A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。</w:t>
      </w:r>
      <w:r w:rsidR="00565E07">
        <w:rPr>
          <w:rFonts w:ascii="Times New Roman" w:eastAsia="仿宋_GB2312" w:hint="eastAsia"/>
          <w:color w:val="000000"/>
          <w:sz w:val="32"/>
          <w:szCs w:val="32"/>
        </w:rPr>
        <w:t>针对检察机关在乡镇没有派驻工作机构、联系</w:t>
      </w:r>
      <w:r w:rsidR="003E3535">
        <w:rPr>
          <w:rFonts w:ascii="Times New Roman" w:eastAsia="仿宋_GB2312" w:hint="eastAsia"/>
          <w:color w:val="000000"/>
          <w:sz w:val="32"/>
          <w:szCs w:val="32"/>
        </w:rPr>
        <w:t>群众</w:t>
      </w:r>
      <w:r w:rsidR="00565E07">
        <w:rPr>
          <w:rFonts w:ascii="Times New Roman" w:eastAsia="仿宋_GB2312" w:hint="eastAsia"/>
          <w:color w:val="000000"/>
          <w:sz w:val="32"/>
          <w:szCs w:val="32"/>
        </w:rPr>
        <w:t>不够密切的短板，</w:t>
      </w:r>
      <w:r w:rsidR="00565E07">
        <w:rPr>
          <w:rFonts w:ascii="仿宋_GB2312" w:eastAsia="仿宋_GB2312" w:hint="eastAsia"/>
          <w:color w:val="000000"/>
          <w:sz w:val="32"/>
          <w:szCs w:val="32"/>
        </w:rPr>
        <w:t>潢川县检察</w:t>
      </w:r>
      <w:r w:rsidR="00565E07">
        <w:rPr>
          <w:rFonts w:ascii="Times New Roman" w:eastAsia="仿宋_GB2312" w:hint="eastAsia"/>
          <w:color w:val="000000"/>
          <w:sz w:val="32"/>
          <w:szCs w:val="32"/>
        </w:rPr>
        <w:t>院党组吸收</w:t>
      </w:r>
      <w:r w:rsidR="003E3535">
        <w:rPr>
          <w:rFonts w:ascii="Times New Roman" w:eastAsia="仿宋_GB2312" w:hint="eastAsia"/>
          <w:color w:val="000000"/>
          <w:sz w:val="32"/>
          <w:szCs w:val="32"/>
        </w:rPr>
        <w:t>群众</w:t>
      </w:r>
      <w:r w:rsidR="00565E07">
        <w:rPr>
          <w:rFonts w:ascii="Times New Roman" w:eastAsia="仿宋_GB2312" w:hint="eastAsia"/>
          <w:color w:val="000000"/>
          <w:sz w:val="32"/>
          <w:szCs w:val="32"/>
        </w:rPr>
        <w:t>意见，决定采取“检力下沉”分片包干工作机制。</w:t>
      </w:r>
      <w:r w:rsidR="00565E07">
        <w:rPr>
          <w:rFonts w:ascii="仿宋_GB2312" w:eastAsia="仿宋_GB2312" w:hint="eastAsia"/>
          <w:color w:val="000000"/>
          <w:sz w:val="32"/>
          <w:szCs w:val="32"/>
        </w:rPr>
        <w:t>按照城乡结合、路线相近、便于工作的原</w:t>
      </w:r>
      <w:r w:rsidR="00565E07">
        <w:rPr>
          <w:rFonts w:ascii="仿宋_GB2312" w:eastAsia="仿宋_GB2312" w:hint="eastAsia"/>
          <w:color w:val="000000"/>
          <w:sz w:val="32"/>
          <w:szCs w:val="32"/>
        </w:rPr>
        <w:lastRenderedPageBreak/>
        <w:t>则，全院8个内设部门对全县17个乡镇、4个办事处、3个区、1个农场进行分片包干。分管领导和各部门负责人作为分</w:t>
      </w:r>
      <w:proofErr w:type="gramStart"/>
      <w:r w:rsidR="00565E07">
        <w:rPr>
          <w:rFonts w:ascii="仿宋_GB2312" w:eastAsia="仿宋_GB2312" w:hint="eastAsia"/>
          <w:color w:val="000000"/>
          <w:sz w:val="32"/>
          <w:szCs w:val="32"/>
        </w:rPr>
        <w:t>包片区</w:t>
      </w:r>
      <w:proofErr w:type="gramEnd"/>
      <w:r w:rsidR="00565E07">
        <w:rPr>
          <w:rFonts w:ascii="仿宋_GB2312" w:eastAsia="仿宋_GB2312" w:hint="eastAsia"/>
          <w:color w:val="000000"/>
          <w:sz w:val="32"/>
          <w:szCs w:val="32"/>
        </w:rPr>
        <w:t>“两率”提升具体责任人，组织所属干警落实</w:t>
      </w:r>
      <w:r w:rsidR="00817FEE">
        <w:rPr>
          <w:rFonts w:ascii="仿宋_GB2312" w:eastAsia="仿宋_GB2312" w:hint="eastAsia"/>
          <w:color w:val="000000"/>
          <w:sz w:val="32"/>
          <w:szCs w:val="32"/>
        </w:rPr>
        <w:t>县政法委组织的“学党史、办实事，大走访、提两率”活动。将走访企业作为当前大走访的重要内容，结合全县“万人助万企”活动，遍访281家“四上企业”。走访中，向企业宣传检察职能</w:t>
      </w:r>
      <w:r w:rsidR="00287E83">
        <w:rPr>
          <w:rFonts w:ascii="仿宋_GB2312" w:eastAsia="仿宋_GB2312" w:hint="eastAsia"/>
          <w:color w:val="000000"/>
          <w:sz w:val="32"/>
          <w:szCs w:val="32"/>
        </w:rPr>
        <w:t>，开展普法工作，征求企业意见和司法需求。建立“检力下沉”</w:t>
      </w:r>
      <w:proofErr w:type="gramStart"/>
      <w:r w:rsidR="00287E83">
        <w:rPr>
          <w:rFonts w:ascii="仿宋_GB2312" w:eastAsia="仿宋_GB2312" w:hint="eastAsia"/>
          <w:color w:val="000000"/>
          <w:sz w:val="32"/>
          <w:szCs w:val="32"/>
        </w:rPr>
        <w:t>走访台</w:t>
      </w:r>
      <w:proofErr w:type="gramEnd"/>
      <w:r w:rsidR="00287E83">
        <w:rPr>
          <w:rFonts w:ascii="仿宋_GB2312" w:eastAsia="仿宋_GB2312" w:hint="eastAsia"/>
          <w:color w:val="000000"/>
          <w:sz w:val="32"/>
          <w:szCs w:val="32"/>
        </w:rPr>
        <w:t>账，定期研究需要解决的具体事项，责成相关部门办好并回复企业，将服务企业“最后一公里”</w:t>
      </w:r>
      <w:proofErr w:type="gramStart"/>
      <w:r w:rsidR="00287E83">
        <w:rPr>
          <w:rFonts w:ascii="仿宋_GB2312" w:eastAsia="仿宋_GB2312" w:hint="eastAsia"/>
          <w:color w:val="000000"/>
          <w:sz w:val="32"/>
          <w:szCs w:val="32"/>
        </w:rPr>
        <w:t>走实走深</w:t>
      </w:r>
      <w:proofErr w:type="gramEnd"/>
      <w:r w:rsidR="00287E83">
        <w:rPr>
          <w:rFonts w:ascii="仿宋_GB2312" w:eastAsia="仿宋_GB2312" w:hint="eastAsia"/>
          <w:color w:val="000000"/>
          <w:sz w:val="32"/>
          <w:szCs w:val="32"/>
        </w:rPr>
        <w:t>走好。</w:t>
      </w:r>
    </w:p>
    <w:p w:rsidR="00E4569A" w:rsidRPr="00E625C0" w:rsidRDefault="00E4569A" w:rsidP="00E4569A">
      <w:pPr>
        <w:widowControl/>
        <w:spacing w:line="576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C94A6B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（</w:t>
      </w:r>
      <w:r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二</w:t>
      </w:r>
      <w:r w:rsidRPr="00C94A6B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）</w:t>
      </w:r>
      <w:r w:rsidRPr="00E625C0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以“检察夜校”为平台切实加强“三基”建设</w:t>
      </w:r>
      <w:r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坚持用好</w:t>
      </w:r>
      <w:r w:rsidRPr="00E625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党史学习教育和政法队伍教育整顿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</w:t>
      </w:r>
      <w:r w:rsidRPr="00E625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Pr="00E625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“检察夜校”夯实基层组织、做好基础工作、提升基本能力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E625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切实加强“三基”建设。</w:t>
      </w:r>
      <w:r w:rsidRPr="00E625C0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加强政治理论学习，以“履行法律监督职能需要技高一筹”的危机感自觉加强检察业务学习。</w:t>
      </w:r>
      <w:r w:rsidRPr="00E625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领导班子成员、党支部书记、部门负责人、先进典型、业务骨干带头上台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讲授</w:t>
      </w:r>
      <w:r>
        <w:rPr>
          <w:rFonts w:ascii="仿宋_GB2312" w:eastAsia="仿宋_GB2312" w:hint="eastAsia"/>
          <w:sz w:val="32"/>
          <w:szCs w:val="32"/>
        </w:rPr>
        <w:t>涉企权益保护的相关法律知识、工作经验和典型案例，邀请相关领域专业人士给干警集体授课，不断提高办案人员法律素养、业务素养</w:t>
      </w:r>
      <w:r w:rsidRPr="00E625C0">
        <w:rPr>
          <w:rFonts w:ascii="Calibri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81484" w:rsidRPr="004256C8" w:rsidRDefault="00C94A6B" w:rsidP="00E4569A">
      <w:pPr>
        <w:widowControl/>
        <w:spacing w:line="576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C94A6B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（</w:t>
      </w:r>
      <w:r w:rsidR="00287E83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三</w:t>
      </w:r>
      <w:r w:rsidRPr="00C94A6B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）</w:t>
      </w:r>
      <w:r w:rsidR="00817FEE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做到</w:t>
      </w:r>
      <w:r w:rsidR="00381484" w:rsidRPr="00C94A6B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“四个并用”执行</w:t>
      </w:r>
      <w:r w:rsidR="00817FEE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好</w:t>
      </w:r>
      <w:r w:rsidR="00381484" w:rsidRPr="00C94A6B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优化营商环境</w:t>
      </w:r>
      <w:r w:rsidR="00817FEE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“两条例”</w:t>
      </w:r>
      <w:r w:rsidR="00E4569A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。</w:t>
      </w:r>
      <w:r w:rsidR="00381484" w:rsidRPr="00381484">
        <w:rPr>
          <w:rFonts w:ascii="仿宋_GB2312" w:eastAsia="仿宋_GB2312" w:hint="eastAsia"/>
          <w:b/>
          <w:sz w:val="32"/>
          <w:szCs w:val="32"/>
        </w:rPr>
        <w:t>一是刑事检察打击与保护并用，助企业轻装上阵</w:t>
      </w:r>
      <w:r w:rsidR="00381484" w:rsidRPr="00381484">
        <w:rPr>
          <w:rFonts w:ascii="仿宋_GB2312" w:eastAsia="仿宋_GB2312" w:hint="eastAsia"/>
          <w:sz w:val="32"/>
          <w:szCs w:val="32"/>
        </w:rPr>
        <w:t>。</w:t>
      </w:r>
      <w:r w:rsidR="00381484" w:rsidRPr="00613FFD">
        <w:rPr>
          <w:rFonts w:ascii="仿宋_GB2312" w:eastAsia="仿宋_GB2312" w:hint="eastAsia"/>
          <w:sz w:val="32"/>
          <w:szCs w:val="32"/>
        </w:rPr>
        <w:t>对侵犯市场主体产权和合法权益的犯罪行为坚决“打”。全面履行批捕、起诉职能，做到依法快捕快诉，准确、及时、有效打击各类犯罪。</w:t>
      </w:r>
      <w:r w:rsidR="00381484" w:rsidRPr="00381484">
        <w:rPr>
          <w:rFonts w:ascii="仿宋_GB2312" w:eastAsia="仿宋_GB2312" w:hint="eastAsia"/>
          <w:b/>
          <w:sz w:val="32"/>
          <w:szCs w:val="32"/>
        </w:rPr>
        <w:t>二是民事检察监督与促和并用，促救济渠道通畅。</w:t>
      </w:r>
      <w:r w:rsidR="00381484" w:rsidRPr="00381484">
        <w:rPr>
          <w:rFonts w:ascii="仿宋_GB2312" w:eastAsia="仿宋_GB2312" w:hAnsi="仿宋" w:cs="仿宋" w:hint="eastAsia"/>
          <w:sz w:val="32"/>
          <w:szCs w:val="32"/>
        </w:rPr>
        <w:lastRenderedPageBreak/>
        <w:t>积极发挥民事检察监督职能，纠正涉企审判程序违法行为，</w:t>
      </w:r>
      <w:r w:rsidR="00381484" w:rsidRPr="00381484">
        <w:rPr>
          <w:rFonts w:ascii="仿宋_GB2312" w:eastAsia="仿宋_GB2312" w:hint="eastAsia"/>
          <w:sz w:val="32"/>
          <w:szCs w:val="32"/>
        </w:rPr>
        <w:t>平等保护各类市场主体合法权益，</w:t>
      </w:r>
      <w:r w:rsidR="00381484" w:rsidRPr="00381484">
        <w:rPr>
          <w:rFonts w:ascii="仿宋_GB2312" w:eastAsia="仿宋_GB2312" w:hAnsi="仿宋" w:cs="仿宋" w:hint="eastAsia"/>
          <w:sz w:val="32"/>
          <w:szCs w:val="32"/>
        </w:rPr>
        <w:t>增强企业对法治化营商环境的信心。</w:t>
      </w:r>
      <w:r w:rsidR="00381484" w:rsidRPr="00381484">
        <w:rPr>
          <w:rFonts w:ascii="仿宋_GB2312" w:eastAsia="仿宋_GB2312" w:hAnsi="黑体" w:hint="eastAsia"/>
          <w:sz w:val="32"/>
          <w:szCs w:val="32"/>
        </w:rPr>
        <w:t>对纠纷缠身、矛盾压身的民营企业，积极运用“以和</w:t>
      </w:r>
      <w:proofErr w:type="gramStart"/>
      <w:r w:rsidR="00381484" w:rsidRPr="00381484">
        <w:rPr>
          <w:rFonts w:ascii="仿宋_GB2312" w:eastAsia="仿宋_GB2312" w:hAnsi="黑体" w:hint="eastAsia"/>
          <w:sz w:val="32"/>
          <w:szCs w:val="32"/>
        </w:rPr>
        <w:t>促解</w:t>
      </w:r>
      <w:proofErr w:type="gramEnd"/>
      <w:r w:rsidR="00381484" w:rsidRPr="00381484">
        <w:rPr>
          <w:rFonts w:ascii="仿宋_GB2312" w:eastAsia="仿宋_GB2312" w:hAnsi="黑体" w:hint="eastAsia"/>
          <w:sz w:val="32"/>
          <w:szCs w:val="32"/>
        </w:rPr>
        <w:t>”工作模式</w:t>
      </w:r>
      <w:r w:rsidR="00381484" w:rsidRPr="00381484">
        <w:rPr>
          <w:rFonts w:ascii="仿宋_GB2312" w:eastAsia="仿宋_GB2312" w:hint="eastAsia"/>
          <w:sz w:val="32"/>
          <w:szCs w:val="32"/>
        </w:rPr>
        <w:t>及时</w:t>
      </w:r>
      <w:r w:rsidR="00381484" w:rsidRPr="00381484">
        <w:rPr>
          <w:rFonts w:ascii="仿宋_GB2312" w:eastAsia="仿宋_GB2312" w:hAnsi="黑体" w:hint="eastAsia"/>
          <w:sz w:val="32"/>
          <w:szCs w:val="32"/>
        </w:rPr>
        <w:t>化解市场主体之间的</w:t>
      </w:r>
      <w:r w:rsidR="00381484" w:rsidRPr="00381484">
        <w:rPr>
          <w:rFonts w:ascii="仿宋_GB2312" w:eastAsia="仿宋_GB2312" w:hint="eastAsia"/>
          <w:sz w:val="32"/>
          <w:szCs w:val="32"/>
        </w:rPr>
        <w:t>矛盾</w:t>
      </w:r>
      <w:r w:rsidR="00381484" w:rsidRPr="00381484">
        <w:rPr>
          <w:rFonts w:ascii="仿宋_GB2312" w:eastAsia="仿宋_GB2312" w:hAnsi="黑体" w:hint="eastAsia"/>
          <w:sz w:val="32"/>
          <w:szCs w:val="32"/>
        </w:rPr>
        <w:t>纠纷，使企业尽快“减压”“减负”，全身心投入生产和</w:t>
      </w:r>
      <w:r w:rsidR="00381484" w:rsidRPr="00381484">
        <w:rPr>
          <w:rFonts w:ascii="仿宋_GB2312" w:eastAsia="仿宋_GB2312" w:hAnsi="仿宋" w:cs="仿宋" w:hint="eastAsia"/>
          <w:sz w:val="32"/>
          <w:szCs w:val="32"/>
        </w:rPr>
        <w:t>经营</w:t>
      </w:r>
      <w:r w:rsidR="00381484">
        <w:rPr>
          <w:rFonts w:ascii="仿宋_GB2312" w:eastAsia="仿宋_GB2312" w:hAnsi="仿宋_GB2312" w:cs="仿宋_GB2312" w:hint="eastAsia"/>
          <w:sz w:val="32"/>
          <w:szCs w:val="32"/>
        </w:rPr>
        <w:t>，切实</w:t>
      </w:r>
      <w:r w:rsidR="00381484" w:rsidRPr="00381484">
        <w:rPr>
          <w:rFonts w:ascii="仿宋_GB2312" w:eastAsia="仿宋_GB2312" w:hint="eastAsia"/>
          <w:sz w:val="32"/>
          <w:szCs w:val="32"/>
        </w:rPr>
        <w:t>维护</w:t>
      </w:r>
      <w:r w:rsidR="00381484">
        <w:rPr>
          <w:rFonts w:ascii="仿宋_GB2312" w:eastAsia="仿宋_GB2312" w:hint="eastAsia"/>
          <w:sz w:val="32"/>
          <w:szCs w:val="32"/>
        </w:rPr>
        <w:t>企业</w:t>
      </w:r>
      <w:r w:rsidR="00381484" w:rsidRPr="00381484">
        <w:rPr>
          <w:rFonts w:ascii="仿宋_GB2312" w:eastAsia="仿宋_GB2312" w:hint="eastAsia"/>
          <w:sz w:val="32"/>
          <w:szCs w:val="32"/>
        </w:rPr>
        <w:t>当事人的合法权益。</w:t>
      </w:r>
      <w:r w:rsidR="00381484" w:rsidRPr="00381484">
        <w:rPr>
          <w:rFonts w:ascii="仿宋_GB2312" w:eastAsia="仿宋_GB2312" w:hint="eastAsia"/>
          <w:b/>
          <w:sz w:val="32"/>
          <w:szCs w:val="32"/>
        </w:rPr>
        <w:t>三是行政检察督促与支持并用，促市场监管机制完善</w:t>
      </w:r>
      <w:r w:rsidR="00381484" w:rsidRPr="00381484">
        <w:rPr>
          <w:rFonts w:ascii="仿宋_GB2312" w:eastAsia="仿宋_GB2312" w:hint="eastAsia"/>
          <w:sz w:val="32"/>
          <w:szCs w:val="32"/>
        </w:rPr>
        <w:t>。</w:t>
      </w:r>
      <w:r w:rsidR="00381484" w:rsidRPr="00381484">
        <w:rPr>
          <w:rFonts w:ascii="仿宋_GB2312" w:eastAsia="仿宋_GB2312" w:hint="eastAsia"/>
          <w:color w:val="000000"/>
          <w:sz w:val="32"/>
          <w:szCs w:val="32"/>
        </w:rPr>
        <w:t>搭建行政争议化解平台，</w:t>
      </w:r>
      <w:proofErr w:type="gramStart"/>
      <w:r w:rsidR="00381484" w:rsidRPr="00381484">
        <w:rPr>
          <w:rFonts w:ascii="仿宋_GB2312" w:eastAsia="仿宋_GB2312" w:hint="eastAsia"/>
          <w:color w:val="000000"/>
          <w:sz w:val="32"/>
          <w:szCs w:val="32"/>
        </w:rPr>
        <w:t>就</w:t>
      </w:r>
      <w:r w:rsidR="00381484">
        <w:rPr>
          <w:rFonts w:ascii="仿宋_GB2312" w:eastAsia="仿宋_GB2312" w:hint="eastAsia"/>
          <w:color w:val="000000"/>
          <w:sz w:val="32"/>
          <w:szCs w:val="32"/>
        </w:rPr>
        <w:t>涉企</w:t>
      </w:r>
      <w:r w:rsidR="00381484" w:rsidRPr="00381484">
        <w:rPr>
          <w:rFonts w:ascii="仿宋_GB2312" w:eastAsia="仿宋_GB2312" w:hint="eastAsia"/>
          <w:color w:val="000000"/>
          <w:sz w:val="32"/>
          <w:szCs w:val="32"/>
        </w:rPr>
        <w:t>行政争</w:t>
      </w:r>
      <w:proofErr w:type="gramEnd"/>
      <w:r w:rsidR="00381484" w:rsidRPr="00381484">
        <w:rPr>
          <w:rFonts w:ascii="仿宋_GB2312" w:eastAsia="仿宋_GB2312" w:hint="eastAsia"/>
          <w:color w:val="000000"/>
          <w:sz w:val="32"/>
          <w:szCs w:val="32"/>
        </w:rPr>
        <w:t>议案与</w:t>
      </w:r>
      <w:r w:rsidR="004256C8">
        <w:rPr>
          <w:rFonts w:ascii="仿宋_GB2312" w:eastAsia="仿宋_GB2312" w:hint="eastAsia"/>
          <w:color w:val="000000"/>
          <w:sz w:val="32"/>
          <w:szCs w:val="32"/>
        </w:rPr>
        <w:t>县政府、</w:t>
      </w:r>
      <w:r w:rsidR="00381484" w:rsidRPr="00381484">
        <w:rPr>
          <w:rFonts w:ascii="仿宋_GB2312" w:eastAsia="仿宋_GB2312" w:hint="eastAsia"/>
          <w:color w:val="000000"/>
          <w:sz w:val="32"/>
          <w:szCs w:val="32"/>
        </w:rPr>
        <w:t>生态环境局、法院</w:t>
      </w:r>
      <w:r w:rsidR="004256C8">
        <w:rPr>
          <w:rFonts w:ascii="仿宋_GB2312" w:eastAsia="仿宋_GB2312" w:hint="eastAsia"/>
          <w:color w:val="000000"/>
          <w:sz w:val="32"/>
          <w:szCs w:val="32"/>
        </w:rPr>
        <w:t>等单位</w:t>
      </w:r>
      <w:r w:rsidR="00381484" w:rsidRPr="00381484">
        <w:rPr>
          <w:rFonts w:ascii="仿宋_GB2312" w:eastAsia="仿宋_GB2312" w:hint="eastAsia"/>
          <w:color w:val="000000"/>
          <w:sz w:val="32"/>
          <w:szCs w:val="32"/>
        </w:rPr>
        <w:t>沟通，</w:t>
      </w:r>
      <w:r w:rsidR="004256C8">
        <w:rPr>
          <w:rFonts w:ascii="仿宋_GB2312" w:eastAsia="仿宋_GB2312" w:hint="eastAsia"/>
          <w:color w:val="000000"/>
          <w:sz w:val="32"/>
          <w:szCs w:val="32"/>
        </w:rPr>
        <w:t>促进企业</w:t>
      </w:r>
      <w:r w:rsidR="00381484" w:rsidRPr="00381484">
        <w:rPr>
          <w:rFonts w:ascii="仿宋_GB2312" w:eastAsia="仿宋_GB2312" w:hint="eastAsia"/>
          <w:color w:val="000000"/>
          <w:sz w:val="32"/>
          <w:szCs w:val="32"/>
        </w:rPr>
        <w:t>达成和解协议，</w:t>
      </w:r>
      <w:proofErr w:type="gramStart"/>
      <w:r w:rsidR="00381484" w:rsidRPr="00381484">
        <w:rPr>
          <w:rFonts w:ascii="仿宋_GB2312" w:eastAsia="仿宋_GB2312" w:hint="eastAsia"/>
          <w:color w:val="000000"/>
          <w:kern w:val="0"/>
          <w:sz w:val="32"/>
          <w:szCs w:val="32"/>
        </w:rPr>
        <w:t>实现案结事</w:t>
      </w:r>
      <w:proofErr w:type="gramEnd"/>
      <w:r w:rsidR="00381484" w:rsidRPr="00381484">
        <w:rPr>
          <w:rFonts w:ascii="仿宋_GB2312" w:eastAsia="仿宋_GB2312" w:hint="eastAsia"/>
          <w:color w:val="000000"/>
          <w:kern w:val="0"/>
          <w:sz w:val="32"/>
          <w:szCs w:val="32"/>
        </w:rPr>
        <w:t>了政和，让企业轻装上阵。</w:t>
      </w:r>
      <w:r w:rsidR="00381484" w:rsidRPr="00381484">
        <w:rPr>
          <w:rFonts w:ascii="仿宋_GB2312" w:eastAsia="仿宋_GB2312" w:hint="eastAsia"/>
          <w:kern w:val="0"/>
          <w:sz w:val="32"/>
          <w:szCs w:val="32"/>
        </w:rPr>
        <w:t>与潢川县人民政府办公室、潢川县人民法院会签行政争议实质性化解的实施办法</w:t>
      </w:r>
      <w:r w:rsidR="004256C8">
        <w:rPr>
          <w:rFonts w:ascii="仿宋_GB2312" w:eastAsia="仿宋_GB2312" w:hint="eastAsia"/>
          <w:kern w:val="0"/>
          <w:sz w:val="32"/>
          <w:szCs w:val="32"/>
        </w:rPr>
        <w:t>等制度</w:t>
      </w:r>
      <w:r w:rsidR="00381484" w:rsidRPr="00381484">
        <w:rPr>
          <w:rFonts w:ascii="仿宋_GB2312" w:eastAsia="仿宋_GB2312" w:hint="eastAsia"/>
          <w:kern w:val="0"/>
          <w:sz w:val="32"/>
          <w:szCs w:val="32"/>
        </w:rPr>
        <w:t>，</w:t>
      </w:r>
      <w:r w:rsidR="00381484" w:rsidRPr="00381484">
        <w:rPr>
          <w:rFonts w:ascii="仿宋_GB2312" w:eastAsia="仿宋_GB2312" w:hAnsi="仿宋_GB2312" w:cs="仿宋_GB2312" w:hint="eastAsia"/>
          <w:kern w:val="0"/>
          <w:sz w:val="32"/>
          <w:szCs w:val="32"/>
        </w:rPr>
        <w:t>推进行政争议实质性化解，促进依法行政，进一步完善行政复议、行政审判、行政检察工作的衔接，保护</w:t>
      </w:r>
      <w:r w:rsidR="004256C8">
        <w:rPr>
          <w:rFonts w:ascii="仿宋_GB2312" w:eastAsia="仿宋_GB2312" w:hAnsi="仿宋_GB2312" w:cs="仿宋_GB2312" w:hint="eastAsia"/>
          <w:kern w:val="0"/>
          <w:sz w:val="32"/>
          <w:szCs w:val="32"/>
        </w:rPr>
        <w:t>企业</w:t>
      </w:r>
      <w:r w:rsidR="00381484" w:rsidRPr="00381484">
        <w:rPr>
          <w:rFonts w:ascii="仿宋_GB2312" w:eastAsia="仿宋_GB2312" w:hAnsi="仿宋_GB2312" w:cs="仿宋_GB2312" w:hint="eastAsia"/>
          <w:kern w:val="0"/>
          <w:sz w:val="32"/>
          <w:szCs w:val="32"/>
        </w:rPr>
        <w:t>合法权益，助力</w:t>
      </w:r>
      <w:proofErr w:type="gramStart"/>
      <w:r w:rsidR="00381484" w:rsidRPr="00381484">
        <w:rPr>
          <w:rFonts w:ascii="仿宋_GB2312" w:eastAsia="仿宋_GB2312" w:hAnsi="仿宋_GB2312" w:cs="仿宋_GB2312" w:hint="eastAsia"/>
          <w:kern w:val="0"/>
          <w:sz w:val="32"/>
          <w:szCs w:val="32"/>
        </w:rPr>
        <w:t>诉源治理落实</w:t>
      </w:r>
      <w:proofErr w:type="gramEnd"/>
      <w:r w:rsidR="00381484" w:rsidRPr="00381484">
        <w:rPr>
          <w:rFonts w:ascii="仿宋_GB2312" w:eastAsia="仿宋_GB2312" w:hAnsi="仿宋_GB2312" w:cs="仿宋_GB2312" w:hint="eastAsia"/>
          <w:kern w:val="0"/>
          <w:sz w:val="32"/>
          <w:szCs w:val="32"/>
        </w:rPr>
        <w:t>落地。</w:t>
      </w:r>
      <w:r w:rsidR="00381484" w:rsidRPr="004256C8">
        <w:rPr>
          <w:rFonts w:ascii="仿宋_GB2312" w:eastAsia="仿宋_GB2312" w:hAnsi="仿宋" w:cs="仿宋" w:hint="eastAsia"/>
          <w:b/>
          <w:sz w:val="32"/>
          <w:szCs w:val="32"/>
        </w:rPr>
        <w:t>四是公益诉讼接力与借力并用，促市场主体转型升级。</w:t>
      </w:r>
      <w:r w:rsidR="00381484" w:rsidRPr="00381484">
        <w:rPr>
          <w:rFonts w:ascii="仿宋_GB2312" w:eastAsia="仿宋_GB2312" w:hint="eastAsia"/>
          <w:sz w:val="32"/>
          <w:szCs w:val="32"/>
        </w:rPr>
        <w:t>紧盯人民群众“舌尖上、头顶上、脚底下的安全”，紧锣密鼓开展民生领域“三个安全”专项监督活动，采取适当方式召集行政机关共商解决方式，向负有监管职责的相关行政机关依法、精准发出与营商环境相关的检察建议，督促职能部门依法履职，按照“办理一案，治理一片”的原则，通过检察建议推动相关部门建章立制、消除隐患，切实整改存在的问题，促进了市场监管体系建设。通过刑事附带民事诉讼、跟踪回访等方式接力监督，督促市场主体依法规范经营，促进经济绿色低碳发展。</w:t>
      </w:r>
      <w:r w:rsidR="004256C8">
        <w:rPr>
          <w:rFonts w:ascii="仿宋_GB2312" w:eastAsia="仿宋_GB2312" w:hint="eastAsia"/>
          <w:sz w:val="32"/>
          <w:szCs w:val="32"/>
        </w:rPr>
        <w:t>推进</w:t>
      </w:r>
      <w:r w:rsidR="00381484" w:rsidRPr="00381484">
        <w:rPr>
          <w:rFonts w:ascii="仿宋_GB2312" w:eastAsia="仿宋_GB2312" w:hint="eastAsia"/>
          <w:sz w:val="32"/>
          <w:szCs w:val="32"/>
        </w:rPr>
        <w:t>县市场监管体系的完善和生态环境的改善，为市场主体宜居潢川、投资潢川创造了更好的条件。</w:t>
      </w:r>
    </w:p>
    <w:p w:rsidR="00E4569A" w:rsidRDefault="00E4569A" w:rsidP="00E4569A">
      <w:pPr>
        <w:widowControl/>
        <w:spacing w:line="576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94A6B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lastRenderedPageBreak/>
        <w:t>（</w:t>
      </w:r>
      <w:r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四</w:t>
      </w:r>
      <w:r w:rsidRPr="00C94A6B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）</w:t>
      </w:r>
      <w:r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找准</w:t>
      </w:r>
      <w:r w:rsidRPr="00C94A6B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五个着力点增强企业获得感</w:t>
      </w:r>
      <w:r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。</w:t>
      </w:r>
      <w:r w:rsidRPr="003E3535">
        <w:rPr>
          <w:rFonts w:ascii="仿宋_GB2312" w:eastAsia="仿宋_GB2312" w:hint="eastAsia"/>
          <w:b/>
          <w:color w:val="000000"/>
          <w:sz w:val="32"/>
          <w:szCs w:val="32"/>
        </w:rPr>
        <w:t>一是着力于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“</w:t>
      </w:r>
      <w:r w:rsidRPr="003E3535">
        <w:rPr>
          <w:rFonts w:ascii="仿宋_GB2312" w:eastAsia="仿宋_GB2312" w:hint="eastAsia"/>
          <w:b/>
          <w:color w:val="000000"/>
          <w:sz w:val="32"/>
          <w:szCs w:val="32"/>
        </w:rPr>
        <w:t>护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”</w:t>
      </w:r>
      <w:r w:rsidRPr="003E3535">
        <w:rPr>
          <w:rFonts w:ascii="仿宋_GB2312" w:eastAsia="仿宋_GB2312" w:hint="eastAsia"/>
          <w:b/>
          <w:color w:val="000000"/>
          <w:sz w:val="32"/>
          <w:szCs w:val="32"/>
        </w:rPr>
        <w:t>，维护企业合法权益。</w:t>
      </w:r>
      <w:r w:rsidRPr="003E3535">
        <w:rPr>
          <w:rFonts w:ascii="仿宋_GB2312" w:eastAsia="仿宋_GB2312" w:hint="eastAsia"/>
          <w:color w:val="000000"/>
          <w:sz w:val="32"/>
          <w:szCs w:val="32"/>
        </w:rPr>
        <w:t>结合扫黑除恶专项斗争，充分发挥刑事检察职能，对侵犯企业产权、严重扰乱市场秩序等严重破坏营商环境的犯罪，严格执法，严厉打击，扫除黑恶，让投资放心、经营安心。</w:t>
      </w:r>
      <w:r w:rsidRPr="003E3535">
        <w:rPr>
          <w:rFonts w:ascii="仿宋_GB2312" w:eastAsia="仿宋_GB2312" w:hint="eastAsia"/>
          <w:b/>
          <w:color w:val="000000"/>
          <w:sz w:val="32"/>
          <w:szCs w:val="32"/>
        </w:rPr>
        <w:t>二是着力于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“</w:t>
      </w:r>
      <w:r w:rsidRPr="003E3535">
        <w:rPr>
          <w:rFonts w:ascii="仿宋_GB2312" w:eastAsia="仿宋_GB2312" w:hint="eastAsia"/>
          <w:b/>
          <w:color w:val="000000"/>
          <w:sz w:val="32"/>
          <w:szCs w:val="32"/>
        </w:rPr>
        <w:t>保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”</w:t>
      </w:r>
      <w:r w:rsidRPr="003E3535">
        <w:rPr>
          <w:rFonts w:ascii="仿宋_GB2312" w:eastAsia="仿宋_GB2312" w:hint="eastAsia"/>
          <w:b/>
          <w:color w:val="000000"/>
          <w:sz w:val="32"/>
          <w:szCs w:val="32"/>
        </w:rPr>
        <w:t>，保障企业正常运行。</w:t>
      </w:r>
      <w:r w:rsidRPr="003E3535">
        <w:rPr>
          <w:rFonts w:ascii="仿宋_GB2312" w:eastAsia="仿宋_GB2312" w:hint="eastAsia"/>
          <w:color w:val="000000"/>
          <w:sz w:val="32"/>
          <w:szCs w:val="32"/>
        </w:rPr>
        <w:t>对于犯罪情节较轻的企业负责人员，坚决落实</w:t>
      </w:r>
      <w:r>
        <w:rPr>
          <w:rFonts w:ascii="仿宋_GB2312" w:eastAsia="仿宋_GB2312" w:hint="eastAsia"/>
          <w:color w:val="000000"/>
          <w:sz w:val="32"/>
          <w:szCs w:val="32"/>
        </w:rPr>
        <w:t>“</w:t>
      </w:r>
      <w:r w:rsidRPr="003E3535">
        <w:rPr>
          <w:rFonts w:ascii="仿宋_GB2312" w:eastAsia="仿宋_GB2312" w:hint="eastAsia"/>
          <w:color w:val="000000"/>
          <w:sz w:val="32"/>
          <w:szCs w:val="32"/>
        </w:rPr>
        <w:t>可捕可不捕的不捕，可诉可不诉的不诉，可判实刑可不判实刑的提出缓刑量刑建议</w:t>
      </w:r>
      <w:r>
        <w:rPr>
          <w:rFonts w:ascii="仿宋_GB2312" w:eastAsia="仿宋_GB2312" w:hint="eastAsia"/>
          <w:color w:val="000000"/>
          <w:sz w:val="32"/>
          <w:szCs w:val="32"/>
        </w:rPr>
        <w:t>”</w:t>
      </w:r>
      <w:r w:rsidRPr="003E3535">
        <w:rPr>
          <w:rFonts w:ascii="仿宋_GB2312" w:eastAsia="仿宋_GB2312" w:hint="eastAsia"/>
          <w:color w:val="000000"/>
          <w:sz w:val="32"/>
          <w:szCs w:val="32"/>
        </w:rPr>
        <w:t>要求，让企业不至于因为企业负责人员被追诉而彻底垮掉。</w:t>
      </w:r>
      <w:r w:rsidRPr="003E3535">
        <w:rPr>
          <w:rFonts w:ascii="仿宋_GB2312" w:eastAsia="仿宋_GB2312" w:hint="eastAsia"/>
          <w:b/>
          <w:color w:val="000000"/>
          <w:sz w:val="32"/>
          <w:szCs w:val="32"/>
        </w:rPr>
        <w:t>三是着力于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“</w:t>
      </w:r>
      <w:r w:rsidRPr="003E3535">
        <w:rPr>
          <w:rFonts w:ascii="仿宋_GB2312" w:eastAsia="仿宋_GB2312" w:hint="eastAsia"/>
          <w:b/>
          <w:color w:val="000000"/>
          <w:sz w:val="32"/>
          <w:szCs w:val="32"/>
        </w:rPr>
        <w:t>纾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”</w:t>
      </w:r>
      <w:r w:rsidRPr="003E3535">
        <w:rPr>
          <w:rFonts w:ascii="仿宋_GB2312" w:eastAsia="仿宋_GB2312" w:hint="eastAsia"/>
          <w:b/>
          <w:color w:val="000000"/>
          <w:sz w:val="32"/>
          <w:szCs w:val="32"/>
        </w:rPr>
        <w:t>，</w:t>
      </w:r>
      <w:proofErr w:type="gramStart"/>
      <w:r w:rsidRPr="003E3535">
        <w:rPr>
          <w:rFonts w:ascii="仿宋_GB2312" w:eastAsia="仿宋_GB2312" w:hint="eastAsia"/>
          <w:b/>
          <w:color w:val="000000"/>
          <w:sz w:val="32"/>
          <w:szCs w:val="32"/>
        </w:rPr>
        <w:t>纾</w:t>
      </w:r>
      <w:proofErr w:type="gramEnd"/>
      <w:r w:rsidRPr="003E3535">
        <w:rPr>
          <w:rFonts w:ascii="仿宋_GB2312" w:eastAsia="仿宋_GB2312" w:hint="eastAsia"/>
          <w:b/>
          <w:color w:val="000000"/>
          <w:sz w:val="32"/>
          <w:szCs w:val="32"/>
        </w:rPr>
        <w:t>解企业法律心结。</w:t>
      </w:r>
      <w:r w:rsidRPr="003E3535">
        <w:rPr>
          <w:rFonts w:ascii="仿宋_GB2312" w:eastAsia="仿宋_GB2312" w:hint="eastAsia"/>
          <w:color w:val="000000"/>
          <w:sz w:val="32"/>
          <w:szCs w:val="32"/>
        </w:rPr>
        <w:t>将实质性化解行政争议作为</w:t>
      </w:r>
      <w:proofErr w:type="gramStart"/>
      <w:r w:rsidRPr="003E3535">
        <w:rPr>
          <w:rFonts w:ascii="仿宋_GB2312" w:eastAsia="仿宋_GB2312" w:hint="eastAsia"/>
          <w:color w:val="000000"/>
          <w:sz w:val="32"/>
          <w:szCs w:val="32"/>
        </w:rPr>
        <w:t>纾</w:t>
      </w:r>
      <w:proofErr w:type="gramEnd"/>
      <w:r w:rsidRPr="003E3535">
        <w:rPr>
          <w:rFonts w:ascii="仿宋_GB2312" w:eastAsia="仿宋_GB2312" w:hint="eastAsia"/>
          <w:color w:val="000000"/>
          <w:sz w:val="32"/>
          <w:szCs w:val="32"/>
        </w:rPr>
        <w:t>解企业</w:t>
      </w:r>
      <w:r w:rsidRPr="003E3535">
        <w:rPr>
          <w:rFonts w:ascii="仿宋_GB2312" w:eastAsia="仿宋_GB2312"/>
          <w:color w:val="000000"/>
          <w:sz w:val="32"/>
          <w:szCs w:val="32"/>
        </w:rPr>
        <w:t>“</w:t>
      </w:r>
      <w:r w:rsidRPr="003E3535">
        <w:rPr>
          <w:rFonts w:ascii="仿宋_GB2312" w:eastAsia="仿宋_GB2312" w:hint="eastAsia"/>
          <w:color w:val="000000"/>
          <w:sz w:val="32"/>
          <w:szCs w:val="32"/>
        </w:rPr>
        <w:t>心结</w:t>
      </w:r>
      <w:r w:rsidRPr="003E3535">
        <w:rPr>
          <w:rFonts w:ascii="仿宋_GB2312" w:eastAsia="仿宋_GB2312"/>
          <w:color w:val="000000"/>
          <w:sz w:val="32"/>
          <w:szCs w:val="32"/>
        </w:rPr>
        <w:t>”</w:t>
      </w:r>
      <w:r w:rsidRPr="003E3535">
        <w:rPr>
          <w:rFonts w:ascii="仿宋_GB2312" w:eastAsia="仿宋_GB2312" w:hint="eastAsia"/>
          <w:color w:val="000000"/>
          <w:sz w:val="32"/>
          <w:szCs w:val="32"/>
        </w:rPr>
        <w:t>的重要抓手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7A4C7B">
        <w:rPr>
          <w:rFonts w:ascii="仿宋_GB2312" w:eastAsia="仿宋_GB2312" w:hint="eastAsia"/>
          <w:color w:val="000000"/>
          <w:sz w:val="32"/>
          <w:szCs w:val="32"/>
        </w:rPr>
        <w:t>行政争议得到实质性化解，</w:t>
      </w:r>
      <w:proofErr w:type="gramStart"/>
      <w:r w:rsidRPr="007A4C7B">
        <w:rPr>
          <w:rFonts w:ascii="仿宋_GB2312" w:eastAsia="仿宋_GB2312" w:hint="eastAsia"/>
          <w:color w:val="000000"/>
          <w:kern w:val="0"/>
          <w:sz w:val="32"/>
          <w:szCs w:val="32"/>
        </w:rPr>
        <w:t>实现案结事</w:t>
      </w:r>
      <w:proofErr w:type="gramEnd"/>
      <w:r w:rsidRPr="007A4C7B">
        <w:rPr>
          <w:rFonts w:ascii="仿宋_GB2312" w:eastAsia="仿宋_GB2312" w:hint="eastAsia"/>
          <w:color w:val="000000"/>
          <w:kern w:val="0"/>
          <w:sz w:val="32"/>
          <w:szCs w:val="32"/>
        </w:rPr>
        <w:t>了政和，</w:t>
      </w:r>
      <w:r w:rsidRPr="007A4C7B">
        <w:rPr>
          <w:rFonts w:ascii="仿宋_GB2312" w:eastAsia="仿宋_GB2312" w:hint="eastAsia"/>
          <w:color w:val="000000"/>
          <w:sz w:val="32"/>
          <w:szCs w:val="32"/>
        </w:rPr>
        <w:t>让企业守法经营、轻装上阵、增强信心。</w:t>
      </w:r>
      <w:r w:rsidRPr="003E3535">
        <w:rPr>
          <w:rFonts w:ascii="仿宋_GB2312" w:eastAsia="仿宋_GB2312" w:hint="eastAsia"/>
          <w:b/>
          <w:color w:val="000000"/>
          <w:sz w:val="32"/>
          <w:szCs w:val="32"/>
        </w:rPr>
        <w:t>四是着力于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“</w:t>
      </w:r>
      <w:r w:rsidRPr="003E3535">
        <w:rPr>
          <w:rFonts w:ascii="仿宋_GB2312" w:eastAsia="仿宋_GB2312" w:hint="eastAsia"/>
          <w:b/>
          <w:color w:val="000000"/>
          <w:sz w:val="32"/>
          <w:szCs w:val="32"/>
        </w:rPr>
        <w:t>清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”</w:t>
      </w:r>
      <w:r w:rsidRPr="003E3535">
        <w:rPr>
          <w:rFonts w:ascii="仿宋_GB2312" w:eastAsia="仿宋_GB2312" w:hint="eastAsia"/>
          <w:b/>
          <w:color w:val="000000"/>
          <w:sz w:val="32"/>
          <w:szCs w:val="32"/>
        </w:rPr>
        <w:t>，规范涉</w:t>
      </w:r>
      <w:proofErr w:type="gramStart"/>
      <w:r w:rsidRPr="003E3535">
        <w:rPr>
          <w:rFonts w:ascii="仿宋_GB2312" w:eastAsia="仿宋_GB2312" w:hint="eastAsia"/>
          <w:b/>
          <w:color w:val="000000"/>
          <w:sz w:val="32"/>
          <w:szCs w:val="32"/>
        </w:rPr>
        <w:t>企司法</w:t>
      </w:r>
      <w:proofErr w:type="gramEnd"/>
      <w:r w:rsidRPr="003E3535">
        <w:rPr>
          <w:rFonts w:ascii="仿宋_GB2312" w:eastAsia="仿宋_GB2312" w:hint="eastAsia"/>
          <w:b/>
          <w:color w:val="000000"/>
          <w:sz w:val="32"/>
          <w:szCs w:val="32"/>
        </w:rPr>
        <w:t>行为。</w:t>
      </w:r>
      <w:r w:rsidRPr="003E3535">
        <w:rPr>
          <w:rFonts w:ascii="仿宋_GB2312" w:eastAsia="仿宋_GB2312" w:hint="eastAsia"/>
          <w:color w:val="000000"/>
          <w:sz w:val="32"/>
          <w:szCs w:val="32"/>
        </w:rPr>
        <w:t>积极开展严重影响营商环境执法司法突出问题专题调研，深入全县</w:t>
      </w:r>
      <w:r w:rsidRPr="003E3535">
        <w:rPr>
          <w:rFonts w:ascii="仿宋_GB2312" w:eastAsia="仿宋_GB2312"/>
          <w:color w:val="000000"/>
          <w:sz w:val="32"/>
          <w:szCs w:val="32"/>
        </w:rPr>
        <w:t>90</w:t>
      </w:r>
      <w:r w:rsidRPr="003E3535">
        <w:rPr>
          <w:rFonts w:ascii="仿宋_GB2312" w:eastAsia="仿宋_GB2312" w:hint="eastAsia"/>
          <w:color w:val="000000"/>
          <w:sz w:val="32"/>
          <w:szCs w:val="32"/>
        </w:rPr>
        <w:t>个规模以上企业实地走访调研，充分听取民营企业诉求，搜集企业反映的执法司法突出问题，集中进行专项整治，精准发力、纠建并举，进一步提升检察工作质效。</w:t>
      </w:r>
      <w:r w:rsidRPr="003E3535">
        <w:rPr>
          <w:rFonts w:ascii="仿宋_GB2312" w:eastAsia="仿宋_GB2312" w:hint="eastAsia"/>
          <w:b/>
          <w:color w:val="000000"/>
          <w:sz w:val="32"/>
          <w:szCs w:val="32"/>
        </w:rPr>
        <w:t>五是着力于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“</w:t>
      </w:r>
      <w:r w:rsidRPr="003E3535">
        <w:rPr>
          <w:rFonts w:ascii="仿宋_GB2312" w:eastAsia="仿宋_GB2312" w:hint="eastAsia"/>
          <w:b/>
          <w:color w:val="000000"/>
          <w:sz w:val="32"/>
          <w:szCs w:val="32"/>
        </w:rPr>
        <w:t>亲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”</w:t>
      </w:r>
      <w:r w:rsidRPr="003E3535">
        <w:rPr>
          <w:rFonts w:ascii="仿宋_GB2312" w:eastAsia="仿宋_GB2312" w:hint="eastAsia"/>
          <w:b/>
          <w:color w:val="000000"/>
          <w:sz w:val="32"/>
          <w:szCs w:val="32"/>
        </w:rPr>
        <w:t>，促进企业健康发展。</w:t>
      </w:r>
      <w:r>
        <w:rPr>
          <w:rFonts w:ascii="仿宋_GB2312" w:eastAsia="仿宋_GB2312" w:hint="eastAsia"/>
          <w:color w:val="000000"/>
          <w:sz w:val="32"/>
          <w:szCs w:val="32"/>
        </w:rPr>
        <w:t>我</w:t>
      </w:r>
      <w:r w:rsidRPr="003E3535">
        <w:rPr>
          <w:rFonts w:ascii="仿宋_GB2312" w:eastAsia="仿宋_GB2312" w:hint="eastAsia"/>
          <w:color w:val="000000"/>
          <w:sz w:val="32"/>
          <w:szCs w:val="32"/>
        </w:rPr>
        <w:t>院作为信阳市检察机关</w:t>
      </w:r>
      <w:r>
        <w:rPr>
          <w:rFonts w:ascii="仿宋_GB2312" w:eastAsia="仿宋_GB2312" w:hint="eastAsia"/>
          <w:color w:val="000000"/>
          <w:sz w:val="32"/>
          <w:szCs w:val="32"/>
        </w:rPr>
        <w:t>“</w:t>
      </w:r>
      <w:r w:rsidRPr="003E3535">
        <w:rPr>
          <w:rFonts w:ascii="仿宋_GB2312" w:eastAsia="仿宋_GB2312" w:hint="eastAsia"/>
          <w:color w:val="000000"/>
          <w:sz w:val="32"/>
          <w:szCs w:val="32"/>
        </w:rPr>
        <w:t>云链检企</w:t>
      </w:r>
      <w:r>
        <w:rPr>
          <w:rFonts w:ascii="仿宋_GB2312" w:eastAsia="仿宋_GB2312" w:hint="eastAsia"/>
          <w:color w:val="000000"/>
          <w:sz w:val="32"/>
          <w:szCs w:val="32"/>
        </w:rPr>
        <w:t>”</w:t>
      </w:r>
      <w:r w:rsidRPr="003E3535">
        <w:rPr>
          <w:rFonts w:ascii="仿宋_GB2312" w:eastAsia="仿宋_GB2312" w:hint="eastAsia"/>
          <w:color w:val="000000"/>
          <w:sz w:val="32"/>
          <w:szCs w:val="32"/>
        </w:rPr>
        <w:t>服务平台试点单位，选拔</w:t>
      </w:r>
      <w:r w:rsidRPr="003E3535">
        <w:rPr>
          <w:rFonts w:ascii="仿宋_GB2312" w:eastAsia="仿宋_GB2312"/>
          <w:color w:val="000000"/>
          <w:sz w:val="32"/>
          <w:szCs w:val="32"/>
        </w:rPr>
        <w:t>15</w:t>
      </w:r>
      <w:r w:rsidRPr="003E3535">
        <w:rPr>
          <w:rFonts w:ascii="仿宋_GB2312" w:eastAsia="仿宋_GB2312" w:hint="eastAsia"/>
          <w:color w:val="000000"/>
          <w:sz w:val="32"/>
          <w:szCs w:val="32"/>
        </w:rPr>
        <w:t>名检察官组建服务团队，专门对接服务企业，按照企业提出的意见和诉求不断完善延伸服务保障措施，努力下准服务良方。针对涉案企业建立帮扶制度，在对民营企业轻微犯罪案件</w:t>
      </w:r>
      <w:proofErr w:type="gramStart"/>
      <w:r w:rsidRPr="003E3535">
        <w:rPr>
          <w:rFonts w:ascii="仿宋_GB2312" w:eastAsia="仿宋_GB2312" w:hint="eastAsia"/>
          <w:color w:val="000000"/>
          <w:sz w:val="32"/>
          <w:szCs w:val="32"/>
        </w:rPr>
        <w:t>作出</w:t>
      </w:r>
      <w:proofErr w:type="gramEnd"/>
      <w:r w:rsidRPr="003E3535">
        <w:rPr>
          <w:rFonts w:ascii="仿宋_GB2312" w:eastAsia="仿宋_GB2312" w:hint="eastAsia"/>
          <w:color w:val="000000"/>
          <w:sz w:val="32"/>
          <w:szCs w:val="32"/>
        </w:rPr>
        <w:t>不诉决定之后，安排专人对涉案企业相关单位等进行回访，提出有针对性的检察建议，促进民营企业完善管理，帮助企业建立规章制度，堵塞漏洞。</w:t>
      </w:r>
    </w:p>
    <w:p w:rsidR="006C398F" w:rsidRPr="004E75C3" w:rsidRDefault="006C398F" w:rsidP="004E75C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94A6B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lastRenderedPageBreak/>
        <w:t>（</w:t>
      </w:r>
      <w:r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五</w:t>
      </w:r>
      <w:r w:rsidRPr="00C94A6B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）</w:t>
      </w:r>
      <w:r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结合“万人助万企”完善“两法衔接”</w:t>
      </w:r>
      <w:r w:rsidR="00DE76F4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平台</w:t>
      </w:r>
      <w:r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。</w:t>
      </w:r>
      <w:r w:rsidRPr="006C398F">
        <w:rPr>
          <w:rFonts w:ascii="仿宋_GB2312" w:eastAsia="仿宋_GB2312" w:hint="eastAsia"/>
          <w:color w:val="000000"/>
          <w:sz w:val="32"/>
          <w:szCs w:val="32"/>
        </w:rPr>
        <w:t>“两法衔接”指行政执法与刑事司法衔接</w:t>
      </w:r>
      <w:r>
        <w:rPr>
          <w:rFonts w:ascii="仿宋_GB2312" w:eastAsia="仿宋_GB2312" w:hint="eastAsia"/>
          <w:color w:val="000000"/>
          <w:sz w:val="32"/>
          <w:szCs w:val="32"/>
        </w:rPr>
        <w:t>，是检察机关、监察机关、公安机关、政府主管部门和有关行政执法机关探索实行的旨在防止以罚代刑、有罪不究、渎职违纪等社会管理问题而形成行政执法与司法合力的工作机制</w:t>
      </w:r>
      <w:r w:rsidR="0045183F">
        <w:rPr>
          <w:rFonts w:ascii="仿宋_GB2312" w:eastAsia="仿宋_GB2312" w:hint="eastAsia"/>
          <w:color w:val="000000"/>
          <w:sz w:val="32"/>
          <w:szCs w:val="32"/>
        </w:rPr>
        <w:t>。“万人助万企”活动开展以来，通过走访调研，</w:t>
      </w:r>
      <w:r w:rsidR="004E75C3">
        <w:rPr>
          <w:rFonts w:ascii="仿宋_GB2312" w:eastAsia="仿宋_GB2312" w:hint="eastAsia"/>
          <w:color w:val="000000"/>
          <w:sz w:val="32"/>
          <w:szCs w:val="32"/>
        </w:rPr>
        <w:t>我们</w:t>
      </w:r>
      <w:r w:rsidR="0045183F">
        <w:rPr>
          <w:rFonts w:ascii="仿宋_GB2312" w:eastAsia="仿宋_GB2312" w:hint="eastAsia"/>
          <w:color w:val="000000"/>
          <w:sz w:val="32"/>
          <w:szCs w:val="32"/>
        </w:rPr>
        <w:t>发现企业发展所遇到的问题大多是行政执法相关的问题，为有效解决企业难题，我院将进一步</w:t>
      </w:r>
      <w:r w:rsidR="004E75C3">
        <w:rPr>
          <w:rFonts w:ascii="仿宋_GB2312" w:eastAsia="仿宋_GB2312" w:hint="eastAsia"/>
          <w:color w:val="000000"/>
          <w:sz w:val="32"/>
          <w:szCs w:val="32"/>
        </w:rPr>
        <w:t>完善</w:t>
      </w:r>
      <w:r w:rsidR="004E75C3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4E75C3" w:rsidRPr="004E75C3">
        <w:rPr>
          <w:rFonts w:ascii="Times New Roman" w:eastAsia="仿宋_GB2312" w:hAnsi="Times New Roman" w:cs="Times New Roman" w:hint="eastAsia"/>
          <w:sz w:val="32"/>
          <w:szCs w:val="32"/>
        </w:rPr>
        <w:t>两</w:t>
      </w:r>
      <w:r w:rsidR="004E75C3">
        <w:rPr>
          <w:rFonts w:ascii="Times New Roman" w:eastAsia="仿宋_GB2312" w:hAnsi="Times New Roman" w:cs="Times New Roman" w:hint="eastAsia"/>
          <w:sz w:val="32"/>
          <w:szCs w:val="32"/>
        </w:rPr>
        <w:t>法</w:t>
      </w:r>
      <w:r w:rsidR="004E75C3" w:rsidRPr="004E75C3">
        <w:rPr>
          <w:rFonts w:ascii="Times New Roman" w:eastAsia="仿宋_GB2312" w:hAnsi="Times New Roman" w:cs="Times New Roman" w:hint="eastAsia"/>
          <w:sz w:val="32"/>
          <w:szCs w:val="32"/>
        </w:rPr>
        <w:t>衔接</w:t>
      </w:r>
      <w:r w:rsidR="004E75C3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4E75C3" w:rsidRPr="004E75C3">
        <w:rPr>
          <w:rFonts w:ascii="Times New Roman" w:eastAsia="仿宋_GB2312" w:hAnsi="Times New Roman" w:cs="Times New Roman" w:hint="eastAsia"/>
          <w:sz w:val="32"/>
          <w:szCs w:val="32"/>
        </w:rPr>
        <w:t>信息共享平台，对实践中遇到的问题及时沟通，我们将通过这一良好的沟通平台，及时沟通，及时交流，使之成为助力</w:t>
      </w:r>
      <w:r w:rsidR="004E75C3">
        <w:rPr>
          <w:rFonts w:ascii="Times New Roman" w:eastAsia="仿宋_GB2312" w:hAnsi="Times New Roman" w:cs="Times New Roman" w:hint="eastAsia"/>
          <w:sz w:val="32"/>
          <w:szCs w:val="32"/>
        </w:rPr>
        <w:t>企业</w:t>
      </w:r>
      <w:r w:rsidR="004E75C3" w:rsidRPr="004E75C3">
        <w:rPr>
          <w:rFonts w:ascii="Times New Roman" w:eastAsia="仿宋_GB2312" w:hAnsi="Times New Roman" w:cs="Times New Roman" w:hint="eastAsia"/>
          <w:sz w:val="32"/>
          <w:szCs w:val="32"/>
        </w:rPr>
        <w:t>良好发展的有力支撑。</w:t>
      </w:r>
    </w:p>
    <w:p w:rsidR="009F13B1" w:rsidRPr="009F13B1" w:rsidRDefault="00E4569A" w:rsidP="009F13B1">
      <w:pPr>
        <w:widowControl/>
        <w:spacing w:line="576" w:lineRule="exact"/>
        <w:ind w:firstLineChars="200" w:firstLine="640"/>
        <w:rPr>
          <w:rFonts w:ascii="黑体" w:eastAsia="黑体" w:hAnsi="黑体" w:cs="宋体"/>
          <w:color w:val="000000"/>
          <w:spacing w:val="1"/>
          <w:kern w:val="0"/>
          <w:sz w:val="32"/>
          <w:szCs w:val="32"/>
        </w:rPr>
      </w:pPr>
      <w:r w:rsidRPr="009F13B1">
        <w:rPr>
          <w:rFonts w:ascii="黑体" w:eastAsia="黑体" w:hint="eastAsia"/>
          <w:color w:val="000000"/>
          <w:sz w:val="32"/>
          <w:szCs w:val="32"/>
        </w:rPr>
        <w:t>三、</w:t>
      </w:r>
      <w:r w:rsidR="009F13B1" w:rsidRPr="009F13B1">
        <w:rPr>
          <w:rFonts w:ascii="黑体" w:eastAsia="黑体" w:hAnsi="黑体" w:cs="宋体" w:hint="eastAsia"/>
          <w:color w:val="000000"/>
          <w:spacing w:val="1"/>
          <w:kern w:val="0"/>
          <w:sz w:val="32"/>
          <w:szCs w:val="32"/>
        </w:rPr>
        <w:t>工作要求</w:t>
      </w:r>
    </w:p>
    <w:p w:rsidR="009F13B1" w:rsidRPr="009F13B1" w:rsidRDefault="009F13B1" w:rsidP="009F13B1">
      <w:pPr>
        <w:widowControl/>
        <w:spacing w:line="576" w:lineRule="exact"/>
        <w:ind w:firstLineChars="200" w:firstLine="644"/>
        <w:jc w:val="left"/>
        <w:rPr>
          <w:rFonts w:ascii="仿宋_GB2312" w:eastAsia="仿宋_GB2312" w:hAnsi="宋体" w:cs="宋体"/>
          <w:color w:val="000000"/>
          <w:spacing w:val="1"/>
          <w:kern w:val="0"/>
          <w:sz w:val="24"/>
          <w:szCs w:val="21"/>
        </w:rPr>
      </w:pPr>
      <w:r w:rsidRPr="009F13B1">
        <w:rPr>
          <w:rFonts w:ascii="仿宋_GB2312" w:eastAsia="仿宋_GB2312" w:hAnsi="楷体" w:cs="宋体" w:hint="eastAsia"/>
          <w:bCs/>
          <w:color w:val="000000"/>
          <w:spacing w:val="1"/>
          <w:kern w:val="0"/>
          <w:sz w:val="32"/>
          <w:szCs w:val="32"/>
        </w:rPr>
        <w:t>（一）加强领导。</w:t>
      </w:r>
      <w:r>
        <w:rPr>
          <w:rFonts w:ascii="仿宋_GB2312" w:eastAsia="仿宋_GB2312" w:hAnsi="宋体" w:cs="宋体" w:hint="eastAsia"/>
          <w:color w:val="000000"/>
          <w:spacing w:val="1"/>
          <w:kern w:val="0"/>
          <w:sz w:val="32"/>
          <w:szCs w:val="32"/>
        </w:rPr>
        <w:t>院领导和各部门负责人切实担负起优化营商环境工作，完成分配的工作任务</w:t>
      </w:r>
      <w:r w:rsidRPr="009F13B1">
        <w:rPr>
          <w:rFonts w:ascii="仿宋_GB2312" w:eastAsia="仿宋_GB2312" w:hAnsi="宋体" w:cs="宋体" w:hint="eastAsia"/>
          <w:color w:val="000000"/>
          <w:spacing w:val="1"/>
          <w:kern w:val="0"/>
          <w:sz w:val="32"/>
          <w:szCs w:val="32"/>
        </w:rPr>
        <w:t>。</w:t>
      </w:r>
    </w:p>
    <w:p w:rsidR="009F13B1" w:rsidRPr="009F13B1" w:rsidRDefault="009F13B1" w:rsidP="009F13B1">
      <w:pPr>
        <w:widowControl/>
        <w:spacing w:line="576" w:lineRule="exact"/>
        <w:ind w:firstLineChars="200" w:firstLine="644"/>
        <w:jc w:val="left"/>
        <w:rPr>
          <w:rFonts w:ascii="仿宋_GB2312" w:eastAsia="仿宋_GB2312" w:hAnsi="宋体" w:cs="宋体"/>
          <w:color w:val="000000"/>
          <w:spacing w:val="1"/>
          <w:kern w:val="0"/>
          <w:sz w:val="32"/>
          <w:szCs w:val="32"/>
        </w:rPr>
      </w:pPr>
      <w:r w:rsidRPr="009F13B1">
        <w:rPr>
          <w:rFonts w:ascii="仿宋_GB2312" w:eastAsia="仿宋_GB2312" w:hAnsi="楷体" w:cs="宋体" w:hint="eastAsia"/>
          <w:bCs/>
          <w:color w:val="000000"/>
          <w:spacing w:val="1"/>
          <w:kern w:val="0"/>
          <w:sz w:val="32"/>
          <w:szCs w:val="32"/>
        </w:rPr>
        <w:t>（二）</w:t>
      </w:r>
      <w:r>
        <w:rPr>
          <w:rFonts w:ascii="仿宋_GB2312" w:eastAsia="仿宋_GB2312" w:hAnsi="楷体" w:cs="宋体" w:hint="eastAsia"/>
          <w:bCs/>
          <w:color w:val="000000"/>
          <w:spacing w:val="1"/>
          <w:kern w:val="0"/>
          <w:sz w:val="32"/>
          <w:szCs w:val="32"/>
        </w:rPr>
        <w:t>精心组织</w:t>
      </w:r>
      <w:r w:rsidRPr="009F13B1">
        <w:rPr>
          <w:rFonts w:ascii="仿宋_GB2312" w:eastAsia="仿宋_GB2312" w:hAnsi="楷体" w:cs="宋体" w:hint="eastAsia"/>
          <w:bCs/>
          <w:color w:val="000000"/>
          <w:spacing w:val="1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spacing w:val="1"/>
          <w:kern w:val="0"/>
          <w:sz w:val="32"/>
          <w:szCs w:val="32"/>
        </w:rPr>
        <w:t>整改</w:t>
      </w:r>
      <w:r w:rsidRPr="009F13B1">
        <w:rPr>
          <w:rFonts w:ascii="仿宋_GB2312" w:eastAsia="仿宋_GB2312" w:hAnsi="宋体" w:cs="宋体" w:hint="eastAsia"/>
          <w:color w:val="000000"/>
          <w:spacing w:val="1"/>
          <w:kern w:val="0"/>
          <w:sz w:val="32"/>
          <w:szCs w:val="32"/>
        </w:rPr>
        <w:t>工作由第二检察部牵头，各部门</w:t>
      </w:r>
      <w:r w:rsidR="0081167F">
        <w:rPr>
          <w:rFonts w:ascii="仿宋_GB2312" w:eastAsia="仿宋_GB2312" w:hAnsi="宋体" w:cs="宋体" w:hint="eastAsia"/>
          <w:color w:val="000000"/>
          <w:spacing w:val="1"/>
          <w:kern w:val="0"/>
          <w:sz w:val="32"/>
          <w:szCs w:val="32"/>
        </w:rPr>
        <w:t>配合</w:t>
      </w:r>
      <w:r w:rsidRPr="009F13B1">
        <w:rPr>
          <w:rFonts w:ascii="仿宋_GB2312" w:eastAsia="仿宋_GB2312" w:hAnsi="宋体" w:cs="宋体" w:hint="eastAsia"/>
          <w:color w:val="000000"/>
          <w:spacing w:val="1"/>
          <w:kern w:val="0"/>
          <w:sz w:val="32"/>
          <w:szCs w:val="32"/>
        </w:rPr>
        <w:t>，高质量完成相关工作。</w:t>
      </w:r>
    </w:p>
    <w:p w:rsidR="009F13B1" w:rsidRPr="009F13B1" w:rsidRDefault="009F13B1" w:rsidP="009F13B1">
      <w:pPr>
        <w:widowControl/>
        <w:spacing w:line="576" w:lineRule="exact"/>
        <w:ind w:firstLineChars="200" w:firstLine="644"/>
        <w:jc w:val="left"/>
        <w:rPr>
          <w:rFonts w:ascii="仿宋_GB2312" w:eastAsia="仿宋_GB2312" w:hAnsi="宋体" w:cs="宋体"/>
          <w:color w:val="000000"/>
          <w:spacing w:val="1"/>
          <w:kern w:val="0"/>
          <w:sz w:val="32"/>
          <w:szCs w:val="32"/>
        </w:rPr>
      </w:pPr>
      <w:r w:rsidRPr="009F13B1">
        <w:rPr>
          <w:rFonts w:ascii="仿宋_GB2312" w:eastAsia="仿宋_GB2312" w:hAnsi="楷体" w:cs="宋体" w:hint="eastAsia"/>
          <w:bCs/>
          <w:color w:val="000000"/>
          <w:spacing w:val="1"/>
          <w:kern w:val="0"/>
          <w:sz w:val="32"/>
          <w:szCs w:val="32"/>
        </w:rPr>
        <w:t>（三）严守纪律。</w:t>
      </w:r>
      <w:r w:rsidRPr="009F13B1">
        <w:rPr>
          <w:rFonts w:ascii="仿宋_GB2312" w:eastAsia="仿宋_GB2312" w:hAnsi="宋体" w:cs="宋体" w:hint="eastAsia"/>
          <w:color w:val="000000"/>
          <w:spacing w:val="1"/>
          <w:kern w:val="0"/>
          <w:sz w:val="32"/>
          <w:szCs w:val="32"/>
        </w:rPr>
        <w:t>认真贯彻执行中央八项规定及其实施细则精神，坚决克服形式主义，按照“求真、求实、求效”的要求，认真开展</w:t>
      </w:r>
      <w:r>
        <w:rPr>
          <w:rFonts w:ascii="仿宋_GB2312" w:eastAsia="仿宋_GB2312" w:hAnsi="宋体" w:cs="宋体" w:hint="eastAsia"/>
          <w:color w:val="000000"/>
          <w:spacing w:val="1"/>
          <w:kern w:val="0"/>
          <w:sz w:val="32"/>
          <w:szCs w:val="32"/>
        </w:rPr>
        <w:t>整改</w:t>
      </w:r>
      <w:r w:rsidRPr="009F13B1">
        <w:rPr>
          <w:rFonts w:ascii="仿宋_GB2312" w:eastAsia="仿宋_GB2312" w:hAnsi="宋体" w:cs="宋体" w:hint="eastAsia"/>
          <w:color w:val="000000"/>
          <w:spacing w:val="1"/>
          <w:kern w:val="0"/>
          <w:sz w:val="32"/>
          <w:szCs w:val="32"/>
        </w:rPr>
        <w:t>工作。</w:t>
      </w:r>
    </w:p>
    <w:p w:rsidR="002E2D39" w:rsidRDefault="002E2D39" w:rsidP="00287E83">
      <w:pPr>
        <w:spacing w:line="576" w:lineRule="exact"/>
        <w:rPr>
          <w:rFonts w:ascii="仿宋_GB2312" w:eastAsia="仿宋_GB2312" w:hAnsi="宋体" w:cs="宋体"/>
          <w:color w:val="000000"/>
          <w:spacing w:val="1"/>
          <w:kern w:val="0"/>
          <w:sz w:val="32"/>
          <w:szCs w:val="32"/>
        </w:rPr>
      </w:pPr>
    </w:p>
    <w:p w:rsidR="00565E07" w:rsidRPr="002E2D39" w:rsidRDefault="002E2D39" w:rsidP="002E2D39">
      <w:pPr>
        <w:spacing w:line="576" w:lineRule="exact"/>
        <w:ind w:firstLineChars="1400" w:firstLine="4508"/>
        <w:rPr>
          <w:rFonts w:ascii="仿宋_GB2312" w:eastAsia="仿宋_GB2312" w:hAnsi="宋体" w:cs="宋体"/>
          <w:color w:val="000000"/>
          <w:spacing w:val="1"/>
          <w:kern w:val="0"/>
          <w:sz w:val="32"/>
          <w:szCs w:val="32"/>
        </w:rPr>
      </w:pPr>
      <w:r w:rsidRPr="002E2D39">
        <w:rPr>
          <w:rFonts w:ascii="仿宋_GB2312" w:eastAsia="仿宋_GB2312" w:hAnsi="宋体" w:cs="宋体" w:hint="eastAsia"/>
          <w:color w:val="000000"/>
          <w:spacing w:val="1"/>
          <w:kern w:val="0"/>
          <w:sz w:val="32"/>
          <w:szCs w:val="32"/>
        </w:rPr>
        <w:t>潢川县人民检察院</w:t>
      </w:r>
    </w:p>
    <w:p w:rsidR="002E2D39" w:rsidRPr="002E2D39" w:rsidRDefault="002E2D39" w:rsidP="002E2D39">
      <w:pPr>
        <w:spacing w:line="576" w:lineRule="exact"/>
        <w:ind w:firstLineChars="1400" w:firstLine="4508"/>
        <w:rPr>
          <w:rFonts w:ascii="仿宋_GB2312" w:eastAsia="仿宋_GB2312" w:hAnsi="宋体" w:cs="宋体"/>
          <w:color w:val="000000"/>
          <w:spacing w:val="1"/>
          <w:kern w:val="0"/>
          <w:sz w:val="32"/>
          <w:szCs w:val="32"/>
        </w:rPr>
      </w:pPr>
      <w:r w:rsidRPr="002E2D39">
        <w:rPr>
          <w:rFonts w:ascii="仿宋_GB2312" w:eastAsia="仿宋_GB2312" w:hAnsi="宋体" w:cs="宋体" w:hint="eastAsia"/>
          <w:color w:val="000000"/>
          <w:spacing w:val="1"/>
          <w:kern w:val="0"/>
          <w:sz w:val="32"/>
          <w:szCs w:val="32"/>
        </w:rPr>
        <w:t>2021年10月</w:t>
      </w:r>
      <w:r w:rsidR="006C398F">
        <w:rPr>
          <w:rFonts w:ascii="仿宋_GB2312" w:eastAsia="仿宋_GB2312" w:hAnsi="宋体" w:cs="宋体" w:hint="eastAsia"/>
          <w:color w:val="000000"/>
          <w:spacing w:val="1"/>
          <w:kern w:val="0"/>
          <w:sz w:val="32"/>
          <w:szCs w:val="32"/>
        </w:rPr>
        <w:t>27</w:t>
      </w:r>
      <w:r w:rsidRPr="002E2D39">
        <w:rPr>
          <w:rFonts w:ascii="仿宋_GB2312" w:eastAsia="仿宋_GB2312" w:hAnsi="宋体" w:cs="宋体" w:hint="eastAsia"/>
          <w:color w:val="000000"/>
          <w:spacing w:val="1"/>
          <w:kern w:val="0"/>
          <w:sz w:val="32"/>
          <w:szCs w:val="32"/>
        </w:rPr>
        <w:t>日</w:t>
      </w:r>
    </w:p>
    <w:sectPr w:rsidR="002E2D39" w:rsidRPr="002E2D39" w:rsidSect="00F91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92981"/>
    <w:multiLevelType w:val="hybridMultilevel"/>
    <w:tmpl w:val="B00092F0"/>
    <w:lvl w:ilvl="0" w:tplc="C0CCF0E8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AE7"/>
    <w:rsid w:val="0000109C"/>
    <w:rsid w:val="00001B63"/>
    <w:rsid w:val="000040F6"/>
    <w:rsid w:val="00006114"/>
    <w:rsid w:val="00006917"/>
    <w:rsid w:val="000131C0"/>
    <w:rsid w:val="00047A2B"/>
    <w:rsid w:val="00050F78"/>
    <w:rsid w:val="000519B4"/>
    <w:rsid w:val="000540D6"/>
    <w:rsid w:val="000571AF"/>
    <w:rsid w:val="00074125"/>
    <w:rsid w:val="00074796"/>
    <w:rsid w:val="000A150B"/>
    <w:rsid w:val="000B3B59"/>
    <w:rsid w:val="000B7923"/>
    <w:rsid w:val="000C5559"/>
    <w:rsid w:val="000D130F"/>
    <w:rsid w:val="000D28C0"/>
    <w:rsid w:val="000F3192"/>
    <w:rsid w:val="000F44AD"/>
    <w:rsid w:val="00110500"/>
    <w:rsid w:val="00120D34"/>
    <w:rsid w:val="00122F7C"/>
    <w:rsid w:val="00136546"/>
    <w:rsid w:val="00137670"/>
    <w:rsid w:val="0015338F"/>
    <w:rsid w:val="00192ABA"/>
    <w:rsid w:val="001A39FC"/>
    <w:rsid w:val="001C735B"/>
    <w:rsid w:val="001F4AB6"/>
    <w:rsid w:val="001F6361"/>
    <w:rsid w:val="001F7265"/>
    <w:rsid w:val="001F73DC"/>
    <w:rsid w:val="0020566C"/>
    <w:rsid w:val="0021241B"/>
    <w:rsid w:val="00215608"/>
    <w:rsid w:val="0022570E"/>
    <w:rsid w:val="00236C10"/>
    <w:rsid w:val="00237097"/>
    <w:rsid w:val="0023732A"/>
    <w:rsid w:val="002748F7"/>
    <w:rsid w:val="002766DD"/>
    <w:rsid w:val="002828C4"/>
    <w:rsid w:val="00283A7B"/>
    <w:rsid w:val="00287E83"/>
    <w:rsid w:val="00292D77"/>
    <w:rsid w:val="002B3094"/>
    <w:rsid w:val="002C1064"/>
    <w:rsid w:val="002C2EF5"/>
    <w:rsid w:val="002C3B09"/>
    <w:rsid w:val="002E2D39"/>
    <w:rsid w:val="0030399D"/>
    <w:rsid w:val="00304C4C"/>
    <w:rsid w:val="0030599E"/>
    <w:rsid w:val="00326BE9"/>
    <w:rsid w:val="00333D6F"/>
    <w:rsid w:val="00342B16"/>
    <w:rsid w:val="00347A18"/>
    <w:rsid w:val="00351CB6"/>
    <w:rsid w:val="00381484"/>
    <w:rsid w:val="003A794B"/>
    <w:rsid w:val="003B1D7F"/>
    <w:rsid w:val="003B2657"/>
    <w:rsid w:val="003B296D"/>
    <w:rsid w:val="003B4030"/>
    <w:rsid w:val="003C0BB0"/>
    <w:rsid w:val="003C5F65"/>
    <w:rsid w:val="003C6AA2"/>
    <w:rsid w:val="003E3535"/>
    <w:rsid w:val="004104DD"/>
    <w:rsid w:val="004126EA"/>
    <w:rsid w:val="0042436C"/>
    <w:rsid w:val="004256C8"/>
    <w:rsid w:val="0043273B"/>
    <w:rsid w:val="00445C7B"/>
    <w:rsid w:val="0045183F"/>
    <w:rsid w:val="00456A73"/>
    <w:rsid w:val="00456D12"/>
    <w:rsid w:val="00457A19"/>
    <w:rsid w:val="00462330"/>
    <w:rsid w:val="0046289A"/>
    <w:rsid w:val="0047674F"/>
    <w:rsid w:val="004805A8"/>
    <w:rsid w:val="00482608"/>
    <w:rsid w:val="004A2A70"/>
    <w:rsid w:val="004B43C7"/>
    <w:rsid w:val="004B5BFD"/>
    <w:rsid w:val="004E75C3"/>
    <w:rsid w:val="005200BC"/>
    <w:rsid w:val="0052594C"/>
    <w:rsid w:val="005277D2"/>
    <w:rsid w:val="00531703"/>
    <w:rsid w:val="00533C58"/>
    <w:rsid w:val="00533FAB"/>
    <w:rsid w:val="00534282"/>
    <w:rsid w:val="00547741"/>
    <w:rsid w:val="0055649A"/>
    <w:rsid w:val="00561131"/>
    <w:rsid w:val="00565E07"/>
    <w:rsid w:val="00572448"/>
    <w:rsid w:val="00576639"/>
    <w:rsid w:val="00582316"/>
    <w:rsid w:val="00584FD5"/>
    <w:rsid w:val="00591DD8"/>
    <w:rsid w:val="005943A0"/>
    <w:rsid w:val="005B3A9F"/>
    <w:rsid w:val="005C1B0A"/>
    <w:rsid w:val="005D0E30"/>
    <w:rsid w:val="005E1FB5"/>
    <w:rsid w:val="005E2D6D"/>
    <w:rsid w:val="005E3E02"/>
    <w:rsid w:val="005F2E43"/>
    <w:rsid w:val="005F36CF"/>
    <w:rsid w:val="006042DF"/>
    <w:rsid w:val="00645544"/>
    <w:rsid w:val="0065024B"/>
    <w:rsid w:val="00654653"/>
    <w:rsid w:val="00661CC1"/>
    <w:rsid w:val="00673A3B"/>
    <w:rsid w:val="006758B5"/>
    <w:rsid w:val="00682A8B"/>
    <w:rsid w:val="00682FF7"/>
    <w:rsid w:val="006A4057"/>
    <w:rsid w:val="006A4358"/>
    <w:rsid w:val="006B0C4D"/>
    <w:rsid w:val="006B5FE9"/>
    <w:rsid w:val="006C398F"/>
    <w:rsid w:val="006C7388"/>
    <w:rsid w:val="006D333E"/>
    <w:rsid w:val="00731F7C"/>
    <w:rsid w:val="007430B8"/>
    <w:rsid w:val="00751FA0"/>
    <w:rsid w:val="00757FA1"/>
    <w:rsid w:val="007821DB"/>
    <w:rsid w:val="00795485"/>
    <w:rsid w:val="007A764D"/>
    <w:rsid w:val="007B7CE0"/>
    <w:rsid w:val="007D0897"/>
    <w:rsid w:val="007D0C71"/>
    <w:rsid w:val="007D59A7"/>
    <w:rsid w:val="008032E8"/>
    <w:rsid w:val="0081167F"/>
    <w:rsid w:val="00817FEE"/>
    <w:rsid w:val="00855A55"/>
    <w:rsid w:val="00866D33"/>
    <w:rsid w:val="0087117C"/>
    <w:rsid w:val="00875EEB"/>
    <w:rsid w:val="008823B2"/>
    <w:rsid w:val="008825F8"/>
    <w:rsid w:val="008B6DBC"/>
    <w:rsid w:val="008C4811"/>
    <w:rsid w:val="008D19D6"/>
    <w:rsid w:val="008E17A6"/>
    <w:rsid w:val="008E276F"/>
    <w:rsid w:val="008E6223"/>
    <w:rsid w:val="008F169B"/>
    <w:rsid w:val="008F3C4F"/>
    <w:rsid w:val="009026BB"/>
    <w:rsid w:val="00921551"/>
    <w:rsid w:val="00927629"/>
    <w:rsid w:val="00936194"/>
    <w:rsid w:val="0094376D"/>
    <w:rsid w:val="00957FB1"/>
    <w:rsid w:val="0096156D"/>
    <w:rsid w:val="0097781F"/>
    <w:rsid w:val="0098361A"/>
    <w:rsid w:val="009859E0"/>
    <w:rsid w:val="00993E72"/>
    <w:rsid w:val="009B0209"/>
    <w:rsid w:val="009B09B1"/>
    <w:rsid w:val="009C32D3"/>
    <w:rsid w:val="009E07FB"/>
    <w:rsid w:val="009F13B1"/>
    <w:rsid w:val="00A046B8"/>
    <w:rsid w:val="00A16CC9"/>
    <w:rsid w:val="00A20E47"/>
    <w:rsid w:val="00A301A2"/>
    <w:rsid w:val="00A373C8"/>
    <w:rsid w:val="00A60EAA"/>
    <w:rsid w:val="00A6193F"/>
    <w:rsid w:val="00A67C1D"/>
    <w:rsid w:val="00AC5792"/>
    <w:rsid w:val="00AD3E71"/>
    <w:rsid w:val="00AE7471"/>
    <w:rsid w:val="00B07523"/>
    <w:rsid w:val="00B26B99"/>
    <w:rsid w:val="00B418F2"/>
    <w:rsid w:val="00B514D3"/>
    <w:rsid w:val="00B62AB3"/>
    <w:rsid w:val="00B718FD"/>
    <w:rsid w:val="00B815D2"/>
    <w:rsid w:val="00B82548"/>
    <w:rsid w:val="00B92501"/>
    <w:rsid w:val="00BC3A4E"/>
    <w:rsid w:val="00BD4409"/>
    <w:rsid w:val="00BD4B67"/>
    <w:rsid w:val="00BE1AE7"/>
    <w:rsid w:val="00BE646B"/>
    <w:rsid w:val="00C171C6"/>
    <w:rsid w:val="00C24434"/>
    <w:rsid w:val="00C418EE"/>
    <w:rsid w:val="00C62975"/>
    <w:rsid w:val="00C653FA"/>
    <w:rsid w:val="00C73ACC"/>
    <w:rsid w:val="00C91E2F"/>
    <w:rsid w:val="00C94A6B"/>
    <w:rsid w:val="00C96042"/>
    <w:rsid w:val="00C976E0"/>
    <w:rsid w:val="00CA0EA5"/>
    <w:rsid w:val="00CA25F9"/>
    <w:rsid w:val="00CA5BFD"/>
    <w:rsid w:val="00CB6E2A"/>
    <w:rsid w:val="00CB713B"/>
    <w:rsid w:val="00CE4F88"/>
    <w:rsid w:val="00CE6ED8"/>
    <w:rsid w:val="00D14CD8"/>
    <w:rsid w:val="00D27055"/>
    <w:rsid w:val="00D40A32"/>
    <w:rsid w:val="00D40F07"/>
    <w:rsid w:val="00D54B9C"/>
    <w:rsid w:val="00D778D2"/>
    <w:rsid w:val="00D905AE"/>
    <w:rsid w:val="00DC046F"/>
    <w:rsid w:val="00DE76F4"/>
    <w:rsid w:val="00E0059B"/>
    <w:rsid w:val="00E369BD"/>
    <w:rsid w:val="00E443EE"/>
    <w:rsid w:val="00E4569A"/>
    <w:rsid w:val="00E47A87"/>
    <w:rsid w:val="00E625C0"/>
    <w:rsid w:val="00E63747"/>
    <w:rsid w:val="00E67FB6"/>
    <w:rsid w:val="00E826A4"/>
    <w:rsid w:val="00E94E54"/>
    <w:rsid w:val="00EB5916"/>
    <w:rsid w:val="00ED6328"/>
    <w:rsid w:val="00EE60E4"/>
    <w:rsid w:val="00EF0086"/>
    <w:rsid w:val="00F10C78"/>
    <w:rsid w:val="00F32ACB"/>
    <w:rsid w:val="00F412A5"/>
    <w:rsid w:val="00F4798A"/>
    <w:rsid w:val="00F53B9E"/>
    <w:rsid w:val="00F9142C"/>
    <w:rsid w:val="00FB4B02"/>
    <w:rsid w:val="00FB56F7"/>
    <w:rsid w:val="00FC79DF"/>
    <w:rsid w:val="00FD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BD4409"/>
    <w:rPr>
      <w:rFonts w:ascii="Calibri" w:eastAsia="宋体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5E07"/>
    <w:pPr>
      <w:ind w:firstLineChars="200" w:firstLine="420"/>
    </w:pPr>
  </w:style>
  <w:style w:type="paragraph" w:customStyle="1" w:styleId="style7">
    <w:name w:val="style7"/>
    <w:basedOn w:val="a"/>
    <w:rsid w:val="009F13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BD4409"/>
    <w:rPr>
      <w:rFonts w:ascii="Calibri" w:eastAsia="宋体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5E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10</cp:revision>
  <dcterms:created xsi:type="dcterms:W3CDTF">2021-10-12T07:44:00Z</dcterms:created>
  <dcterms:modified xsi:type="dcterms:W3CDTF">2021-10-27T06:47:00Z</dcterms:modified>
</cp:coreProperties>
</file>