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firstLine="210"/>
        <w:spacing w:before="410" w:line="219" w:lineRule="auto"/>
        <w:rPr>
          <w:rFonts w:ascii="SimSun" w:hAnsi="SimSun" w:eastAsia="SimSun" w:cs="SimSun"/>
          <w:sz w:val="126"/>
          <w:szCs w:val="126"/>
        </w:rPr>
      </w:pPr>
      <w:r>
        <w:rPr>
          <w:rFonts w:ascii="SimSun" w:hAnsi="SimSun" w:eastAsia="SimSun" w:cs="SimSun"/>
          <w:sz w:val="126"/>
          <w:szCs w:val="126"/>
          <w:color w:val="E53516"/>
          <w14:textOutline w14:w="22885" w14:cap="flat" w14:cmpd="sng">
            <w14:solidFill>
              <w14:srgbClr w14:val="E53516"/>
            </w14:solidFill>
            <w14:prstDash w14:val="solid"/>
            <w14:miter w14:lim="10"/>
          </w14:textOutline>
          <w:spacing w:val="-79"/>
          <w:w w:val="63"/>
        </w:rPr>
        <w:t>潢川县市场监督管理局文件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2820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潢市监字〔2020〕</w:t>
      </w:r>
      <w:r>
        <w:rPr>
          <w:rFonts w:ascii="FangSong" w:hAnsi="FangSong" w:eastAsia="FangSong" w:cs="FangSong"/>
          <w:sz w:val="32"/>
          <w:szCs w:val="32"/>
          <w:spacing w:val="14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4</w:t>
      </w:r>
      <w:r>
        <w:rPr>
          <w:rFonts w:ascii="FangSong" w:hAnsi="FangSong" w:eastAsia="FangSong" w:cs="FangSong"/>
          <w:sz w:val="32"/>
          <w:szCs w:val="32"/>
          <w:spacing w:val="-8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号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80" w:lineRule="exact"/>
        <w:textAlignment w:val="center"/>
        <w:rPr/>
      </w:pPr>
      <w:r>
        <w:drawing>
          <wp:inline distT="0" distB="0" distL="0" distR="0">
            <wp:extent cx="5676901" cy="5074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6901" cy="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3" w:lineRule="auto"/>
        <w:rPr>
          <w:rFonts w:ascii="Arial"/>
          <w:sz w:val="21"/>
        </w:rPr>
      </w:pPr>
      <w:r/>
    </w:p>
    <w:p>
      <w:pPr>
        <w:ind w:firstLine="149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潢川县市场监督管理局关于实行</w:t>
      </w:r>
    </w:p>
    <w:p>
      <w:pPr>
        <w:ind w:firstLine="385"/>
        <w:spacing w:before="11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企业住所(经营场所)</w:t>
      </w:r>
      <w:r>
        <w:rPr>
          <w:rFonts w:ascii="SimSun" w:hAnsi="SimSun" w:eastAsia="SimSun" w:cs="SimSun"/>
          <w:sz w:val="44"/>
          <w:szCs w:val="44"/>
          <w:spacing w:val="138"/>
        </w:rPr>
        <w:t> 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申报承诺制度的通知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200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机关各股室、局属各单位:</w:t>
      </w:r>
    </w:p>
    <w:p>
      <w:pPr>
        <w:ind w:left="200" w:right="315" w:firstLine="659"/>
        <w:spacing w:before="264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为持续优化营商环境,进一步便利企业和群众办事创业,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有效降低制度性交易成本,按照《河南省人民政府办公厅关</w:t>
      </w:r>
      <w:r>
        <w:rPr>
          <w:rFonts w:ascii="FangSong" w:hAnsi="FangSong" w:eastAsia="FangSong" w:cs="FangSong"/>
          <w:sz w:val="32"/>
          <w:szCs w:val="32"/>
          <w:spacing w:val="4"/>
        </w:rPr>
        <w:t>   </w:t>
      </w:r>
      <w:r>
        <w:rPr>
          <w:rFonts w:ascii="FangSong" w:hAnsi="FangSong" w:eastAsia="FangSong" w:cs="FangSong"/>
          <w:sz w:val="32"/>
          <w:szCs w:val="32"/>
          <w:spacing w:val="-2"/>
        </w:rPr>
        <w:t>于进一步压缩企业开办时间的实施意见》(豫政办〔2018〕</w:t>
      </w:r>
      <w:r>
        <w:rPr>
          <w:rFonts w:ascii="FangSong" w:hAnsi="FangSong" w:eastAsia="FangSong" w:cs="FangSong"/>
          <w:sz w:val="32"/>
          <w:szCs w:val="32"/>
          <w:spacing w:val="5"/>
        </w:rPr>
        <w:t>   </w:t>
      </w:r>
      <w:r>
        <w:rPr>
          <w:rFonts w:ascii="FangSong" w:hAnsi="FangSong" w:eastAsia="FangSong" w:cs="FangSong"/>
          <w:sz w:val="32"/>
          <w:szCs w:val="32"/>
          <w:spacing w:val="7"/>
        </w:rPr>
        <w:t>49号)</w:t>
      </w:r>
      <w:r>
        <w:rPr>
          <w:rFonts w:ascii="FangSong" w:hAnsi="FangSong" w:eastAsia="FangSong" w:cs="FangSong"/>
          <w:sz w:val="32"/>
          <w:szCs w:val="32"/>
          <w:spacing w:val="110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中试行企业住所申报承诺制度的要求,结合我县企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3"/>
        </w:rPr>
        <w:t>业登记全程电子化、名称自主申报等改革的需求,县局决定</w:t>
      </w:r>
      <w:r>
        <w:rPr>
          <w:rFonts w:ascii="FangSong" w:hAnsi="FangSong" w:eastAsia="FangSong" w:cs="FangSong"/>
          <w:sz w:val="32"/>
          <w:szCs w:val="32"/>
          <w:spacing w:val="3"/>
        </w:rPr>
        <w:t>   </w:t>
      </w:r>
      <w:r>
        <w:rPr>
          <w:rFonts w:ascii="FangSong" w:hAnsi="FangSong" w:eastAsia="FangSong" w:cs="FangSong"/>
          <w:sz w:val="32"/>
          <w:szCs w:val="32"/>
          <w:spacing w:val="8"/>
        </w:rPr>
        <w:t>从2021年1月19日起实行企业住所(经营场所)</w:t>
      </w:r>
      <w:r>
        <w:rPr>
          <w:rFonts w:ascii="FangSong" w:hAnsi="FangSong" w:eastAsia="FangSong" w:cs="FangSong"/>
          <w:sz w:val="32"/>
          <w:szCs w:val="32"/>
          <w:spacing w:val="31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申报承诺制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2"/>
        </w:rPr>
        <w:t>度。现将有关事项通知如下:</w:t>
      </w:r>
    </w:p>
    <w:p>
      <w:pPr>
        <w:ind w:left="200" w:right="515" w:firstLine="659"/>
        <w:spacing w:before="3" w:line="37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一、企业住所(经营场所)</w:t>
      </w:r>
      <w:r>
        <w:rPr>
          <w:rFonts w:ascii="FangSong" w:hAnsi="FangSong" w:eastAsia="FangSong" w:cs="FangSong"/>
          <w:sz w:val="32"/>
          <w:szCs w:val="32"/>
          <w:spacing w:val="-29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申报承诺制度是指在申请公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4"/>
        </w:rPr>
        <w:t>司、非公司企业法人、个人独资企业、合伙企业设立或变更</w:t>
      </w:r>
    </w:p>
    <w:p>
      <w:pPr>
        <w:sectPr>
          <w:pgSz w:w="11900" w:h="16830"/>
          <w:pgMar w:top="1430" w:right="1380" w:bottom="0" w:left="1579" w:header="0" w:footer="0" w:gutter="0"/>
        </w:sectPr>
        <w:rPr/>
      </w:pPr>
    </w:p>
    <w:p>
      <w:pPr>
        <w:spacing w:before="310" w:line="3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住所(经营场所)</w:t>
      </w:r>
      <w:r>
        <w:rPr>
          <w:rFonts w:ascii="FangSong" w:hAnsi="FangSong" w:eastAsia="FangSong" w:cs="FangSong"/>
          <w:sz w:val="32"/>
          <w:szCs w:val="32"/>
          <w:spacing w:val="110"/>
        </w:rPr>
        <w:t> </w:t>
      </w:r>
      <w:r>
        <w:rPr>
          <w:rFonts w:ascii="FangSong" w:hAnsi="FangSong" w:eastAsia="FangSong" w:cs="FangSong"/>
          <w:sz w:val="32"/>
          <w:szCs w:val="32"/>
        </w:rPr>
        <w:t>登记时,申请人可以提交《住所(经营场所)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申报承诺书》作为企业住所(经营场所)</w:t>
      </w:r>
      <w:r>
        <w:rPr>
          <w:rFonts w:ascii="FangSong" w:hAnsi="FangSong" w:eastAsia="FangSong" w:cs="FangSong"/>
          <w:sz w:val="32"/>
          <w:szCs w:val="32"/>
          <w:spacing w:val="38"/>
        </w:rPr>
        <w:t>  </w:t>
      </w:r>
      <w:r>
        <w:rPr>
          <w:rFonts w:ascii="FangSong" w:hAnsi="FangSong" w:eastAsia="FangSong" w:cs="FangSong"/>
          <w:sz w:val="32"/>
          <w:szCs w:val="32"/>
          <w:spacing w:val="-11"/>
        </w:rPr>
        <w:t>登记的合法使用证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2"/>
        </w:rPr>
        <w:t>明,不再要求企业提交房屋权属证明或房屋租赁协议等其</w:t>
      </w:r>
      <w:r>
        <w:rPr>
          <w:rFonts w:ascii="FangSong" w:hAnsi="FangSong" w:eastAsia="FangSong" w:cs="FangSong"/>
          <w:sz w:val="32"/>
          <w:szCs w:val="32"/>
          <w:spacing w:val="3"/>
        </w:rPr>
        <w:t>    </w:t>
      </w:r>
      <w:r>
        <w:rPr>
          <w:rFonts w:ascii="FangSong" w:hAnsi="FangSong" w:eastAsia="FangSong" w:cs="FangSong"/>
          <w:sz w:val="32"/>
          <w:szCs w:val="32"/>
          <w:spacing w:val="6"/>
        </w:rPr>
        <w:t>他证明材料,申请人对申报内容的真实性、有效性负责.</w:t>
      </w:r>
    </w:p>
    <w:p>
      <w:pPr>
        <w:ind w:right="321" w:firstLine="669"/>
        <w:spacing w:line="37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二、试行企业住所(经营场所)</w:t>
      </w:r>
      <w:r>
        <w:rPr>
          <w:rFonts w:ascii="FangSong" w:hAnsi="FangSong" w:eastAsia="FangSong" w:cs="FangSong"/>
          <w:sz w:val="32"/>
          <w:szCs w:val="32"/>
          <w:spacing w:val="34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申报承诺制度后,各单位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要加强后续监管,严查弄虚作假,打造诚实守信,快捷便民的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营商环境。主要包括:</w:t>
      </w:r>
    </w:p>
    <w:p>
      <w:pPr>
        <w:ind w:right="318" w:firstLine="669"/>
        <w:spacing w:before="1" w:line="3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(一)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要加强信息核实.要通过企业年报抽查、"双随机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一公开"、寄递营业执照或其他法律文书等方式,加强对企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业住所(经营场所)</w:t>
      </w:r>
      <w:r>
        <w:rPr>
          <w:rFonts w:ascii="FangSong" w:hAnsi="FangSong" w:eastAsia="FangSong" w:cs="FangSong"/>
          <w:sz w:val="32"/>
          <w:szCs w:val="32"/>
          <w:spacing w:val="8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信息真实性的核实,尤其是对经营范围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涉及人员聚集、安全生产、环境污染、生命健康、噪音油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烟扰民等项目的企业,要强化对该部分企业住所(经营场所)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信息的核实.</w:t>
      </w:r>
    </w:p>
    <w:p>
      <w:pPr>
        <w:ind w:right="327" w:firstLine="669"/>
        <w:spacing w:line="3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(</w:t>
      </w:r>
      <w:r>
        <w:rPr>
          <w:rFonts w:ascii="FangSong" w:hAnsi="FangSong" w:eastAsia="FangSong" w:cs="FangSong"/>
          <w:sz w:val="32"/>
          <w:szCs w:val="32"/>
          <w:spacing w:val="-78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二)</w:t>
      </w:r>
      <w:r>
        <w:rPr>
          <w:rFonts w:ascii="FangSong" w:hAnsi="FangSong" w:eastAsia="FangSong" w:cs="FangSong"/>
          <w:sz w:val="32"/>
          <w:szCs w:val="32"/>
          <w:spacing w:val="129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要加强社会监督.企业住所(经营场所)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信息通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3"/>
        </w:rPr>
        <w:t>过国家企业信用信息平台进行公示,要做好企业群众投诉举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报的受理工作,确保投诉举报渠道畅通,发现问题严查到底.</w:t>
      </w:r>
    </w:p>
    <w:p>
      <w:pPr>
        <w:ind w:right="321" w:firstLine="669"/>
        <w:spacing w:before="1" w:line="36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(三)</w:t>
      </w:r>
      <w:r>
        <w:rPr>
          <w:rFonts w:ascii="FangSong" w:hAnsi="FangSong" w:eastAsia="FangSong" w:cs="FangSong"/>
          <w:sz w:val="32"/>
          <w:szCs w:val="32"/>
          <w:spacing w:val="11"/>
        </w:rPr>
        <w:t>  </w:t>
      </w:r>
      <w:r>
        <w:rPr>
          <w:rFonts w:ascii="FangSong" w:hAnsi="FangSong" w:eastAsia="FangSong" w:cs="FangSong"/>
          <w:sz w:val="32"/>
          <w:szCs w:val="32"/>
          <w:spacing w:val="-11"/>
        </w:rPr>
        <w:t>要依法查处虚假登记.对发现并核实企业提交虚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2"/>
        </w:rPr>
        <w:t>假信息骗取登记的,企业监管、登记机关要依法进行查处并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撤销登记.</w:t>
      </w:r>
    </w:p>
    <w:p>
      <w:pPr>
        <w:ind w:firstLine="669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(四)</w:t>
      </w:r>
      <w:r>
        <w:rPr>
          <w:rFonts w:ascii="FangSong" w:hAnsi="FangSong" w:eastAsia="FangSong" w:cs="FangSong"/>
          <w:sz w:val="32"/>
          <w:szCs w:val="32"/>
          <w:spacing w:val="76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要明确监管职责.依据《河南省简化住所(经营场</w:t>
      </w:r>
    </w:p>
    <w:p>
      <w:pPr>
        <w:spacing w:before="25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所)</w:t>
      </w:r>
      <w:r>
        <w:rPr>
          <w:rFonts w:ascii="FangSong" w:hAnsi="FangSong" w:eastAsia="FangSong" w:cs="FangSong"/>
          <w:sz w:val="32"/>
          <w:szCs w:val="32"/>
          <w:spacing w:val="13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登记手续的规定》第十条,市场监管部门主要依法查处</w:t>
      </w:r>
    </w:p>
    <w:p>
      <w:pPr>
        <w:sectPr>
          <w:footerReference w:type="default" r:id="rId2"/>
          <w:pgSz w:w="11900" w:h="16830"/>
          <w:pgMar w:top="1430" w:right="1709" w:bottom="1274" w:left="1760" w:header="0" w:footer="1139" w:gutter="0"/>
        </w:sectPr>
        <w:rPr/>
      </w:pPr>
    </w:p>
    <w:p>
      <w:pPr>
        <w:ind w:right="117"/>
        <w:spacing w:before="279" w:line="37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登记住所(经营场所)</w:t>
      </w:r>
      <w:r>
        <w:rPr>
          <w:rFonts w:ascii="FangSong" w:hAnsi="FangSong" w:eastAsia="FangSong" w:cs="FangSong"/>
          <w:sz w:val="32"/>
          <w:szCs w:val="32"/>
          <w:spacing w:val="-1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与实际情况不符的问题;对于应当具备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特定条件的住所(经营场所)</w:t>
      </w:r>
      <w:r>
        <w:rPr>
          <w:rFonts w:ascii="FangSong" w:hAnsi="FangSong" w:eastAsia="FangSong" w:cs="FangSong"/>
          <w:sz w:val="32"/>
          <w:szCs w:val="32"/>
          <w:spacing w:val="113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,或者利用非法建筑、擅自改变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房屋用途等从事经营活动的,由规划、建设、国土、房屋管</w:t>
      </w:r>
      <w:r>
        <w:rPr>
          <w:rFonts w:ascii="FangSong" w:hAnsi="FangSong" w:eastAsia="FangSong" w:cs="FangSong"/>
          <w:sz w:val="32"/>
          <w:szCs w:val="32"/>
          <w:spacing w:val="4"/>
        </w:rPr>
        <w:t>  </w:t>
      </w:r>
      <w:r>
        <w:rPr>
          <w:rFonts w:ascii="FangSong" w:hAnsi="FangSong" w:eastAsia="FangSong" w:cs="FangSong"/>
          <w:sz w:val="32"/>
          <w:szCs w:val="32"/>
          <w:spacing w:val="-3"/>
        </w:rPr>
        <w:t>理、公安、环保、安全监管等部门依法管理;涉及许可审批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事项的,由负责许可审批的行政管理部门依法监管.</w:t>
      </w:r>
    </w:p>
    <w:p>
      <w:pPr>
        <w:ind w:right="261" w:firstLine="629"/>
        <w:spacing w:before="1" w:line="39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各单位在执行过程中遇到的新情况、新问题,请及时向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县局注册股汇报。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639"/>
        <w:spacing w:before="10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附件:</w:t>
      </w:r>
      <w:r>
        <w:rPr>
          <w:rFonts w:ascii="FangSong" w:hAnsi="FangSong" w:eastAsia="FangSong" w:cs="FangSong"/>
          <w:sz w:val="32"/>
          <w:szCs w:val="32"/>
          <w:spacing w:val="12"/>
        </w:rPr>
        <w:t>   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《住所(经营场所)</w:t>
      </w:r>
      <w:r>
        <w:rPr>
          <w:rFonts w:ascii="FangSong" w:hAnsi="FangSong" w:eastAsia="FangSong" w:cs="FangSong"/>
          <w:sz w:val="32"/>
          <w:szCs w:val="32"/>
          <w:spacing w:val="10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申报承诺书》样本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5489" w:right="135" w:hanging="459"/>
        <w:spacing w:before="104" w:line="3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潢川县市场监督管理局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2020</w:t>
      </w:r>
      <w:r>
        <w:rPr>
          <w:rFonts w:ascii="FangSong" w:hAnsi="FangSong" w:eastAsia="FangSong" w:cs="FangSong"/>
          <w:sz w:val="32"/>
          <w:szCs w:val="32"/>
          <w:spacing w:val="-81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年</w:t>
      </w:r>
      <w:r>
        <w:rPr>
          <w:rFonts w:ascii="FangSong" w:hAnsi="FangSong" w:eastAsia="FangSong" w:cs="FangSong"/>
          <w:sz w:val="32"/>
          <w:szCs w:val="32"/>
          <w:spacing w:val="-81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1</w:t>
      </w:r>
      <w:r>
        <w:rPr>
          <w:rFonts w:ascii="FangSong" w:hAnsi="FangSong" w:eastAsia="FangSong" w:cs="FangSong"/>
          <w:sz w:val="32"/>
          <w:szCs w:val="32"/>
          <w:spacing w:val="-79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月</w:t>
      </w:r>
      <w:r>
        <w:rPr>
          <w:rFonts w:ascii="FangSong" w:hAnsi="FangSong" w:eastAsia="FangSong" w:cs="FangSong"/>
          <w:sz w:val="32"/>
          <w:szCs w:val="32"/>
          <w:spacing w:val="-81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18</w:t>
      </w:r>
      <w:r>
        <w:rPr>
          <w:rFonts w:ascii="FangSong" w:hAnsi="FangSong" w:eastAsia="FangSong" w:cs="FangSong"/>
          <w:sz w:val="32"/>
          <w:szCs w:val="32"/>
          <w:spacing w:val="-27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日</w:t>
      </w:r>
    </w:p>
    <w:p>
      <w:pPr>
        <w:sectPr>
          <w:footerReference w:type="default" r:id="rId3"/>
          <w:pgSz w:w="11900" w:h="16830"/>
          <w:pgMar w:top="1430" w:right="1785" w:bottom="1279" w:left="1780" w:header="0" w:footer="1155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30" w:lineRule="exact"/>
        <w:textAlignment w:val="center"/>
        <w:rPr/>
      </w:pPr>
      <w:r>
        <w:drawing>
          <wp:inline distT="0" distB="0" distL="0" distR="0">
            <wp:extent cx="5283207" cy="1911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83207" cy="1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9"/>
        <w:spacing w:before="251" w:line="23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2"/>
          <w:szCs w:val="32"/>
          <w:u w:val="single" w:color="auto"/>
          <w:spacing w:val="3"/>
          <w:position w:val="1"/>
        </w:rPr>
        <w:t>潢川县市场监督管理局办公室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23"/>
          <w:position w:val="1"/>
        </w:rPr>
        <w:t>      </w:t>
      </w:r>
      <w:r>
        <w:rPr>
          <w:rFonts w:ascii="FangSong" w:hAnsi="FangSong" w:eastAsia="FangSong" w:cs="FangSong"/>
          <w:sz w:val="34"/>
          <w:szCs w:val="34"/>
          <w:u w:val="single" w:color="auto"/>
          <w:spacing w:val="3"/>
          <w:position w:val="-1"/>
        </w:rPr>
        <w:t>2020年1月18日印发</w:t>
      </w:r>
    </w:p>
    <w:p>
      <w:pPr>
        <w:ind w:firstLine="4130"/>
        <w:spacing w:before="174" w:line="186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</w:rPr>
        <w:t>4</w:t>
      </w:r>
    </w:p>
    <w:p>
      <w:pPr>
        <w:sectPr>
          <w:footerReference w:type="default" r:id="rId4"/>
          <w:pgSz w:w="11900" w:h="16830"/>
          <w:pgMar w:top="1430" w:right="1785" w:bottom="400" w:left="1710" w:header="0" w:footer="0" w:gutter="0"/>
        </w:sectPr>
        <w:rPr/>
      </w:pPr>
    </w:p>
    <w:p>
      <w:pPr>
        <w:ind w:firstLine="484"/>
        <w:spacing w:before="19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附件:</w:t>
      </w:r>
    </w:p>
    <w:p>
      <w:pPr>
        <w:ind w:firstLine="2404"/>
        <w:spacing w:before="9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  <w:w w:val="99"/>
        </w:rPr>
        <w:t>住所(经营场所)</w:t>
      </w:r>
      <w:r>
        <w:rPr>
          <w:rFonts w:ascii="SimSun" w:hAnsi="SimSun" w:eastAsia="SimSun" w:cs="SimSun"/>
          <w:sz w:val="36"/>
          <w:szCs w:val="36"/>
          <w:spacing w:val="39"/>
        </w:rPr>
        <w:t>  </w:t>
      </w:r>
      <w:r>
        <w:rPr>
          <w:rFonts w:ascii="SimSun" w:hAnsi="SimSun" w:eastAsia="SimSun" w:cs="SimSun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  <w:w w:val="99"/>
        </w:rPr>
        <w:t>申报承诺书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ind w:firstLine="840"/>
        <w:spacing w:before="78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6"/>
        </w:rPr>
        <w:t>一、企业名称:</w:t>
      </w:r>
      <w:r>
        <w:rPr>
          <w:rFonts w:ascii="FangSong" w:hAnsi="FangSong" w:eastAsia="FangSong" w:cs="FangSong"/>
          <w:sz w:val="24"/>
          <w:szCs w:val="24"/>
          <w:u w:val="single" w:color="auto"/>
        </w:rPr>
        <w:t>                                           </w:t>
      </w:r>
    </w:p>
    <w:p>
      <w:pPr>
        <w:ind w:firstLine="840"/>
        <w:spacing w:before="132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2"/>
          <w:w w:val="99"/>
        </w:rPr>
        <w:t>二、申报住所(经营场所)</w:t>
      </w:r>
      <w:r>
        <w:rPr>
          <w:rFonts w:ascii="FangSong" w:hAnsi="FangSong" w:eastAsia="FangSong" w:cs="FangSong"/>
          <w:sz w:val="24"/>
          <w:szCs w:val="24"/>
          <w:spacing w:val="13"/>
        </w:rPr>
        <w:t>   </w:t>
      </w:r>
      <w:r>
        <w:rPr>
          <w:rFonts w:ascii="FangSong" w:hAnsi="FangSong" w:eastAsia="FangSong" w:cs="FangSong"/>
          <w:sz w:val="24"/>
          <w:szCs w:val="24"/>
          <w:spacing w:val="-12"/>
          <w:w w:val="99"/>
        </w:rPr>
        <w:t>地址:</w:t>
      </w:r>
      <w:r>
        <w:rPr>
          <w:rFonts w:ascii="FangSong" w:hAnsi="FangSong" w:eastAsia="FangSong" w:cs="FangSong"/>
          <w:sz w:val="24"/>
          <w:szCs w:val="24"/>
          <w:spacing w:val="73"/>
        </w:rPr>
        <w:t> </w:t>
      </w:r>
      <w:r>
        <w:rPr>
          <w:rFonts w:ascii="FangSong" w:hAnsi="FangSong" w:eastAsia="FangSong" w:cs="FangSong"/>
          <w:sz w:val="24"/>
          <w:szCs w:val="24"/>
          <w:spacing w:val="-12"/>
          <w:w w:val="99"/>
        </w:rPr>
        <w:t>河南省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4"/>
        </w:rPr>
        <w:t>       </w:t>
      </w:r>
      <w:r>
        <w:rPr>
          <w:rFonts w:ascii="FangSong" w:hAnsi="FangSong" w:eastAsia="FangSong" w:cs="FangSong"/>
          <w:sz w:val="24"/>
          <w:szCs w:val="24"/>
          <w:spacing w:val="-12"/>
          <w:w w:val="99"/>
        </w:rPr>
        <w:t>市</w:t>
      </w:r>
      <w:r>
        <w:rPr>
          <w:rFonts w:ascii="FangSong" w:hAnsi="FangSong" w:eastAsia="FangSong" w:cs="FangSong"/>
          <w:sz w:val="24"/>
          <w:szCs w:val="24"/>
          <w:strike/>
          <w:spacing w:val="8"/>
        </w:rPr>
        <w:t>         </w:t>
      </w:r>
      <w:r>
        <w:rPr>
          <w:rFonts w:ascii="FangSong" w:hAnsi="FangSong" w:eastAsia="FangSong" w:cs="FangSong"/>
          <w:sz w:val="24"/>
          <w:szCs w:val="24"/>
          <w:spacing w:val="-12"/>
          <w:w w:val="99"/>
        </w:rPr>
        <w:t>县</w:t>
      </w:r>
      <w:r>
        <w:rPr>
          <w:rFonts w:ascii="FangSong" w:hAnsi="FangSong" w:eastAsia="FangSong" w:cs="FangSong"/>
          <w:sz w:val="24"/>
          <w:szCs w:val="24"/>
          <w:spacing w:val="-8"/>
        </w:rPr>
        <w:t> </w:t>
      </w:r>
      <w:r>
        <w:rPr>
          <w:rFonts w:ascii="FangSong" w:hAnsi="FangSong" w:eastAsia="FangSong" w:cs="FangSong"/>
          <w:sz w:val="24"/>
          <w:szCs w:val="24"/>
          <w:spacing w:val="-12"/>
          <w:w w:val="99"/>
        </w:rPr>
        <w:t>(</w:t>
      </w:r>
      <w:r>
        <w:rPr>
          <w:rFonts w:ascii="FangSong" w:hAnsi="FangSong" w:eastAsia="FangSong" w:cs="FangSong"/>
          <w:sz w:val="24"/>
          <w:szCs w:val="24"/>
          <w:spacing w:val="-41"/>
        </w:rPr>
        <w:t> </w:t>
      </w:r>
      <w:r>
        <w:rPr>
          <w:rFonts w:ascii="FangSong" w:hAnsi="FangSong" w:eastAsia="FangSong" w:cs="FangSong"/>
          <w:sz w:val="24"/>
          <w:szCs w:val="24"/>
          <w:spacing w:val="-12"/>
          <w:w w:val="99"/>
        </w:rPr>
        <w:t>市</w:t>
      </w:r>
      <w:r>
        <w:rPr>
          <w:rFonts w:ascii="FangSong" w:hAnsi="FangSong" w:eastAsia="FangSong" w:cs="FangSong"/>
          <w:sz w:val="24"/>
          <w:szCs w:val="24"/>
          <w:spacing w:val="-56"/>
        </w:rPr>
        <w:t> </w:t>
      </w:r>
      <w:r>
        <w:rPr>
          <w:rFonts w:ascii="FangSong" w:hAnsi="FangSong" w:eastAsia="FangSong" w:cs="FangSong"/>
          <w:sz w:val="24"/>
          <w:szCs w:val="24"/>
          <w:spacing w:val="-12"/>
          <w:w w:val="99"/>
        </w:rPr>
        <w:t>/</w:t>
      </w:r>
      <w:r>
        <w:rPr>
          <w:rFonts w:ascii="FangSong" w:hAnsi="FangSong" w:eastAsia="FangSong" w:cs="FangSong"/>
          <w:sz w:val="24"/>
          <w:szCs w:val="24"/>
          <w:spacing w:val="-27"/>
        </w:rPr>
        <w:t> </w:t>
      </w:r>
      <w:r>
        <w:rPr>
          <w:rFonts w:ascii="FangSong" w:hAnsi="FangSong" w:eastAsia="FangSong" w:cs="FangSong"/>
          <w:sz w:val="24"/>
          <w:szCs w:val="24"/>
          <w:spacing w:val="-12"/>
          <w:w w:val="99"/>
        </w:rPr>
        <w:t>区</w:t>
      </w:r>
      <w:r>
        <w:rPr>
          <w:rFonts w:ascii="FangSong" w:hAnsi="FangSong" w:eastAsia="FangSong" w:cs="FangSong"/>
          <w:sz w:val="24"/>
          <w:szCs w:val="24"/>
          <w:spacing w:val="-55"/>
        </w:rPr>
        <w:t> </w:t>
      </w:r>
      <w:r>
        <w:rPr>
          <w:rFonts w:ascii="FangSong" w:hAnsi="FangSong" w:eastAsia="FangSong" w:cs="FangSong"/>
          <w:sz w:val="24"/>
          <w:szCs w:val="24"/>
          <w:spacing w:val="-12"/>
          <w:w w:val="99"/>
        </w:rPr>
        <w:t>)</w:t>
      </w:r>
    </w:p>
    <w:p>
      <w:pPr>
        <w:ind w:firstLine="460"/>
        <w:spacing w:before="131" w:line="222" w:lineRule="auto"/>
        <w:tabs>
          <w:tab w:val="left" w:pos="1570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u w:val="single" w:color="auto"/>
        </w:rPr>
        <w:tab/>
      </w:r>
      <w:r>
        <w:rPr>
          <w:rFonts w:ascii="FangSong" w:hAnsi="FangSong" w:eastAsia="FangSong" w:cs="FangSong"/>
          <w:sz w:val="24"/>
          <w:szCs w:val="24"/>
          <w:spacing w:val="-11"/>
          <w:w w:val="98"/>
        </w:rPr>
        <w:t>乡</w:t>
      </w:r>
      <w:r>
        <w:rPr>
          <w:rFonts w:ascii="FangSong" w:hAnsi="FangSong" w:eastAsia="FangSong" w:cs="FangSong"/>
          <w:sz w:val="24"/>
          <w:szCs w:val="24"/>
          <w:spacing w:val="30"/>
        </w:rPr>
        <w:t> </w:t>
      </w:r>
      <w:r>
        <w:rPr>
          <w:rFonts w:ascii="FangSong" w:hAnsi="FangSong" w:eastAsia="FangSong" w:cs="FangSong"/>
          <w:sz w:val="24"/>
          <w:szCs w:val="24"/>
          <w:spacing w:val="-11"/>
          <w:w w:val="98"/>
        </w:rPr>
        <w:t>(</w:t>
      </w:r>
      <w:r>
        <w:rPr>
          <w:rFonts w:ascii="FangSong" w:hAnsi="FangSong" w:eastAsia="FangSong" w:cs="FangSong"/>
          <w:sz w:val="24"/>
          <w:szCs w:val="24"/>
          <w:spacing w:val="-8"/>
        </w:rPr>
        <w:t> </w:t>
      </w:r>
      <w:r>
        <w:rPr>
          <w:rFonts w:ascii="FangSong" w:hAnsi="FangSong" w:eastAsia="FangSong" w:cs="FangSong"/>
          <w:sz w:val="24"/>
          <w:szCs w:val="24"/>
          <w:spacing w:val="-11"/>
          <w:w w:val="98"/>
        </w:rPr>
        <w:t>镇</w:t>
      </w:r>
      <w:r>
        <w:rPr>
          <w:rFonts w:ascii="FangSong" w:hAnsi="FangSong" w:eastAsia="FangSong" w:cs="FangSong"/>
          <w:sz w:val="24"/>
          <w:szCs w:val="24"/>
          <w:spacing w:val="-15"/>
        </w:rPr>
        <w:t> </w:t>
      </w:r>
      <w:r>
        <w:rPr>
          <w:rFonts w:ascii="FangSong" w:hAnsi="FangSong" w:eastAsia="FangSong" w:cs="FangSong"/>
          <w:sz w:val="24"/>
          <w:szCs w:val="24"/>
          <w:spacing w:val="-11"/>
          <w:w w:val="98"/>
        </w:rPr>
        <w:t>/</w:t>
      </w:r>
      <w:r>
        <w:rPr>
          <w:rFonts w:ascii="FangSong" w:hAnsi="FangSong" w:eastAsia="FangSong" w:cs="FangSong"/>
          <w:sz w:val="24"/>
          <w:szCs w:val="24"/>
          <w:spacing w:val="-8"/>
        </w:rPr>
        <w:t> </w:t>
      </w:r>
      <w:r>
        <w:rPr>
          <w:rFonts w:ascii="FangSong" w:hAnsi="FangSong" w:eastAsia="FangSong" w:cs="FangSong"/>
          <w:sz w:val="24"/>
          <w:szCs w:val="24"/>
          <w:spacing w:val="-11"/>
          <w:w w:val="98"/>
        </w:rPr>
        <w:t>街</w:t>
      </w:r>
      <w:r>
        <w:rPr>
          <w:rFonts w:ascii="FangSong" w:hAnsi="FangSong" w:eastAsia="FangSong" w:cs="FangSong"/>
          <w:sz w:val="24"/>
          <w:szCs w:val="24"/>
          <w:spacing w:val="-7"/>
        </w:rPr>
        <w:t> </w:t>
      </w:r>
      <w:r>
        <w:rPr>
          <w:rFonts w:ascii="FangSong" w:hAnsi="FangSong" w:eastAsia="FangSong" w:cs="FangSong"/>
          <w:sz w:val="24"/>
          <w:szCs w:val="24"/>
          <w:spacing w:val="-11"/>
          <w:w w:val="98"/>
        </w:rPr>
        <w:t>道</w:t>
      </w:r>
      <w:r>
        <w:rPr>
          <w:rFonts w:ascii="FangSong" w:hAnsi="FangSong" w:eastAsia="FangSong" w:cs="FangSong"/>
          <w:sz w:val="24"/>
          <w:szCs w:val="24"/>
          <w:spacing w:val="-13"/>
        </w:rPr>
        <w:t> </w:t>
      </w:r>
      <w:r>
        <w:rPr>
          <w:rFonts w:ascii="FangSong" w:hAnsi="FangSong" w:eastAsia="FangSong" w:cs="FangSong"/>
          <w:sz w:val="24"/>
          <w:szCs w:val="24"/>
          <w:spacing w:val="-11"/>
          <w:w w:val="98"/>
        </w:rPr>
        <w:t>)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5"/>
        </w:rPr>
        <w:t>          </w:t>
      </w:r>
      <w:r>
        <w:rPr>
          <w:rFonts w:ascii="FangSong" w:hAnsi="FangSong" w:eastAsia="FangSong" w:cs="FangSong"/>
          <w:sz w:val="24"/>
          <w:szCs w:val="24"/>
          <w:spacing w:val="-11"/>
          <w:w w:val="98"/>
        </w:rPr>
        <w:t>村</w:t>
      </w:r>
      <w:r>
        <w:rPr>
          <w:rFonts w:ascii="FangSong" w:hAnsi="FangSong" w:eastAsia="FangSong" w:cs="FangSong"/>
          <w:sz w:val="24"/>
          <w:szCs w:val="24"/>
          <w:spacing w:val="-15"/>
        </w:rPr>
        <w:t> </w:t>
      </w:r>
      <w:r>
        <w:rPr>
          <w:rFonts w:ascii="FangSong" w:hAnsi="FangSong" w:eastAsia="FangSong" w:cs="FangSong"/>
          <w:sz w:val="24"/>
          <w:szCs w:val="24"/>
          <w:spacing w:val="-11"/>
          <w:w w:val="98"/>
        </w:rPr>
        <w:t>(</w:t>
      </w:r>
      <w:r>
        <w:rPr>
          <w:rFonts w:ascii="FangSong" w:hAnsi="FangSong" w:eastAsia="FangSong" w:cs="FangSong"/>
          <w:sz w:val="24"/>
          <w:szCs w:val="24"/>
          <w:spacing w:val="-58"/>
        </w:rPr>
        <w:t> </w:t>
      </w:r>
      <w:r>
        <w:rPr>
          <w:rFonts w:ascii="FangSong" w:hAnsi="FangSong" w:eastAsia="FangSong" w:cs="FangSong"/>
          <w:sz w:val="24"/>
          <w:szCs w:val="24"/>
          <w:spacing w:val="-11"/>
          <w:w w:val="98"/>
        </w:rPr>
        <w:t>路</w:t>
      </w:r>
      <w:r>
        <w:rPr>
          <w:rFonts w:ascii="FangSong" w:hAnsi="FangSong" w:eastAsia="FangSong" w:cs="FangSong"/>
          <w:sz w:val="24"/>
          <w:szCs w:val="24"/>
          <w:spacing w:val="-64"/>
        </w:rPr>
        <w:t> </w:t>
      </w:r>
      <w:r>
        <w:rPr>
          <w:rFonts w:ascii="FangSong" w:hAnsi="FangSong" w:eastAsia="FangSong" w:cs="FangSong"/>
          <w:sz w:val="24"/>
          <w:szCs w:val="24"/>
          <w:spacing w:val="-11"/>
          <w:w w:val="98"/>
        </w:rPr>
        <w:t>/</w:t>
      </w:r>
      <w:r>
        <w:rPr>
          <w:rFonts w:ascii="FangSong" w:hAnsi="FangSong" w:eastAsia="FangSong" w:cs="FangSong"/>
          <w:sz w:val="24"/>
          <w:szCs w:val="24"/>
          <w:spacing w:val="-56"/>
        </w:rPr>
        <w:t> </w:t>
      </w:r>
      <w:r>
        <w:rPr>
          <w:rFonts w:ascii="FangSong" w:hAnsi="FangSong" w:eastAsia="FangSong" w:cs="FangSong"/>
          <w:sz w:val="24"/>
          <w:szCs w:val="24"/>
          <w:spacing w:val="-11"/>
          <w:w w:val="98"/>
        </w:rPr>
        <w:t>社区</w:t>
      </w:r>
      <w:r>
        <w:rPr>
          <w:rFonts w:ascii="FangSong" w:hAnsi="FangSong" w:eastAsia="FangSong" w:cs="FangSong"/>
          <w:sz w:val="24"/>
          <w:szCs w:val="24"/>
          <w:spacing w:val="-63"/>
        </w:rPr>
        <w:t> </w:t>
      </w:r>
      <w:r>
        <w:rPr>
          <w:rFonts w:ascii="FangSong" w:hAnsi="FangSong" w:eastAsia="FangSong" w:cs="FangSong"/>
          <w:sz w:val="24"/>
          <w:szCs w:val="24"/>
          <w:spacing w:val="-11"/>
          <w:w w:val="98"/>
        </w:rPr>
        <w:t>)</w:t>
      </w:r>
      <w:r>
        <w:rPr>
          <w:rFonts w:ascii="FangSong" w:hAnsi="FangSong" w:eastAsia="FangSong" w:cs="FangSong"/>
          <w:sz w:val="24"/>
          <w:szCs w:val="24"/>
          <w:spacing w:val="-53"/>
        </w:rPr>
        <w:t> 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-11"/>
          <w:w w:val="98"/>
        </w:rPr>
        <w:t>.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2"/>
        </w:rPr>
        <w:t>        </w:t>
      </w:r>
      <w:r>
        <w:rPr>
          <w:rFonts w:ascii="FangSong" w:hAnsi="FangSong" w:eastAsia="FangSong" w:cs="FangSong"/>
          <w:sz w:val="24"/>
          <w:szCs w:val="24"/>
          <w:spacing w:val="-11"/>
          <w:w w:val="98"/>
        </w:rPr>
        <w:t>号</w:t>
      </w:r>
    </w:p>
    <w:p>
      <w:pPr>
        <w:ind w:firstLine="840"/>
        <w:spacing w:before="103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4"/>
        </w:rPr>
        <w:t>三、使用面积为</w:t>
      </w:r>
      <w:r>
        <w:rPr>
          <w:rFonts w:ascii="FangSong" w:hAnsi="FangSong" w:eastAsia="FangSong" w:cs="FangSong"/>
          <w:sz w:val="24"/>
          <w:szCs w:val="24"/>
          <w:spacing w:val="-43"/>
        </w:rPr>
        <w:t> 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3"/>
        </w:rPr>
        <w:t>          </w:t>
      </w:r>
      <w:r>
        <w:rPr>
          <w:rFonts w:ascii="FangSong" w:hAnsi="FangSong" w:eastAsia="FangSong" w:cs="FangSong"/>
          <w:sz w:val="24"/>
          <w:szCs w:val="24"/>
          <w:spacing w:val="4"/>
        </w:rPr>
        <w:t>平方米</w:t>
      </w:r>
    </w:p>
    <w:p>
      <w:pPr>
        <w:ind w:firstLine="840"/>
        <w:spacing w:before="110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1"/>
          <w:w w:val="97"/>
        </w:rPr>
        <w:t>四、申报的住所(经营场所)</w:t>
      </w:r>
      <w:r>
        <w:rPr>
          <w:rFonts w:ascii="FangSong" w:hAnsi="FangSong" w:eastAsia="FangSong" w:cs="FangSong"/>
          <w:sz w:val="24"/>
          <w:szCs w:val="24"/>
          <w:spacing w:val="42"/>
        </w:rPr>
        <w:t>  </w:t>
      </w:r>
      <w:r>
        <w:rPr>
          <w:rFonts w:ascii="FangSong" w:hAnsi="FangSong" w:eastAsia="FangSong" w:cs="FangSong"/>
          <w:sz w:val="24"/>
          <w:szCs w:val="24"/>
          <w:spacing w:val="-11"/>
          <w:w w:val="97"/>
        </w:rPr>
        <w:t>是否属于居民住宅:</w:t>
      </w:r>
      <w:r>
        <w:rPr>
          <w:rFonts w:ascii="FangSong" w:hAnsi="FangSong" w:eastAsia="FangSong" w:cs="FangSong"/>
          <w:sz w:val="24"/>
          <w:szCs w:val="24"/>
          <w:spacing w:val="23"/>
        </w:rPr>
        <w:t>  </w:t>
      </w:r>
      <w:r>
        <w:rPr>
          <w:rFonts w:ascii="FangSong" w:hAnsi="FangSong" w:eastAsia="FangSong" w:cs="FangSong"/>
          <w:sz w:val="24"/>
          <w:szCs w:val="24"/>
          <w:spacing w:val="-11"/>
          <w:w w:val="97"/>
        </w:rPr>
        <w:t>是</w:t>
      </w:r>
      <w:r>
        <w:rPr>
          <w:rFonts w:ascii="FangSong" w:hAnsi="FangSong" w:eastAsia="FangSong" w:cs="FangSong"/>
          <w:sz w:val="24"/>
          <w:szCs w:val="24"/>
          <w:spacing w:val="116"/>
        </w:rPr>
        <w:t> </w:t>
      </w:r>
      <w:r>
        <w:rPr>
          <w:rFonts w:ascii="FangSong" w:hAnsi="FangSong" w:eastAsia="FangSong" w:cs="FangSong"/>
          <w:sz w:val="24"/>
          <w:szCs w:val="24"/>
          <w:spacing w:val="-11"/>
          <w:w w:val="97"/>
        </w:rPr>
        <w:t>□</w:t>
      </w:r>
      <w:r>
        <w:rPr>
          <w:rFonts w:ascii="FangSong" w:hAnsi="FangSong" w:eastAsia="FangSong" w:cs="FangSong"/>
          <w:sz w:val="24"/>
          <w:szCs w:val="24"/>
          <w:spacing w:val="86"/>
        </w:rPr>
        <w:t> </w:t>
      </w:r>
      <w:r>
        <w:rPr>
          <w:rFonts w:ascii="FangSong" w:hAnsi="FangSong" w:eastAsia="FangSong" w:cs="FangSong"/>
          <w:sz w:val="24"/>
          <w:szCs w:val="24"/>
          <w:spacing w:val="-11"/>
          <w:w w:val="97"/>
        </w:rPr>
        <w:t>否</w:t>
      </w:r>
      <w:r>
        <w:rPr>
          <w:rFonts w:ascii="FangSong" w:hAnsi="FangSong" w:eastAsia="FangSong" w:cs="FangSong"/>
          <w:sz w:val="24"/>
          <w:szCs w:val="24"/>
          <w:spacing w:val="99"/>
        </w:rPr>
        <w:t> </w:t>
      </w:r>
      <w:r>
        <w:rPr>
          <w:rFonts w:ascii="FangSong" w:hAnsi="FangSong" w:eastAsia="FangSong" w:cs="FangSong"/>
          <w:sz w:val="24"/>
          <w:szCs w:val="24"/>
          <w:spacing w:val="-11"/>
          <w:w w:val="97"/>
        </w:rPr>
        <w:t>□</w:t>
      </w:r>
    </w:p>
    <w:p>
      <w:pPr>
        <w:spacing w:before="121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1"/>
        </w:rPr>
        <w:t>五、申报的住所(经营场所)</w:t>
      </w:r>
      <w:r>
        <w:rPr>
          <w:rFonts w:ascii="FangSong" w:hAnsi="FangSong" w:eastAsia="FangSong" w:cs="FangSong"/>
          <w:sz w:val="24"/>
          <w:szCs w:val="24"/>
          <w:spacing w:val="119"/>
        </w:rPr>
        <w:t> </w:t>
      </w:r>
      <w:r>
        <w:rPr>
          <w:rFonts w:ascii="FangSong" w:hAnsi="FangSong" w:eastAsia="FangSong" w:cs="FangSong"/>
          <w:sz w:val="24"/>
          <w:szCs w:val="24"/>
          <w:spacing w:val="-11"/>
        </w:rPr>
        <w:t>是否还登记有其他企业(一址多照)</w:t>
      </w:r>
      <w:r>
        <w:rPr>
          <w:rFonts w:ascii="FangSong" w:hAnsi="FangSong" w:eastAsia="FangSong" w:cs="FangSong"/>
          <w:sz w:val="24"/>
          <w:szCs w:val="24"/>
          <w:spacing w:val="78"/>
        </w:rPr>
        <w:t> </w:t>
      </w:r>
      <w:r>
        <w:rPr>
          <w:rFonts w:ascii="FangSong" w:hAnsi="FangSong" w:eastAsia="FangSong" w:cs="FangSong"/>
          <w:sz w:val="24"/>
          <w:szCs w:val="24"/>
          <w:spacing w:val="-11"/>
        </w:rPr>
        <w:t>:</w:t>
      </w:r>
      <w:r>
        <w:rPr>
          <w:rFonts w:ascii="FangSong" w:hAnsi="FangSong" w:eastAsia="FangSong" w:cs="FangSong"/>
          <w:sz w:val="24"/>
          <w:szCs w:val="24"/>
          <w:spacing w:val="64"/>
        </w:rPr>
        <w:t> </w:t>
      </w:r>
      <w:r>
        <w:rPr>
          <w:rFonts w:ascii="FangSong" w:hAnsi="FangSong" w:eastAsia="FangSong" w:cs="FangSong"/>
          <w:sz w:val="24"/>
          <w:szCs w:val="24"/>
          <w:spacing w:val="-11"/>
        </w:rPr>
        <w:t>是</w:t>
      </w:r>
      <w:r>
        <w:rPr>
          <w:rFonts w:ascii="FangSong" w:hAnsi="FangSong" w:eastAsia="FangSong" w:cs="FangSong"/>
          <w:sz w:val="24"/>
          <w:szCs w:val="24"/>
          <w:spacing w:val="117"/>
        </w:rPr>
        <w:t> </w:t>
      </w:r>
      <w:r>
        <w:rPr>
          <w:rFonts w:ascii="FangSong" w:hAnsi="FangSong" w:eastAsia="FangSong" w:cs="FangSong"/>
          <w:sz w:val="24"/>
          <w:szCs w:val="24"/>
          <w:spacing w:val="-11"/>
        </w:rPr>
        <w:t>□</w:t>
      </w:r>
      <w:r>
        <w:rPr>
          <w:rFonts w:ascii="FangSong" w:hAnsi="FangSong" w:eastAsia="FangSong" w:cs="FangSong"/>
          <w:sz w:val="24"/>
          <w:szCs w:val="24"/>
          <w:spacing w:val="53"/>
        </w:rPr>
        <w:t> </w:t>
      </w:r>
      <w:r>
        <w:rPr>
          <w:rFonts w:ascii="FangSong" w:hAnsi="FangSong" w:eastAsia="FangSong" w:cs="FangSong"/>
          <w:sz w:val="24"/>
          <w:szCs w:val="24"/>
          <w:spacing w:val="-11"/>
        </w:rPr>
        <w:t>否</w:t>
      </w:r>
      <w:r>
        <w:rPr>
          <w:rFonts w:ascii="FangSong" w:hAnsi="FangSong" w:eastAsia="FangSong" w:cs="FangSong"/>
          <w:sz w:val="24"/>
          <w:szCs w:val="24"/>
          <w:spacing w:val="11"/>
        </w:rPr>
        <w:t>  </w:t>
      </w:r>
      <w:r>
        <w:rPr>
          <w:rFonts w:ascii="FangSong" w:hAnsi="FangSong" w:eastAsia="FangSong" w:cs="FangSong"/>
          <w:sz w:val="24"/>
          <w:szCs w:val="24"/>
          <w:spacing w:val="-11"/>
        </w:rPr>
        <w:t>□</w:t>
      </w:r>
    </w:p>
    <w:p>
      <w:pPr>
        <w:ind w:firstLine="840"/>
        <w:spacing w:before="112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9"/>
        </w:rPr>
        <w:t>六、住所(经营场所)</w:t>
      </w:r>
      <w:r>
        <w:rPr>
          <w:rFonts w:ascii="FangSong" w:hAnsi="FangSong" w:eastAsia="FangSong" w:cs="FangSong"/>
          <w:sz w:val="24"/>
          <w:szCs w:val="24"/>
          <w:spacing w:val="15"/>
        </w:rPr>
        <w:t>   </w:t>
      </w:r>
      <w:r>
        <w:rPr>
          <w:rFonts w:ascii="FangSong" w:hAnsi="FangSong" w:eastAsia="FangSong" w:cs="FangSong"/>
          <w:sz w:val="24"/>
          <w:szCs w:val="24"/>
          <w:spacing w:val="-9"/>
        </w:rPr>
        <w:t>使用权取得方式:</w:t>
      </w:r>
    </w:p>
    <w:p>
      <w:pPr>
        <w:ind w:firstLine="1480"/>
        <w:spacing w:before="112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1"/>
        </w:rPr>
        <w:t>□自有房产</w:t>
      </w:r>
    </w:p>
    <w:p>
      <w:pPr>
        <w:ind w:firstLine="1480"/>
        <w:spacing w:before="131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4"/>
        </w:rPr>
        <w:t>口租赁,租赁方</w:t>
      </w:r>
      <w:r>
        <w:rPr>
          <w:rFonts w:ascii="FangSong" w:hAnsi="FangSong" w:eastAsia="FangSong" w:cs="FangSong"/>
          <w:sz w:val="24"/>
          <w:szCs w:val="24"/>
          <w:spacing w:val="-96"/>
        </w:rPr>
        <w:t> 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-86"/>
        </w:rPr>
        <w:t> 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4"/>
        </w:rPr>
        <w:t>:</w:t>
      </w:r>
      <w:r>
        <w:rPr>
          <w:rFonts w:ascii="FangSong" w:hAnsi="FangSong" w:eastAsia="FangSong" w:cs="FangSong"/>
          <w:sz w:val="24"/>
          <w:szCs w:val="24"/>
          <w:u w:val="single" w:color="auto"/>
        </w:rPr>
        <w:t>                                       </w:t>
      </w:r>
    </w:p>
    <w:p>
      <w:pPr>
        <w:ind w:firstLine="1480"/>
        <w:spacing w:before="132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</w:rPr>
        <w:t>□无偿使用,提供人:</w:t>
      </w:r>
      <w:r>
        <w:rPr>
          <w:rFonts w:ascii="FangSong" w:hAnsi="FangSong" w:eastAsia="FangSong" w:cs="FangSong"/>
          <w:sz w:val="24"/>
          <w:szCs w:val="24"/>
          <w:u w:val="single" w:color="auto"/>
        </w:rPr>
        <w:t>                                   </w:t>
      </w:r>
    </w:p>
    <w:p>
      <w:pPr>
        <w:ind w:firstLine="1480"/>
        <w:spacing w:before="130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"/>
        </w:rPr>
        <w:t>□其他方式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9"/>
        </w:rPr>
        <w:t>         </w:t>
      </w:r>
      <w:r>
        <w:rPr>
          <w:rFonts w:ascii="FangSong" w:hAnsi="FangSong" w:eastAsia="FangSong" w:cs="FangSong"/>
          <w:sz w:val="24"/>
          <w:szCs w:val="24"/>
          <w:spacing w:val="-1"/>
        </w:rPr>
        <w:t>,</w:t>
      </w:r>
      <w:r>
        <w:rPr>
          <w:rFonts w:ascii="FangSong" w:hAnsi="FangSong" w:eastAsia="FangSong" w:cs="FangSong"/>
          <w:sz w:val="24"/>
          <w:szCs w:val="24"/>
          <w:spacing w:val="-64"/>
        </w:rPr>
        <w:t> </w:t>
      </w:r>
      <w:r>
        <w:rPr>
          <w:rFonts w:ascii="FangSong" w:hAnsi="FangSong" w:eastAsia="FangSong" w:cs="FangSong"/>
          <w:sz w:val="24"/>
          <w:szCs w:val="24"/>
          <w:spacing w:val="-1"/>
        </w:rPr>
        <w:t>提供方</w:t>
      </w:r>
      <w:r>
        <w:rPr>
          <w:rFonts w:ascii="FangSong" w:hAnsi="FangSong" w:eastAsia="FangSong" w:cs="FangSong"/>
          <w:sz w:val="24"/>
          <w:szCs w:val="24"/>
          <w:spacing w:val="-81"/>
        </w:rPr>
        <w:t> 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-86"/>
        </w:rPr>
        <w:t> 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-1"/>
        </w:rPr>
        <w:t>:</w:t>
      </w:r>
      <w:r>
        <w:rPr>
          <w:rFonts w:ascii="FangSong" w:hAnsi="FangSong" w:eastAsia="FangSong" w:cs="FangSong"/>
          <w:sz w:val="24"/>
          <w:szCs w:val="24"/>
          <w:u w:val="single" w:color="auto"/>
        </w:rPr>
        <w:t>                        </w:t>
      </w:r>
    </w:p>
    <w:p>
      <w:pPr>
        <w:ind w:firstLine="840"/>
        <w:spacing w:before="66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3"/>
        </w:rPr>
        <w:t>七、承诺内容</w:t>
      </w:r>
    </w:p>
    <w:p>
      <w:pPr>
        <w:ind w:left="480" w:right="89" w:firstLine="359"/>
        <w:spacing w:before="127" w:line="308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8"/>
        </w:rPr>
        <w:t>1、本企业承诺已取得申报所在地作为本企业住所(经营场所)</w:t>
      </w:r>
      <w:r>
        <w:rPr>
          <w:rFonts w:ascii="FangSong" w:hAnsi="FangSong" w:eastAsia="FangSong" w:cs="FangSong"/>
          <w:sz w:val="24"/>
          <w:szCs w:val="24"/>
          <w:spacing w:val="22"/>
        </w:rPr>
        <w:t>  </w:t>
      </w:r>
      <w:r>
        <w:rPr>
          <w:rFonts w:ascii="FangSong" w:hAnsi="FangSong" w:eastAsia="FangSong" w:cs="FangSong"/>
          <w:sz w:val="24"/>
          <w:szCs w:val="24"/>
          <w:spacing w:val="-8"/>
        </w:rPr>
        <w:t>的合法使用权,</w:t>
      </w:r>
      <w:r>
        <w:rPr>
          <w:rFonts w:ascii="FangSong" w:hAnsi="FangSong" w:eastAsia="FangSong" w:cs="FangSong"/>
          <w:sz w:val="24"/>
          <w:szCs w:val="24"/>
          <w:spacing w:val="1"/>
        </w:rPr>
        <w:t> </w:t>
      </w:r>
      <w:r>
        <w:rPr>
          <w:rFonts w:ascii="FangSong" w:hAnsi="FangSong" w:eastAsia="FangSong" w:cs="FangSong"/>
          <w:sz w:val="24"/>
          <w:szCs w:val="24"/>
          <w:spacing w:val="-5"/>
        </w:rPr>
        <w:t>不属于依法确定拆迁范围和拆迁期限内的房屋,地址表述真实无误.</w:t>
      </w:r>
    </w:p>
    <w:p>
      <w:pPr>
        <w:ind w:left="480" w:right="100" w:firstLine="359"/>
        <w:spacing w:before="3" w:line="30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3"/>
        </w:rPr>
        <w:t>2、本企业承诺申报的住所(经营场所)</w:t>
      </w:r>
      <w:r>
        <w:rPr>
          <w:rFonts w:ascii="FangSong" w:hAnsi="FangSong" w:eastAsia="FangSong" w:cs="FangSong"/>
          <w:sz w:val="24"/>
          <w:szCs w:val="24"/>
          <w:spacing w:val="48"/>
        </w:rPr>
        <w:t>  </w:t>
      </w:r>
      <w:r>
        <w:rPr>
          <w:rFonts w:ascii="FangSong" w:hAnsi="FangSong" w:eastAsia="FangSong" w:cs="FangSong"/>
          <w:sz w:val="24"/>
          <w:szCs w:val="24"/>
          <w:spacing w:val="-3"/>
        </w:rPr>
        <w:t>与本企业经营内容相适应,并且符合</w:t>
      </w:r>
      <w:r>
        <w:rPr>
          <w:rFonts w:ascii="FangSong" w:hAnsi="FangSong" w:eastAsia="FangSong" w:cs="FangSong"/>
          <w:sz w:val="24"/>
          <w:szCs w:val="24"/>
        </w:rPr>
        <w:t> </w:t>
      </w:r>
      <w:r>
        <w:rPr>
          <w:rFonts w:ascii="FangSong" w:hAnsi="FangSong" w:eastAsia="FangSong" w:cs="FangSong"/>
          <w:sz w:val="24"/>
          <w:szCs w:val="24"/>
          <w:spacing w:val="-5"/>
        </w:rPr>
        <w:t>相关法律、法规及国务院、地方政府的规定要求,如所申报的住所(经营场所)</w:t>
      </w:r>
      <w:r>
        <w:rPr>
          <w:rFonts w:ascii="FangSong" w:hAnsi="FangSong" w:eastAsia="FangSong" w:cs="FangSong"/>
          <w:sz w:val="24"/>
          <w:szCs w:val="24"/>
          <w:spacing w:val="54"/>
        </w:rPr>
        <w:t> </w:t>
      </w:r>
      <w:r>
        <w:rPr>
          <w:rFonts w:ascii="FangSong" w:hAnsi="FangSong" w:eastAsia="FangSong" w:cs="FangSong"/>
          <w:sz w:val="24"/>
          <w:szCs w:val="24"/>
          <w:spacing w:val="-5"/>
        </w:rPr>
        <w:t>属</w:t>
      </w:r>
      <w:r>
        <w:rPr>
          <w:rFonts w:ascii="FangSong" w:hAnsi="FangSong" w:eastAsia="FangSong" w:cs="FangSong"/>
          <w:sz w:val="24"/>
          <w:szCs w:val="24"/>
        </w:rPr>
        <w:t> </w:t>
      </w:r>
      <w:r>
        <w:rPr>
          <w:rFonts w:ascii="FangSong" w:hAnsi="FangSong" w:eastAsia="FangSong" w:cs="FangSong"/>
          <w:sz w:val="24"/>
          <w:szCs w:val="24"/>
          <w:spacing w:val="-1"/>
        </w:rPr>
        <w:t>于法律、法规规定应当经有关部门许可审批的,承诺取得相关许可审批后开展经</w:t>
      </w:r>
      <w:r>
        <w:rPr>
          <w:rFonts w:ascii="FangSong" w:hAnsi="FangSong" w:eastAsia="FangSong" w:cs="FangSong"/>
          <w:sz w:val="24"/>
          <w:szCs w:val="24"/>
          <w:spacing w:val="14"/>
        </w:rPr>
        <w:t> </w:t>
      </w:r>
      <w:r>
        <w:rPr>
          <w:rFonts w:ascii="FangSong" w:hAnsi="FangSong" w:eastAsia="FangSong" w:cs="FangSong"/>
          <w:sz w:val="24"/>
          <w:szCs w:val="24"/>
          <w:spacing w:val="-6"/>
        </w:rPr>
        <w:t>营活动.</w:t>
      </w:r>
    </w:p>
    <w:p>
      <w:pPr>
        <w:ind w:left="480" w:right="106" w:firstLine="359"/>
        <w:spacing w:before="1" w:line="310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3"/>
        </w:rPr>
        <w:t>3、申报的住所(经营场所)</w:t>
      </w:r>
      <w:r>
        <w:rPr>
          <w:rFonts w:ascii="FangSong" w:hAnsi="FangSong" w:eastAsia="FangSong" w:cs="FangSong"/>
          <w:sz w:val="24"/>
          <w:szCs w:val="24"/>
          <w:spacing w:val="42"/>
        </w:rPr>
        <w:t>  </w:t>
      </w:r>
      <w:r>
        <w:rPr>
          <w:rFonts w:ascii="FangSong" w:hAnsi="FangSong" w:eastAsia="FangSong" w:cs="FangSong"/>
          <w:sz w:val="24"/>
          <w:szCs w:val="24"/>
          <w:spacing w:val="-3"/>
        </w:rPr>
        <w:t>如属于居民住宅,本企业已知悉《中华人民共和</w:t>
      </w:r>
      <w:r>
        <w:rPr>
          <w:rFonts w:ascii="FangSong" w:hAnsi="FangSong" w:eastAsia="FangSong" w:cs="FangSong"/>
          <w:sz w:val="24"/>
          <w:szCs w:val="24"/>
        </w:rPr>
        <w:t> </w:t>
      </w:r>
      <w:r>
        <w:rPr>
          <w:rFonts w:ascii="FangSong" w:hAnsi="FangSong" w:eastAsia="FangSong" w:cs="FangSong"/>
          <w:sz w:val="24"/>
          <w:szCs w:val="24"/>
          <w:spacing w:val="-1"/>
        </w:rPr>
        <w:t>国物权法》的相关规定,承诺遵守有关房屋管理的法律、法规以及管理规约的规</w:t>
      </w:r>
      <w:r>
        <w:rPr>
          <w:rFonts w:ascii="FangSong" w:hAnsi="FangSong" w:eastAsia="FangSong" w:cs="FangSong"/>
          <w:sz w:val="24"/>
          <w:szCs w:val="24"/>
          <w:spacing w:val="23"/>
        </w:rPr>
        <w:t> </w:t>
      </w:r>
      <w:r>
        <w:rPr>
          <w:rFonts w:ascii="FangSong" w:hAnsi="FangSong" w:eastAsia="FangSong" w:cs="FangSong"/>
          <w:sz w:val="24"/>
          <w:szCs w:val="24"/>
          <w:spacing w:val="2"/>
        </w:rPr>
        <w:t>定,已经有利害关系的业主同意,企业不扰民、无污染、无安全隐患.</w:t>
      </w:r>
    </w:p>
    <w:p>
      <w:pPr>
        <w:ind w:left="480" w:right="92" w:firstLine="359"/>
        <w:spacing w:line="308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"/>
        </w:rPr>
        <w:t>4、本企业所申报的住所(经营场所)</w:t>
      </w:r>
      <w:r>
        <w:rPr>
          <w:rFonts w:ascii="FangSong" w:hAnsi="FangSong" w:eastAsia="FangSong" w:cs="FangSong"/>
          <w:sz w:val="24"/>
          <w:szCs w:val="24"/>
          <w:spacing w:val="18"/>
        </w:rPr>
        <w:t>  </w:t>
      </w:r>
      <w:r>
        <w:rPr>
          <w:rFonts w:ascii="FangSong" w:hAnsi="FangSong" w:eastAsia="FangSong" w:cs="FangSong"/>
          <w:sz w:val="24"/>
          <w:szCs w:val="24"/>
          <w:spacing w:val="-1"/>
        </w:rPr>
        <w:t>如违反有关法律法规规定,申报承诺情</w:t>
      </w:r>
      <w:r>
        <w:rPr>
          <w:rFonts w:ascii="FangSong" w:hAnsi="FangSong" w:eastAsia="FangSong" w:cs="FangSong"/>
          <w:sz w:val="24"/>
          <w:szCs w:val="24"/>
        </w:rPr>
        <w:t> </w:t>
      </w:r>
      <w:r>
        <w:rPr>
          <w:rFonts w:ascii="FangSong" w:hAnsi="FangSong" w:eastAsia="FangSong" w:cs="FangSong"/>
          <w:sz w:val="24"/>
          <w:szCs w:val="24"/>
          <w:spacing w:val="3"/>
        </w:rPr>
        <w:t>况与真实情况不符的,愿意接受政府相关部门的纠正和行政处罚,并自行承担所</w:t>
      </w:r>
      <w:r>
        <w:rPr>
          <w:rFonts w:ascii="FangSong" w:hAnsi="FangSong" w:eastAsia="FangSong" w:cs="FangSong"/>
          <w:sz w:val="24"/>
          <w:szCs w:val="24"/>
        </w:rPr>
        <w:t> </w:t>
      </w:r>
      <w:r>
        <w:rPr>
          <w:rFonts w:ascii="FangSong" w:hAnsi="FangSong" w:eastAsia="FangSong" w:cs="FangSong"/>
          <w:sz w:val="24"/>
          <w:szCs w:val="24"/>
          <w:spacing w:val="5"/>
        </w:rPr>
        <w:t>有经济损失及其他法律责任。</w:t>
      </w:r>
    </w:p>
    <w:p>
      <w:pPr>
        <w:ind w:firstLine="480"/>
        <w:spacing w:before="1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1"/>
          <w:w w:val="98"/>
        </w:rPr>
        <w:t>承诺人签字(盖章)</w:t>
      </w:r>
      <w:r>
        <w:rPr>
          <w:rFonts w:ascii="FangSong" w:hAnsi="FangSong" w:eastAsia="FangSong" w:cs="FangSong"/>
          <w:sz w:val="24"/>
          <w:szCs w:val="24"/>
          <w:spacing w:val="16"/>
        </w:rPr>
        <w:t> </w:t>
      </w:r>
      <w:r>
        <w:rPr>
          <w:rFonts w:ascii="FangSong" w:hAnsi="FangSong" w:eastAsia="FangSong" w:cs="FangSong"/>
          <w:sz w:val="24"/>
          <w:szCs w:val="24"/>
          <w:spacing w:val="-11"/>
          <w:w w:val="98"/>
        </w:rPr>
        <w:t>:</w:t>
      </w:r>
      <w:r>
        <w:rPr>
          <w:rFonts w:ascii="FangSong" w:hAnsi="FangSong" w:eastAsia="FangSong" w:cs="FangSong"/>
          <w:sz w:val="24"/>
          <w:szCs w:val="24"/>
          <w:u w:val="single" w:color="auto"/>
        </w:rPr>
        <w:t>                       </w:t>
      </w:r>
    </w:p>
    <w:p>
      <w:pPr>
        <w:ind w:firstLine="6710"/>
        <w:spacing w:before="120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6"/>
        </w:rPr>
        <w:t>年</w:t>
      </w:r>
      <w:r>
        <w:rPr>
          <w:rFonts w:ascii="FangSong" w:hAnsi="FangSong" w:eastAsia="FangSong" w:cs="FangSong"/>
          <w:sz w:val="24"/>
          <w:szCs w:val="24"/>
          <w:spacing w:val="10"/>
        </w:rPr>
        <w:t>   </w:t>
      </w:r>
      <w:r>
        <w:rPr>
          <w:rFonts w:ascii="FangSong" w:hAnsi="FangSong" w:eastAsia="FangSong" w:cs="FangSong"/>
          <w:sz w:val="24"/>
          <w:szCs w:val="24"/>
          <w:spacing w:val="-16"/>
        </w:rPr>
        <w:t>月</w:t>
      </w:r>
      <w:r>
        <w:rPr>
          <w:rFonts w:ascii="FangSong" w:hAnsi="FangSong" w:eastAsia="FangSong" w:cs="FangSong"/>
          <w:sz w:val="24"/>
          <w:szCs w:val="24"/>
          <w:spacing w:val="3"/>
        </w:rPr>
        <w:t>  </w:t>
      </w:r>
      <w:r>
        <w:rPr>
          <w:rFonts w:ascii="FangSong" w:hAnsi="FangSong" w:eastAsia="FangSong" w:cs="FangSong"/>
          <w:sz w:val="24"/>
          <w:szCs w:val="24"/>
          <w:spacing w:val="-16"/>
        </w:rPr>
        <w:t>日</w:t>
      </w:r>
    </w:p>
    <w:p>
      <w:pPr>
        <w:spacing w:line="411" w:lineRule="auto"/>
        <w:rPr>
          <w:rFonts w:ascii="Arial"/>
          <w:sz w:val="21"/>
        </w:rPr>
      </w:pPr>
      <w:r/>
    </w:p>
    <w:p>
      <w:pPr>
        <w:ind w:left="480" w:right="58" w:firstLine="363"/>
        <w:spacing w:before="78" w:line="31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备注:1</w:t>
      </w:r>
      <w:r>
        <w:rPr>
          <w:rFonts w:ascii="FangSong" w:hAnsi="FangSong" w:eastAsia="FangSong" w:cs="FangSong"/>
          <w:sz w:val="24"/>
          <w:szCs w:val="24"/>
          <w:spacing w:val="4"/>
        </w:rPr>
        <w:t>.在对应项的□上打</w:t>
      </w:r>
      <w:r>
        <w:rPr>
          <w:rFonts w:ascii="FangSong" w:hAnsi="FangSong" w:eastAsia="FangSong" w:cs="FangSong"/>
          <w:sz w:val="24"/>
          <w:szCs w:val="24"/>
          <w:spacing w:val="-37"/>
        </w:rPr>
        <w:t> </w:t>
      </w:r>
      <w:r>
        <w:rPr>
          <w:rFonts w:ascii="FangSong" w:hAnsi="FangSong" w:eastAsia="FangSong" w:cs="FangSong"/>
          <w:sz w:val="24"/>
          <w:szCs w:val="24"/>
          <w:spacing w:val="4"/>
        </w:rPr>
        <w:t>√</w:t>
      </w:r>
      <w:r>
        <w:rPr>
          <w:rFonts w:ascii="FangSong" w:hAnsi="FangSong" w:eastAsia="FangSong" w:cs="FangSong"/>
          <w:sz w:val="24"/>
          <w:szCs w:val="24"/>
          <w:spacing w:val="-74"/>
        </w:rPr>
        <w:t> </w:t>
      </w:r>
      <w:r>
        <w:rPr>
          <w:rFonts w:ascii="FangSong" w:hAnsi="FangSong" w:eastAsia="FangSong" w:cs="FangSong"/>
          <w:sz w:val="24"/>
          <w:szCs w:val="24"/>
          <w:spacing w:val="4"/>
        </w:rPr>
        <w:t>,并按要求填写补充信息;2.申请设立登记时,</w:t>
      </w:r>
      <w:r>
        <w:rPr>
          <w:rFonts w:ascii="FangSong" w:hAnsi="FangSong" w:eastAsia="FangSong" w:cs="FangSong"/>
          <w:sz w:val="24"/>
          <w:szCs w:val="24"/>
        </w:rPr>
        <w:t> </w:t>
      </w:r>
      <w:r>
        <w:rPr>
          <w:rFonts w:ascii="FangSong" w:hAnsi="FangSong" w:eastAsia="FangSong" w:cs="FangSong"/>
          <w:sz w:val="24"/>
          <w:szCs w:val="24"/>
          <w:spacing w:val="-4"/>
        </w:rPr>
        <w:t>本承诺书由拟任法定代表人、投资人、执行事务合伙人签署;3.申请住所(经营场</w:t>
      </w:r>
      <w:r>
        <w:rPr>
          <w:rFonts w:ascii="FangSong" w:hAnsi="FangSong" w:eastAsia="FangSong" w:cs="FangSong"/>
          <w:sz w:val="24"/>
          <w:szCs w:val="24"/>
          <w:spacing w:val="16"/>
        </w:rPr>
        <w:t> </w:t>
      </w:r>
      <w:r>
        <w:rPr>
          <w:rFonts w:ascii="FangSong" w:hAnsi="FangSong" w:eastAsia="FangSong" w:cs="FangSong"/>
          <w:sz w:val="24"/>
          <w:szCs w:val="24"/>
          <w:spacing w:val="-3"/>
        </w:rPr>
        <w:t>所)</w:t>
      </w:r>
      <w:r>
        <w:rPr>
          <w:rFonts w:ascii="FangSong" w:hAnsi="FangSong" w:eastAsia="FangSong" w:cs="FangSong"/>
          <w:sz w:val="24"/>
          <w:szCs w:val="24"/>
          <w:spacing w:val="118"/>
        </w:rPr>
        <w:t> </w:t>
      </w:r>
      <w:r>
        <w:rPr>
          <w:rFonts w:ascii="FangSong" w:hAnsi="FangSong" w:eastAsia="FangSong" w:cs="FangSong"/>
          <w:sz w:val="24"/>
          <w:szCs w:val="24"/>
          <w:spacing w:val="-3"/>
        </w:rPr>
        <w:t>变更登记时,加盖企业公章;4.申请分支机构登记时,由隶属企业加盖公章.</w:t>
      </w:r>
    </w:p>
    <w:sectPr>
      <w:pgSz w:w="11900" w:h="16830"/>
      <w:pgMar w:top="1430" w:right="1785" w:bottom="400" w:left="1259" w:header="0" w:footer="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90"/>
      <w:spacing w:line="135" w:lineRule="exact"/>
      <w:rPr>
        <w:rFonts w:ascii="FangSong" w:hAnsi="FangSong" w:eastAsia="FangSong" w:cs="FangSong"/>
        <w:sz w:val="20"/>
        <w:szCs w:val="20"/>
      </w:rPr>
    </w:pPr>
    <w:r>
      <w:rPr>
        <w:rFonts w:ascii="FangSong" w:hAnsi="FangSong" w:eastAsia="FangSong" w:cs="FangSong"/>
        <w:sz w:val="20"/>
        <w:szCs w:val="20"/>
        <w:position w:val="-3"/>
      </w:rPr>
      <w:t>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70"/>
      <w:spacing w:line="124" w:lineRule="exact"/>
      <w:rPr>
        <w:rFonts w:ascii="YouYuan" w:hAnsi="YouYuan" w:eastAsia="YouYuan" w:cs="YouYuan"/>
        <w:sz w:val="18"/>
        <w:szCs w:val="18"/>
      </w:rPr>
    </w:pPr>
    <w:r>
      <w:rPr>
        <w:rFonts w:ascii="YouYuan" w:hAnsi="YouYuan" w:eastAsia="YouYuan" w:cs="YouYuan"/>
        <w:sz w:val="18"/>
        <w:szCs w:val="18"/>
        <w:position w:val="-3"/>
      </w:rPr>
      <w:t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2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footer" Target="footer1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2022-03-18T15:15:43</vt:filetime>
  </op:property>
</op:Properties>
</file>