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1829" w:right="206" w:hanging="10"/>
        <w:spacing w:before="273" w:line="304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color w:val="E53516"/>
          <w14:textOutline w14:w="15252" w14:cap="flat" w14:cmpd="sng">
            <w14:solidFill>
              <w14:srgbClr w14:val="E53516"/>
            </w14:solidFill>
            <w14:prstDash w14:val="solid"/>
            <w14:miter w14:lim="10"/>
          </w14:textOutline>
          <w:spacing w:val="-75"/>
          <w:w w:val="89"/>
        </w:rPr>
        <w:t>潢川县公平竞争审查工作</w:t>
      </w:r>
      <w:r>
        <w:rPr>
          <w:rFonts w:ascii="SimSun" w:hAnsi="SimSun" w:eastAsia="SimSun" w:cs="SimSun"/>
          <w:sz w:val="84"/>
          <w:szCs w:val="84"/>
          <w:color w:val="E53516"/>
          <w:spacing w:val="87"/>
        </w:rPr>
        <w:t> </w:t>
      </w:r>
      <w:r>
        <w:rPr>
          <w:rFonts w:ascii="SimSun" w:hAnsi="SimSun" w:eastAsia="SimSun" w:cs="SimSun"/>
          <w:sz w:val="84"/>
          <w:szCs w:val="84"/>
          <w:color w:val="E53516"/>
          <w14:textOutline w14:w="15252" w14:cap="flat" w14:cmpd="sng">
            <w14:solidFill>
              <w14:srgbClr w14:val="E53516"/>
            </w14:solidFill>
            <w14:prstDash w14:val="solid"/>
            <w14:miter w14:lim="10"/>
          </w14:textOutline>
          <w:spacing w:val="-79"/>
          <w:w w:val="94"/>
        </w:rPr>
        <w:t>局际联席会议办公室文件</w:t>
      </w:r>
    </w:p>
    <w:p>
      <w:pPr>
        <w:ind w:firstLine="4160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潢公审办〔2021〕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1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号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1499"/>
        <w:spacing w:line="80" w:lineRule="exact"/>
        <w:textAlignment w:val="center"/>
        <w:rPr/>
      </w:pPr>
      <w:r>
        <w:drawing>
          <wp:inline distT="0" distB="0" distL="0" distR="0">
            <wp:extent cx="5187995" cy="5085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87995" cy="5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316" w:right="1105" w:hanging="890"/>
        <w:spacing w:before="209" w:line="28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关于调整潢川县公平竞争审查工作</w:t>
      </w:r>
      <w:r>
        <w:rPr>
          <w:rFonts w:ascii="SimSun" w:hAnsi="SimSun" w:eastAsia="SimSun" w:cs="SimSun"/>
          <w:sz w:val="44"/>
          <w:szCs w:val="44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</w:rPr>
        <w:t>局际联席会议制度的通知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ind w:left="1590" w:right="21"/>
        <w:spacing w:before="104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县发展改革委、县司法局、县财政局、县商务局、县编办、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县教育体育局、县工信局、县民政局、县自然资源局、市生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态环境局潢川分局、县住房和城乡建设局、县交通运输局、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县水利局、县农业农村局、县金融服务中心、县房管中心、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县林业和茶产业局、县卫生健康委、国家税务总局潢川县税</w:t>
      </w:r>
    </w:p>
    <w:p>
      <w:pPr>
        <w:ind w:firstLine="159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务局、县文化广电和旅游局、县粮食和物资储备局:</w:t>
      </w:r>
    </w:p>
    <w:p>
      <w:pPr>
        <w:spacing w:before="38" w:line="80" w:lineRule="exact"/>
        <w:rPr/>
      </w:pPr>
      <w:r>
        <w:rPr>
          <w:position w:val="-2"/>
        </w:rPr>
        <w:drawing>
          <wp:inline distT="0" distB="0" distL="0" distR="0">
            <wp:extent cx="57202" cy="5076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02" cy="5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590" w:firstLine="669"/>
        <w:spacing w:before="28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为进一步健全公平竞争审查工作机制，切实加强对公平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竞争审查工作的组织领导和协调指导,推进公平竞争审查</w:t>
      </w:r>
      <w:r>
        <w:rPr>
          <w:rFonts w:ascii="FangSong" w:hAnsi="FangSong" w:eastAsia="FangSong" w:cs="FangSong"/>
          <w:sz w:val="32"/>
          <w:szCs w:val="32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  <w:spacing w:val="10"/>
        </w:rPr>
        <w:t>制度在我县有效落实,根据机构改革、部门职能调整和人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11"/>
        </w:rPr>
        <w:t>员变动情况,经县政府同意,现就调整潢川县公平竞争审查</w:t>
      </w:r>
    </w:p>
    <w:p>
      <w:pPr>
        <w:sectPr>
          <w:pgSz w:w="11900" w:h="16830"/>
          <w:pgMar w:top="1430" w:right="1282" w:bottom="0" w:left="709" w:header="0" w:footer="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right="538"/>
        <w:spacing w:before="104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工作局际联席会议(以下简称联席会议)</w:t>
      </w:r>
      <w:r>
        <w:rPr>
          <w:rFonts w:ascii="FangSong" w:hAnsi="FangSong" w:eastAsia="FangSong" w:cs="FangSong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制度有关事项通知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如下:</w:t>
      </w:r>
    </w:p>
    <w:p>
      <w:pPr>
        <w:ind w:firstLine="639"/>
        <w:spacing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一、主要职责</w:t>
      </w:r>
    </w:p>
    <w:p>
      <w:pPr>
        <w:ind w:right="531" w:firstLine="760"/>
        <w:spacing w:before="161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(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一)</w:t>
      </w:r>
      <w:r>
        <w:rPr>
          <w:rFonts w:ascii="FangSong" w:hAnsi="FangSong" w:eastAsia="FangSong" w:cs="FangSong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在县政府领导下,统筹协调,推进公平竞争审查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相关工作,对公平竞争审查制度实施进行宏观指导,协调解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决制度实施过程中的重大问题。</w:t>
      </w:r>
    </w:p>
    <w:p>
      <w:pPr>
        <w:ind w:right="502" w:firstLine="760"/>
        <w:spacing w:before="4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(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二)</w:t>
      </w:r>
      <w:r>
        <w:rPr>
          <w:rFonts w:ascii="FangSong" w:hAnsi="FangSong" w:eastAsia="FangSong" w:cs="FangSong"/>
          <w:sz w:val="32"/>
          <w:szCs w:val="32"/>
          <w:spacing w:val="-1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加强各部门在公平竞争审查制度实施方面的信息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沟通和相互协作,及时总结各部门实施成效,推广先进做法</w:t>
      </w:r>
      <w:r>
        <w:rPr>
          <w:rFonts w:ascii="FangSong" w:hAnsi="FangSong" w:eastAsia="FangSong" w:cs="FangSong"/>
          <w:sz w:val="32"/>
          <w:szCs w:val="32"/>
          <w:spacing w:val="3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和经验。</w:t>
      </w:r>
    </w:p>
    <w:p>
      <w:pPr>
        <w:ind w:right="641" w:firstLine="760"/>
        <w:spacing w:before="1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(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三)</w:t>
      </w:r>
      <w:r>
        <w:rPr>
          <w:rFonts w:ascii="FangSong" w:hAnsi="FangSong" w:eastAsia="FangSong" w:cs="FangSong"/>
          <w:sz w:val="32"/>
          <w:szCs w:val="32"/>
          <w:spacing w:val="-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研究制定公平竞争审查制度相关工作配套措施,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不断完善公平竞争审查工作机制。</w:t>
      </w:r>
    </w:p>
    <w:p>
      <w:pPr>
        <w:ind w:firstLine="760"/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(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四)</w:t>
      </w:r>
      <w:r>
        <w:rPr>
          <w:rFonts w:ascii="FangSong" w:hAnsi="FangSong" w:eastAsia="FangSong" w:cs="FangSong"/>
          <w:sz w:val="32"/>
          <w:szCs w:val="32"/>
          <w:spacing w:val="3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完成县政府交办的其他事项.</w:t>
      </w:r>
    </w:p>
    <w:p>
      <w:pPr>
        <w:ind w:firstLine="639"/>
        <w:spacing w:before="17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二、成员单位</w:t>
      </w:r>
    </w:p>
    <w:p>
      <w:pPr>
        <w:ind w:right="396" w:firstLine="639"/>
        <w:spacing w:before="176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联席会议由县市场监管局、县发展改革委、县司法局、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县财政局、县商务局、县编办、县教育体育局、县工信局、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县民政局、县自然资源局、市生态环境局潢川分局、县住房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和城乡建设局、县交通运输局、县水利局、县农业农村局、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县金融服务中心、县房管中心、县林业和茶产业局、县卫生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健康委、国家税务总局潢川县税务局、县文化广电和旅游局、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县粮食和物资储备局等部门和单位组成。</w:t>
      </w:r>
    </w:p>
    <w:p>
      <w:pPr>
        <w:ind w:right="534" w:firstLine="639"/>
        <w:spacing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联席会议由县市场监管局主要负责人担任召集人,县市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场监管局、县发改委、县司法局、县财政局、县商务局等部</w:t>
      </w:r>
    </w:p>
    <w:p>
      <w:pPr>
        <w:sectPr>
          <w:footerReference w:type="default" r:id="rId3"/>
          <w:pgSz w:w="11960" w:h="16870"/>
          <w:pgMar w:top="1433" w:right="1794" w:bottom="1325" w:left="1359" w:header="0" w:footer="1186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249" w:right="45"/>
        <w:spacing w:before="104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门分管负责人担任副召集人,其他成员单位有关负责人为联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席会议成员.联席会议成员因工作变动需要调整的,由所在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单位提出,报联席会议确定.</w:t>
      </w:r>
    </w:p>
    <w:p>
      <w:pPr>
        <w:ind w:firstLine="89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联席会议根据工作需要,增补相关部门为成员单位.</w:t>
      </w:r>
    </w:p>
    <w:p>
      <w:pPr>
        <w:ind w:firstLine="890"/>
        <w:spacing w:before="161" w:line="6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  <w:position w:val="21"/>
        </w:rPr>
        <w:t>联席会议办公室设在县市场监管局,承担联席会议日常</w:t>
      </w:r>
    </w:p>
    <w:p>
      <w:pPr>
        <w:ind w:firstLine="24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工作,完成召集人、副召集人交办的其他工作.</w:t>
      </w:r>
    </w:p>
    <w:p>
      <w:pPr>
        <w:ind w:left="249" w:right="28" w:firstLine="640"/>
        <w:spacing w:before="146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联席会议设联络员,由各成员单位有关股室负责同志担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  <w:w w:val="101"/>
        </w:rPr>
        <w:t>任,负责公平竞争审查工作的日常工作联络和沟通,联席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8"/>
        </w:rPr>
        <w:t>会议联络员</w:t>
      </w:r>
      <w:r>
        <w:rPr>
          <w:rFonts w:ascii="FangSong" w:hAnsi="FangSong" w:eastAsia="FangSong" w:cs="FangSong"/>
          <w:sz w:val="32"/>
          <w:szCs w:val="32"/>
          <w:spacing w:val="108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因工作变动需要调整的,由所在单位提出,报</w:t>
      </w:r>
    </w:p>
    <w:p>
      <w:pPr>
        <w:ind w:firstLine="24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联席会议办公室确定。</w:t>
      </w:r>
    </w:p>
    <w:p>
      <w:pPr>
        <w:ind w:firstLine="894"/>
        <w:spacing w:before="15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三、工作规则</w:t>
      </w:r>
    </w:p>
    <w:p>
      <w:pPr>
        <w:ind w:left="249" w:firstLine="640"/>
        <w:spacing w:before="176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联席会议根据工作需要定期或不定期召开全体会议,由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召集人或召集人委托副召集人主持。成员单位可以提出召开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全体会议的建议,研究具体工作事项时,召集人或召集人委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托的副召集人可召集部分成员单位参加会议,也可邀请其他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部门和专家参加会议。联席会议以会议纪要形式明确议定事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</w:rPr>
        <w:t>项,经与会单位同意后,印发有关方面并抄报县政府.重大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事项要及时向县政府报告.在联席会议召开之前,由联席会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议办公室组织召开联络员会议,研究讨论联席会议议题和需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提交联席会议议定的事项及其他有关事项。</w:t>
      </w:r>
    </w:p>
    <w:p>
      <w:pPr>
        <w:ind w:firstLine="894"/>
        <w:spacing w:before="1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四、工作要求</w:t>
      </w:r>
    </w:p>
    <w:p>
      <w:pPr>
        <w:ind w:firstLine="890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县市场监管局要会同县发改委、县司法局、县财政局、</w:t>
      </w:r>
    </w:p>
    <w:p>
      <w:pPr>
        <w:sectPr>
          <w:footerReference w:type="default" r:id="rId4"/>
          <w:pgSz w:w="12000" w:h="16900"/>
          <w:pgMar w:top="1436" w:right="1611" w:bottom="1263" w:left="1800" w:header="0" w:footer="1138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right="312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县商务局等部门切实做好联席会议各项工作。各成员单位要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密切配合、相互支持、形成合力,认真落实联席会议议定事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项,充分发挥联席会议作用,形成高效运行的长效工作机制,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推动公平竞争审查制度平稳有效实施。联席会议办公室要及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时向各成员单位通报有关情况。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right="287" w:firstLine="659"/>
        <w:spacing w:before="104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附:</w:t>
      </w:r>
      <w:r>
        <w:rPr>
          <w:rFonts w:ascii="FangSong" w:hAnsi="FangSong" w:eastAsia="FangSong" w:cs="FangSong"/>
          <w:sz w:val="32"/>
          <w:szCs w:val="32"/>
          <w:spacing w:val="15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潢川县公平竞争审查工作局际联席会议成员名单附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</w:rPr>
        <w:t>件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4649"/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3416306</wp:posOffset>
            </wp:positionH>
            <wp:positionV relativeFrom="paragraph">
              <wp:posOffset>-378504</wp:posOffset>
            </wp:positionV>
            <wp:extent cx="1479556" cy="1504956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56" cy="1504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3"/>
        </w:rPr>
        <w:t>潢川县公平竞争审查工作</w:t>
      </w:r>
    </w:p>
    <w:p>
      <w:pPr>
        <w:ind w:firstLine="5110"/>
        <w:spacing w:before="21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局际联席会议办公室</w:t>
      </w:r>
    </w:p>
    <w:p>
      <w:pPr>
        <w:ind w:firstLine="5399"/>
        <w:spacing w:before="21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2021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年</w:t>
      </w:r>
      <w:r>
        <w:rPr>
          <w:rFonts w:ascii="FangSong" w:hAnsi="FangSong" w:eastAsia="FangSong" w:cs="FangSong"/>
          <w:sz w:val="32"/>
          <w:szCs w:val="32"/>
          <w:spacing w:val="-95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7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月5</w:t>
      </w:r>
      <w:r>
        <w:rPr>
          <w:rFonts w:ascii="FangSong" w:hAnsi="FangSong" w:eastAsia="FangSong" w:cs="FangSong"/>
          <w:sz w:val="32"/>
          <w:szCs w:val="32"/>
          <w:spacing w:val="-25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日</w:t>
      </w:r>
    </w:p>
    <w:p>
      <w:pPr>
        <w:sectPr>
          <w:footerReference w:type="default" r:id="rId5"/>
          <w:pgSz w:w="11950" w:h="16860"/>
          <w:pgMar w:top="1433" w:right="1792" w:bottom="400" w:left="1569" w:header="0" w:footer="0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3536" w:right="260" w:hanging="2860"/>
        <w:spacing w:before="143" w:line="25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潢川县公平竞争审查工作局际联席会议</w:t>
      </w:r>
      <w:r>
        <w:rPr>
          <w:rFonts w:ascii="SimSun" w:hAnsi="SimSun" w:eastAsia="SimSun" w:cs="SimSun"/>
          <w:sz w:val="44"/>
          <w:szCs w:val="44"/>
          <w:spacing w:val="16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成员名单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left="900" w:right="1129"/>
        <w:spacing w:before="111" w:line="31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3"/>
        </w:rPr>
        <w:t>召集人</w:t>
      </w:r>
      <w:r>
        <w:rPr>
          <w:rFonts w:ascii="FangSong" w:hAnsi="FangSong" w:eastAsia="FangSong" w:cs="FangSong"/>
          <w:sz w:val="34"/>
          <w:szCs w:val="34"/>
          <w:spacing w:val="-33"/>
        </w:rPr>
        <w:t> </w:t>
      </w:r>
      <w:r>
        <w:rPr>
          <w:rFonts w:ascii="FangSong" w:hAnsi="FangSong" w:eastAsia="FangSong" w:cs="FangSong"/>
          <w:sz w:val="34"/>
          <w:szCs w:val="34"/>
          <w:spacing w:val="-13"/>
        </w:rPr>
        <w:t>:</w:t>
      </w:r>
      <w:r>
        <w:rPr>
          <w:rFonts w:ascii="FangSong" w:hAnsi="FangSong" w:eastAsia="FangSong" w:cs="FangSong"/>
          <w:sz w:val="34"/>
          <w:szCs w:val="34"/>
          <w:spacing w:val="15"/>
        </w:rPr>
        <w:t> </w:t>
      </w:r>
      <w:r>
        <w:rPr>
          <w:rFonts w:ascii="FangSong" w:hAnsi="FangSong" w:eastAsia="FangSong" w:cs="FangSong"/>
          <w:sz w:val="34"/>
          <w:szCs w:val="34"/>
          <w:spacing w:val="-13"/>
        </w:rPr>
        <w:t>李</w:t>
      </w:r>
      <w:r>
        <w:rPr>
          <w:rFonts w:ascii="FangSong" w:hAnsi="FangSong" w:eastAsia="FangSong" w:cs="FangSong"/>
          <w:sz w:val="34"/>
          <w:szCs w:val="34"/>
        </w:rPr>
        <w:t>  </w:t>
      </w:r>
      <w:r>
        <w:rPr>
          <w:rFonts w:ascii="FangSong" w:hAnsi="FangSong" w:eastAsia="FangSong" w:cs="FangSong"/>
          <w:sz w:val="34"/>
          <w:szCs w:val="34"/>
          <w:spacing w:val="-13"/>
        </w:rPr>
        <w:t>运</w:t>
      </w:r>
      <w:r>
        <w:rPr>
          <w:rFonts w:ascii="FangSong" w:hAnsi="FangSong" w:eastAsia="FangSong" w:cs="FangSong"/>
          <w:sz w:val="34"/>
          <w:szCs w:val="34"/>
          <w:spacing w:val="166"/>
        </w:rPr>
        <w:t> </w:t>
      </w:r>
      <w:r>
        <w:rPr>
          <w:rFonts w:ascii="FangSong" w:hAnsi="FangSong" w:eastAsia="FangSong" w:cs="FangSong"/>
          <w:sz w:val="34"/>
          <w:szCs w:val="34"/>
          <w:spacing w:val="-13"/>
        </w:rPr>
        <w:t>县市场监督管理局局长</w:t>
      </w:r>
      <w:r>
        <w:rPr>
          <w:rFonts w:ascii="FangSong" w:hAnsi="FangSong" w:eastAsia="FangSong" w:cs="FangSong"/>
          <w:sz w:val="34"/>
          <w:szCs w:val="34"/>
        </w:rPr>
        <w:t>  </w:t>
      </w:r>
      <w:r>
        <w:rPr>
          <w:rFonts w:ascii="FangSong" w:hAnsi="FangSong" w:eastAsia="FangSong" w:cs="FangSong"/>
          <w:sz w:val="34"/>
          <w:szCs w:val="34"/>
          <w:spacing w:val="-16"/>
          <w:w w:val="95"/>
        </w:rPr>
        <w:t>副召集人:</w:t>
      </w:r>
      <w:r>
        <w:rPr>
          <w:rFonts w:ascii="FangSong" w:hAnsi="FangSong" w:eastAsia="FangSong" w:cs="FangSong"/>
          <w:sz w:val="34"/>
          <w:szCs w:val="34"/>
          <w:spacing w:val="162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5"/>
        </w:rPr>
        <w:t>唐</w:t>
      </w:r>
      <w:r>
        <w:rPr>
          <w:rFonts w:ascii="FangSong" w:hAnsi="FangSong" w:eastAsia="FangSong" w:cs="FangSong"/>
          <w:sz w:val="34"/>
          <w:szCs w:val="34"/>
        </w:rPr>
        <w:t>  </w:t>
      </w:r>
      <w:r>
        <w:rPr>
          <w:rFonts w:ascii="FangSong" w:hAnsi="FangSong" w:eastAsia="FangSong" w:cs="FangSong"/>
          <w:sz w:val="34"/>
          <w:szCs w:val="34"/>
          <w:spacing w:val="-16"/>
          <w:w w:val="95"/>
        </w:rPr>
        <w:t>威</w:t>
      </w:r>
      <w:r>
        <w:rPr>
          <w:rFonts w:ascii="FangSong" w:hAnsi="FangSong" w:eastAsia="FangSong" w:cs="FangSong"/>
          <w:sz w:val="34"/>
          <w:szCs w:val="34"/>
          <w:spacing w:val="163"/>
        </w:rPr>
        <w:t> </w:t>
      </w:r>
      <w:r>
        <w:rPr>
          <w:rFonts w:ascii="FangSong" w:hAnsi="FangSong" w:eastAsia="FangSong" w:cs="FangSong"/>
          <w:sz w:val="34"/>
          <w:szCs w:val="34"/>
          <w:spacing w:val="-16"/>
          <w:w w:val="95"/>
        </w:rPr>
        <w:t>县市场监督管理局副局长</w:t>
      </w:r>
    </w:p>
    <w:p>
      <w:pPr>
        <w:ind w:firstLine="2469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7"/>
        </w:rPr>
        <w:t>乐文博</w:t>
      </w:r>
      <w:r>
        <w:rPr>
          <w:rFonts w:ascii="FangSong" w:hAnsi="FangSong" w:eastAsia="FangSong" w:cs="FangSong"/>
          <w:sz w:val="34"/>
          <w:szCs w:val="34"/>
          <w:spacing w:val="31"/>
        </w:rPr>
        <w:t>  </w:t>
      </w:r>
      <w:r>
        <w:rPr>
          <w:rFonts w:ascii="FangSong" w:hAnsi="FangSong" w:eastAsia="FangSong" w:cs="FangSong"/>
          <w:sz w:val="34"/>
          <w:szCs w:val="34"/>
          <w:spacing w:val="-27"/>
        </w:rPr>
        <w:t>县发改委总工程师</w:t>
      </w:r>
    </w:p>
    <w:p>
      <w:pPr>
        <w:ind w:firstLine="2469"/>
        <w:spacing w:before="16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6"/>
        </w:rPr>
        <w:t>任忠强</w:t>
      </w:r>
      <w:r>
        <w:rPr>
          <w:rFonts w:ascii="FangSong" w:hAnsi="FangSong" w:eastAsia="FangSong" w:cs="FangSong"/>
          <w:sz w:val="34"/>
          <w:szCs w:val="34"/>
          <w:spacing w:val="31"/>
        </w:rPr>
        <w:t>  </w:t>
      </w:r>
      <w:r>
        <w:rPr>
          <w:rFonts w:ascii="FangSong" w:hAnsi="FangSong" w:eastAsia="FangSong" w:cs="FangSong"/>
          <w:sz w:val="34"/>
          <w:szCs w:val="34"/>
          <w:spacing w:val="-26"/>
        </w:rPr>
        <w:t>县司法局正科级干部</w:t>
      </w:r>
    </w:p>
    <w:p>
      <w:pPr>
        <w:ind w:firstLine="2540"/>
        <w:spacing w:before="160" w:line="570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6"/>
          <w:position w:val="16"/>
        </w:rPr>
        <w:t>肖守峰</w:t>
      </w:r>
      <w:r>
        <w:rPr>
          <w:rFonts w:ascii="FangSong" w:hAnsi="FangSong" w:eastAsia="FangSong" w:cs="FangSong"/>
          <w:sz w:val="34"/>
          <w:szCs w:val="34"/>
          <w:position w:val="16"/>
        </w:rPr>
        <w:t>  </w:t>
      </w:r>
      <w:r>
        <w:rPr>
          <w:rFonts w:ascii="FangSong" w:hAnsi="FangSong" w:eastAsia="FangSong" w:cs="FangSong"/>
          <w:sz w:val="34"/>
          <w:szCs w:val="34"/>
          <w:spacing w:val="-26"/>
          <w:position w:val="16"/>
        </w:rPr>
        <w:t>县财政局副局长</w:t>
      </w:r>
    </w:p>
    <w:p>
      <w:pPr>
        <w:ind w:firstLine="2469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苏传瑜</w:t>
      </w:r>
      <w:r>
        <w:rPr>
          <w:rFonts w:ascii="FangSong" w:hAnsi="FangSong" w:eastAsia="FangSong" w:cs="FangSong"/>
          <w:sz w:val="34"/>
          <w:szCs w:val="34"/>
          <w:spacing w:val="30"/>
        </w:rPr>
        <w:t>  </w:t>
      </w:r>
      <w:r>
        <w:rPr>
          <w:rFonts w:ascii="FangSong" w:hAnsi="FangSong" w:eastAsia="FangSong" w:cs="FangSong"/>
          <w:sz w:val="34"/>
          <w:szCs w:val="34"/>
          <w:spacing w:val="-25"/>
        </w:rPr>
        <w:t>县商务局副局长</w:t>
      </w:r>
    </w:p>
    <w:p>
      <w:pPr>
        <w:ind w:firstLine="900"/>
        <w:spacing w:before="150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0"/>
        </w:rPr>
        <w:t>成</w:t>
      </w:r>
      <w:r>
        <w:rPr>
          <w:rFonts w:ascii="FangSong" w:hAnsi="FangSong" w:eastAsia="FangSong" w:cs="FangSong"/>
          <w:sz w:val="34"/>
          <w:szCs w:val="34"/>
          <w:spacing w:val="52"/>
        </w:rPr>
        <w:t>   </w:t>
      </w:r>
      <w:r>
        <w:rPr>
          <w:rFonts w:ascii="FangSong" w:hAnsi="FangSong" w:eastAsia="FangSong" w:cs="FangSong"/>
          <w:sz w:val="34"/>
          <w:szCs w:val="34"/>
          <w:spacing w:val="-30"/>
        </w:rPr>
        <w:t>员:</w:t>
      </w:r>
      <w:r>
        <w:rPr>
          <w:rFonts w:ascii="FangSong" w:hAnsi="FangSong" w:eastAsia="FangSong" w:cs="FangSong"/>
          <w:sz w:val="34"/>
          <w:szCs w:val="34"/>
          <w:spacing w:val="64"/>
        </w:rPr>
        <w:t> </w:t>
      </w:r>
      <w:r>
        <w:rPr>
          <w:rFonts w:ascii="FangSong" w:hAnsi="FangSong" w:eastAsia="FangSong" w:cs="FangSong"/>
          <w:sz w:val="34"/>
          <w:szCs w:val="34"/>
          <w:spacing w:val="-30"/>
        </w:rPr>
        <w:t>谢</w:t>
      </w:r>
      <w:r>
        <w:rPr>
          <w:rFonts w:ascii="FangSong" w:hAnsi="FangSong" w:eastAsia="FangSong" w:cs="FangSong"/>
          <w:sz w:val="34"/>
          <w:szCs w:val="34"/>
          <w:spacing w:val="162"/>
        </w:rPr>
        <w:t> </w:t>
      </w:r>
      <w:r>
        <w:rPr>
          <w:rFonts w:ascii="FangSong" w:hAnsi="FangSong" w:eastAsia="FangSong" w:cs="FangSong"/>
          <w:sz w:val="34"/>
          <w:szCs w:val="34"/>
          <w:spacing w:val="-30"/>
        </w:rPr>
        <w:t>超</w:t>
      </w:r>
      <w:r>
        <w:rPr>
          <w:rFonts w:ascii="FangSong" w:hAnsi="FangSong" w:eastAsia="FangSong" w:cs="FangSong"/>
          <w:sz w:val="34"/>
          <w:szCs w:val="34"/>
          <w:spacing w:val="164"/>
        </w:rPr>
        <w:t> </w:t>
      </w:r>
      <w:r>
        <w:rPr>
          <w:rFonts w:ascii="FangSong" w:hAnsi="FangSong" w:eastAsia="FangSong" w:cs="FangSong"/>
          <w:sz w:val="34"/>
          <w:szCs w:val="34"/>
          <w:spacing w:val="-30"/>
        </w:rPr>
        <w:t>县编办副主任</w:t>
      </w:r>
    </w:p>
    <w:p>
      <w:pPr>
        <w:ind w:left="2469" w:right="1107"/>
        <w:spacing w:before="158" w:line="30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1"/>
        </w:rPr>
        <w:t>余</w:t>
      </w:r>
      <w:r>
        <w:rPr>
          <w:rFonts w:ascii="FangSong" w:hAnsi="FangSong" w:eastAsia="FangSong" w:cs="FangSong"/>
          <w:sz w:val="34"/>
          <w:szCs w:val="34"/>
          <w:spacing w:val="172"/>
        </w:rPr>
        <w:t> </w:t>
      </w:r>
      <w:r>
        <w:rPr>
          <w:rFonts w:ascii="FangSong" w:hAnsi="FangSong" w:eastAsia="FangSong" w:cs="FangSong"/>
          <w:sz w:val="34"/>
          <w:szCs w:val="34"/>
          <w:spacing w:val="-21"/>
        </w:rPr>
        <w:t>伟</w:t>
      </w:r>
      <w:r>
        <w:rPr>
          <w:rFonts w:ascii="FangSong" w:hAnsi="FangSong" w:eastAsia="FangSong" w:cs="FangSong"/>
          <w:sz w:val="34"/>
          <w:szCs w:val="34"/>
          <w:spacing w:val="163"/>
        </w:rPr>
        <w:t> </w:t>
      </w:r>
      <w:r>
        <w:rPr>
          <w:rFonts w:ascii="FangSong" w:hAnsi="FangSong" w:eastAsia="FangSong" w:cs="FangSong"/>
          <w:sz w:val="34"/>
          <w:szCs w:val="34"/>
          <w:spacing w:val="-21"/>
        </w:rPr>
        <w:t>县教育体育局副主任科员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25"/>
        </w:rPr>
        <w:t>李兰兰</w:t>
      </w:r>
      <w:r>
        <w:rPr>
          <w:rFonts w:ascii="FangSong" w:hAnsi="FangSong" w:eastAsia="FangSong" w:cs="FangSong"/>
          <w:sz w:val="34"/>
          <w:szCs w:val="34"/>
          <w:spacing w:val="30"/>
        </w:rPr>
        <w:t>  </w:t>
      </w:r>
      <w:r>
        <w:rPr>
          <w:rFonts w:ascii="FangSong" w:hAnsi="FangSong" w:eastAsia="FangSong" w:cs="FangSong"/>
          <w:sz w:val="34"/>
          <w:szCs w:val="34"/>
          <w:spacing w:val="-25"/>
        </w:rPr>
        <w:t>县工信局副局长</w:t>
      </w:r>
    </w:p>
    <w:p>
      <w:pPr>
        <w:ind w:firstLine="2469"/>
        <w:spacing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王庆兵</w:t>
      </w:r>
      <w:r>
        <w:rPr>
          <w:rFonts w:ascii="FangSong" w:hAnsi="FangSong" w:eastAsia="FangSong" w:cs="FangSong"/>
          <w:sz w:val="34"/>
          <w:szCs w:val="34"/>
          <w:spacing w:val="30"/>
        </w:rPr>
        <w:t>  </w:t>
      </w:r>
      <w:r>
        <w:rPr>
          <w:rFonts w:ascii="FangSong" w:hAnsi="FangSong" w:eastAsia="FangSong" w:cs="FangSong"/>
          <w:sz w:val="34"/>
          <w:szCs w:val="34"/>
          <w:spacing w:val="-25"/>
        </w:rPr>
        <w:t>县民政局副局长</w:t>
      </w:r>
    </w:p>
    <w:p>
      <w:pPr>
        <w:ind w:firstLine="2469"/>
        <w:spacing w:before="158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樊建波</w:t>
      </w:r>
      <w:r>
        <w:rPr>
          <w:rFonts w:ascii="FangSong" w:hAnsi="FangSong" w:eastAsia="FangSong" w:cs="FangSong"/>
          <w:sz w:val="34"/>
          <w:szCs w:val="34"/>
          <w:spacing w:val="34"/>
        </w:rPr>
        <w:t>  </w:t>
      </w:r>
      <w:r>
        <w:rPr>
          <w:rFonts w:ascii="FangSong" w:hAnsi="FangSong" w:eastAsia="FangSong" w:cs="FangSong"/>
          <w:sz w:val="34"/>
          <w:szCs w:val="34"/>
          <w:spacing w:val="-24"/>
        </w:rPr>
        <w:t>县自然资源局工会主席</w:t>
      </w:r>
    </w:p>
    <w:p>
      <w:pPr>
        <w:ind w:left="2469" w:right="487"/>
        <w:spacing w:before="150" w:line="30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朱</w:t>
      </w:r>
      <w:r>
        <w:rPr>
          <w:rFonts w:ascii="FangSong" w:hAnsi="FangSong" w:eastAsia="FangSong" w:cs="FangSong"/>
          <w:sz w:val="34"/>
          <w:szCs w:val="34"/>
          <w:spacing w:val="177"/>
        </w:rPr>
        <w:t> </w:t>
      </w:r>
      <w:r>
        <w:rPr>
          <w:rFonts w:ascii="FangSong" w:hAnsi="FangSong" w:eastAsia="FangSong" w:cs="FangSong"/>
          <w:sz w:val="34"/>
          <w:szCs w:val="34"/>
          <w:spacing w:val="-24"/>
        </w:rPr>
        <w:t>翔</w:t>
      </w:r>
      <w:r>
        <w:rPr>
          <w:rFonts w:ascii="FangSong" w:hAnsi="FangSong" w:eastAsia="FangSong" w:cs="FangSong"/>
          <w:sz w:val="34"/>
          <w:szCs w:val="34"/>
          <w:spacing w:val="163"/>
        </w:rPr>
        <w:t> </w:t>
      </w:r>
      <w:r>
        <w:rPr>
          <w:rFonts w:ascii="FangSong" w:hAnsi="FangSong" w:eastAsia="FangSong" w:cs="FangSong"/>
          <w:sz w:val="34"/>
          <w:szCs w:val="34"/>
          <w:spacing w:val="-24"/>
        </w:rPr>
        <w:t>市生态环境局潢川分局副局长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25"/>
        </w:rPr>
        <w:t>胡传文</w:t>
      </w:r>
      <w:r>
        <w:rPr>
          <w:rFonts w:ascii="FangSong" w:hAnsi="FangSong" w:eastAsia="FangSong" w:cs="FangSong"/>
          <w:sz w:val="34"/>
          <w:szCs w:val="34"/>
          <w:spacing w:val="31"/>
        </w:rPr>
        <w:t>  </w:t>
      </w:r>
      <w:r>
        <w:rPr>
          <w:rFonts w:ascii="FangSong" w:hAnsi="FangSong" w:eastAsia="FangSong" w:cs="FangSong"/>
          <w:sz w:val="34"/>
          <w:szCs w:val="34"/>
          <w:spacing w:val="-25"/>
        </w:rPr>
        <w:t>县住房和城乡建设局党组成员</w:t>
      </w:r>
    </w:p>
    <w:p>
      <w:pPr>
        <w:ind w:left="2469" w:right="1448"/>
        <w:spacing w:before="2"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7"/>
        </w:rPr>
        <w:t>吴应权</w:t>
      </w:r>
      <w:r>
        <w:rPr>
          <w:rFonts w:ascii="FangSong" w:hAnsi="FangSong" w:eastAsia="FangSong" w:cs="FangSong"/>
          <w:sz w:val="34"/>
          <w:szCs w:val="34"/>
          <w:spacing w:val="36"/>
        </w:rPr>
        <w:t>  </w:t>
      </w:r>
      <w:r>
        <w:rPr>
          <w:rFonts w:ascii="FangSong" w:hAnsi="FangSong" w:eastAsia="FangSong" w:cs="FangSong"/>
          <w:sz w:val="34"/>
          <w:szCs w:val="34"/>
          <w:spacing w:val="-27"/>
        </w:rPr>
        <w:t>县交通运输局总工程师</w:t>
      </w:r>
      <w:r>
        <w:rPr>
          <w:rFonts w:ascii="FangSong" w:hAnsi="FangSong" w:eastAsia="FangSong" w:cs="FangSong"/>
          <w:sz w:val="34"/>
          <w:szCs w:val="34"/>
        </w:rPr>
        <w:t> </w:t>
      </w:r>
      <w:r>
        <w:rPr>
          <w:rFonts w:ascii="FangSong" w:hAnsi="FangSong" w:eastAsia="FangSong" w:cs="FangSong"/>
          <w:sz w:val="34"/>
          <w:szCs w:val="34"/>
          <w:spacing w:val="-24"/>
        </w:rPr>
        <w:t>刘继库</w:t>
      </w:r>
      <w:r>
        <w:rPr>
          <w:rFonts w:ascii="FangSong" w:hAnsi="FangSong" w:eastAsia="FangSong" w:cs="FangSong"/>
          <w:sz w:val="34"/>
          <w:szCs w:val="34"/>
          <w:spacing w:val="28"/>
        </w:rPr>
        <w:t>  </w:t>
      </w:r>
      <w:r>
        <w:rPr>
          <w:rFonts w:ascii="FangSong" w:hAnsi="FangSong" w:eastAsia="FangSong" w:cs="FangSong"/>
          <w:sz w:val="34"/>
          <w:szCs w:val="34"/>
          <w:spacing w:val="-24"/>
        </w:rPr>
        <w:t>县水利局党组成员</w:t>
      </w:r>
    </w:p>
    <w:p>
      <w:pPr>
        <w:ind w:left="2469" w:right="1132"/>
        <w:spacing w:before="1" w:line="30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杨明富</w:t>
      </w:r>
      <w:r>
        <w:rPr>
          <w:rFonts w:ascii="FangSong" w:hAnsi="FangSong" w:eastAsia="FangSong" w:cs="FangSong"/>
          <w:sz w:val="34"/>
          <w:szCs w:val="34"/>
          <w:spacing w:val="23"/>
        </w:rPr>
        <w:t>  </w:t>
      </w:r>
      <w:r>
        <w:rPr>
          <w:rFonts w:ascii="FangSong" w:hAnsi="FangSong" w:eastAsia="FangSong" w:cs="FangSong"/>
          <w:sz w:val="34"/>
          <w:szCs w:val="34"/>
          <w:spacing w:val="-25"/>
        </w:rPr>
        <w:t>县农业农村局副科级干部</w:t>
      </w:r>
      <w:r>
        <w:rPr>
          <w:rFonts w:ascii="FangSong" w:hAnsi="FangSong" w:eastAsia="FangSong" w:cs="FangSong"/>
          <w:sz w:val="34"/>
          <w:szCs w:val="34"/>
          <w:spacing w:val="1"/>
        </w:rPr>
        <w:t> </w:t>
      </w:r>
      <w:r>
        <w:rPr>
          <w:rFonts w:ascii="FangSong" w:hAnsi="FangSong" w:eastAsia="FangSong" w:cs="FangSong"/>
          <w:sz w:val="34"/>
          <w:szCs w:val="34"/>
          <w:spacing w:val="-22"/>
        </w:rPr>
        <w:t>芦</w:t>
      </w:r>
      <w:r>
        <w:rPr>
          <w:rFonts w:ascii="FangSong" w:hAnsi="FangSong" w:eastAsia="FangSong" w:cs="FangSong"/>
          <w:sz w:val="34"/>
          <w:szCs w:val="34"/>
          <w:spacing w:val="166"/>
        </w:rPr>
        <w:t> </w:t>
      </w:r>
      <w:r>
        <w:rPr>
          <w:rFonts w:ascii="FangSong" w:hAnsi="FangSong" w:eastAsia="FangSong" w:cs="FangSong"/>
          <w:sz w:val="34"/>
          <w:szCs w:val="34"/>
          <w:spacing w:val="-22"/>
        </w:rPr>
        <w:t>翔</w:t>
      </w:r>
      <w:r>
        <w:rPr>
          <w:rFonts w:ascii="FangSong" w:hAnsi="FangSong" w:eastAsia="FangSong" w:cs="FangSong"/>
          <w:sz w:val="34"/>
          <w:szCs w:val="34"/>
          <w:spacing w:val="163"/>
        </w:rPr>
        <w:t> </w:t>
      </w:r>
      <w:r>
        <w:rPr>
          <w:rFonts w:ascii="FangSong" w:hAnsi="FangSong" w:eastAsia="FangSong" w:cs="FangSong"/>
          <w:sz w:val="34"/>
          <w:szCs w:val="34"/>
          <w:spacing w:val="-22"/>
        </w:rPr>
        <w:t>县金融服务中心副主任</w:t>
      </w:r>
      <w:r>
        <w:rPr>
          <w:rFonts w:ascii="FangSong" w:hAnsi="FangSong" w:eastAsia="FangSong" w:cs="FangSong"/>
          <w:sz w:val="34"/>
          <w:szCs w:val="34"/>
        </w:rPr>
        <w:t>  </w:t>
      </w:r>
      <w:r>
        <w:rPr>
          <w:rFonts w:ascii="FangSong" w:hAnsi="FangSong" w:eastAsia="FangSong" w:cs="FangSong"/>
          <w:sz w:val="34"/>
          <w:szCs w:val="34"/>
          <w:spacing w:val="-20"/>
        </w:rPr>
        <w:t>赵</w:t>
      </w:r>
      <w:r>
        <w:rPr>
          <w:rFonts w:ascii="FangSong" w:hAnsi="FangSong" w:eastAsia="FangSong" w:cs="FangSong"/>
          <w:sz w:val="34"/>
          <w:szCs w:val="34"/>
          <w:spacing w:val="177"/>
        </w:rPr>
        <w:t> </w:t>
      </w:r>
      <w:r>
        <w:rPr>
          <w:rFonts w:ascii="FangSong" w:hAnsi="FangSong" w:eastAsia="FangSong" w:cs="FangSong"/>
          <w:sz w:val="34"/>
          <w:szCs w:val="34"/>
          <w:spacing w:val="-20"/>
        </w:rPr>
        <w:t>琳</w:t>
      </w:r>
      <w:r>
        <w:rPr>
          <w:rFonts w:ascii="FangSong" w:hAnsi="FangSong" w:eastAsia="FangSong" w:cs="FangSong"/>
          <w:sz w:val="34"/>
          <w:szCs w:val="34"/>
          <w:spacing w:val="160"/>
        </w:rPr>
        <w:t> </w:t>
      </w:r>
      <w:r>
        <w:rPr>
          <w:rFonts w:ascii="FangSong" w:hAnsi="FangSong" w:eastAsia="FangSong" w:cs="FangSong"/>
          <w:sz w:val="34"/>
          <w:szCs w:val="34"/>
          <w:spacing w:val="-20"/>
        </w:rPr>
        <w:t>县房管中心工会主席</w:t>
      </w:r>
    </w:p>
    <w:p>
      <w:pPr>
        <w:ind w:firstLine="2469"/>
        <w:spacing w:before="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马新宏</w:t>
      </w:r>
      <w:r>
        <w:rPr>
          <w:rFonts w:ascii="FangSong" w:hAnsi="FangSong" w:eastAsia="FangSong" w:cs="FangSong"/>
          <w:sz w:val="34"/>
          <w:szCs w:val="34"/>
          <w:spacing w:val="28"/>
        </w:rPr>
        <w:t>  </w:t>
      </w:r>
      <w:r>
        <w:rPr>
          <w:rFonts w:ascii="FangSong" w:hAnsi="FangSong" w:eastAsia="FangSong" w:cs="FangSong"/>
          <w:sz w:val="34"/>
          <w:szCs w:val="34"/>
          <w:spacing w:val="-24"/>
        </w:rPr>
        <w:t>县林业和茶产业局副局长</w:t>
      </w:r>
    </w:p>
    <w:p>
      <w:pPr>
        <w:sectPr>
          <w:footerReference w:type="default" r:id="rId7"/>
          <w:pgSz w:w="12000" w:h="16900"/>
          <w:pgMar w:top="1436" w:right="1800" w:bottom="1284" w:left="1800" w:header="0" w:footer="1149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2001"/>
        <w:spacing w:before="117"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36"/>
        </w:rPr>
        <w:t>徐</w:t>
      </w:r>
      <w:r>
        <w:rPr>
          <w:rFonts w:ascii="FangSong" w:hAnsi="FangSong" w:eastAsia="FangSong" w:cs="FangSong"/>
          <w:sz w:val="36"/>
          <w:szCs w:val="36"/>
          <w:spacing w:val="122"/>
        </w:rPr>
        <w:t> </w:t>
      </w:r>
      <w:r>
        <w:rPr>
          <w:rFonts w:ascii="FangSong" w:hAnsi="FangSong" w:eastAsia="FangSong" w:cs="FangSong"/>
          <w:sz w:val="36"/>
          <w:szCs w:val="36"/>
          <w:spacing w:val="-36"/>
        </w:rPr>
        <w:t>玲</w:t>
      </w:r>
      <w:r>
        <w:rPr>
          <w:rFonts w:ascii="FangSong" w:hAnsi="FangSong" w:eastAsia="FangSong" w:cs="FangSong"/>
          <w:sz w:val="36"/>
          <w:szCs w:val="36"/>
          <w:spacing w:val="134"/>
        </w:rPr>
        <w:t> </w:t>
      </w:r>
      <w:r>
        <w:rPr>
          <w:rFonts w:ascii="FangSong" w:hAnsi="FangSong" w:eastAsia="FangSong" w:cs="FangSong"/>
          <w:sz w:val="36"/>
          <w:szCs w:val="36"/>
          <w:spacing w:val="-36"/>
        </w:rPr>
        <w:t>县卫生健康委党组成员</w:t>
      </w:r>
    </w:p>
    <w:p>
      <w:pPr>
        <w:ind w:left="2001" w:right="557"/>
        <w:spacing w:before="133" w:line="300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34"/>
          <w:w w:val="96"/>
        </w:rPr>
        <w:t>万均琴</w:t>
      </w:r>
      <w:r>
        <w:rPr>
          <w:rFonts w:ascii="FangSong" w:hAnsi="FangSong" w:eastAsia="FangSong" w:cs="FangSong"/>
          <w:sz w:val="36"/>
          <w:szCs w:val="36"/>
          <w:spacing w:val="17"/>
        </w:rPr>
        <w:t>  </w:t>
      </w:r>
      <w:r>
        <w:rPr>
          <w:rFonts w:ascii="FangSong" w:hAnsi="FangSong" w:eastAsia="FangSong" w:cs="FangSong"/>
          <w:sz w:val="36"/>
          <w:szCs w:val="36"/>
          <w:spacing w:val="-34"/>
          <w:w w:val="96"/>
        </w:rPr>
        <w:t>国家税务总局县税务局副局长</w:t>
      </w:r>
      <w:r>
        <w:rPr>
          <w:rFonts w:ascii="FangSong" w:hAnsi="FangSong" w:eastAsia="FangSong" w:cs="FangSong"/>
          <w:sz w:val="36"/>
          <w:szCs w:val="36"/>
        </w:rPr>
        <w:t>   </w:t>
      </w:r>
      <w:r>
        <w:rPr>
          <w:rFonts w:ascii="FangSong" w:hAnsi="FangSong" w:eastAsia="FangSong" w:cs="FangSong"/>
          <w:sz w:val="36"/>
          <w:szCs w:val="36"/>
          <w:spacing w:val="-35"/>
          <w:w w:val="97"/>
        </w:rPr>
        <w:t>陈</w:t>
      </w:r>
      <w:r>
        <w:rPr>
          <w:rFonts w:ascii="FangSong" w:hAnsi="FangSong" w:eastAsia="FangSong" w:cs="FangSong"/>
          <w:sz w:val="36"/>
          <w:szCs w:val="36"/>
          <w:spacing w:val="185"/>
        </w:rPr>
        <w:t> </w:t>
      </w:r>
      <w:r>
        <w:rPr>
          <w:rFonts w:ascii="FangSong" w:hAnsi="FangSong" w:eastAsia="FangSong" w:cs="FangSong"/>
          <w:sz w:val="36"/>
          <w:szCs w:val="36"/>
          <w:spacing w:val="-35"/>
          <w:w w:val="97"/>
        </w:rPr>
        <w:t>雪</w:t>
      </w:r>
      <w:r>
        <w:rPr>
          <w:rFonts w:ascii="FangSong" w:hAnsi="FangSong" w:eastAsia="FangSong" w:cs="FangSong"/>
          <w:sz w:val="36"/>
          <w:szCs w:val="36"/>
          <w:spacing w:val="144"/>
        </w:rPr>
        <w:t> </w:t>
      </w:r>
      <w:r>
        <w:rPr>
          <w:rFonts w:ascii="FangSong" w:hAnsi="FangSong" w:eastAsia="FangSong" w:cs="FangSong"/>
          <w:sz w:val="36"/>
          <w:szCs w:val="36"/>
          <w:spacing w:val="-35"/>
          <w:w w:val="97"/>
        </w:rPr>
        <w:t>县粮食和物资储备局党委委员</w:t>
      </w:r>
      <w:r>
        <w:rPr>
          <w:rFonts w:ascii="FangSong" w:hAnsi="FangSong" w:eastAsia="FangSong" w:cs="FangSong"/>
          <w:sz w:val="36"/>
          <w:szCs w:val="36"/>
        </w:rPr>
        <w:t>   </w:t>
      </w:r>
      <w:r>
        <w:rPr>
          <w:rFonts w:ascii="FangSong" w:hAnsi="FangSong" w:eastAsia="FangSong" w:cs="FangSong"/>
          <w:sz w:val="36"/>
          <w:szCs w:val="36"/>
          <w:spacing w:val="-29"/>
          <w:w w:val="80"/>
        </w:rPr>
        <w:t>李</w:t>
      </w:r>
      <w:r>
        <w:rPr>
          <w:rFonts w:ascii="FangSong" w:hAnsi="FangSong" w:eastAsia="FangSong" w:cs="FangSong"/>
          <w:sz w:val="36"/>
          <w:szCs w:val="36"/>
          <w:spacing w:val="161"/>
        </w:rPr>
        <w:t> </w:t>
      </w:r>
      <w:r>
        <w:rPr>
          <w:rFonts w:ascii="FangSong" w:hAnsi="FangSong" w:eastAsia="FangSong" w:cs="FangSong"/>
          <w:sz w:val="36"/>
          <w:szCs w:val="36"/>
          <w:spacing w:val="-29"/>
          <w:w w:val="80"/>
        </w:rPr>
        <w:t>猛</w:t>
      </w:r>
      <w:r>
        <w:rPr>
          <w:rFonts w:ascii="FangSong" w:hAnsi="FangSong" w:eastAsia="FangSong" w:cs="FangSong"/>
          <w:sz w:val="36"/>
          <w:szCs w:val="36"/>
          <w:spacing w:val="132"/>
        </w:rPr>
        <w:t> </w:t>
      </w:r>
      <w:r>
        <w:rPr>
          <w:rFonts w:ascii="FangSong" w:hAnsi="FangSong" w:eastAsia="FangSong" w:cs="FangSong"/>
          <w:sz w:val="36"/>
          <w:szCs w:val="36"/>
          <w:spacing w:val="-29"/>
          <w:w w:val="80"/>
        </w:rPr>
        <w:t>县文广旅局市场综合行政执法大队大队长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3861"/>
        <w:spacing w:before="72" w:line="178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</w:rPr>
        <w:t>6</w:t>
      </w:r>
    </w:p>
    <w:sectPr>
      <w:footerReference w:type="default" r:id="rId5"/>
      <w:pgSz w:w="11990" w:h="16890"/>
      <w:pgMar w:top="1435" w:right="1798" w:bottom="400" w:left="1798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0"/>
      <w:spacing w:line="138" w:lineRule="exact"/>
      <w:rPr>
        <w:rFonts w:ascii="YouYuan" w:hAnsi="YouYuan" w:eastAsia="YouYuan" w:cs="YouYuan"/>
        <w:sz w:val="20"/>
        <w:szCs w:val="20"/>
      </w:rPr>
    </w:pPr>
    <w:r>
      <w:rPr>
        <w:rFonts w:ascii="YouYuan" w:hAnsi="YouYuan" w:eastAsia="YouYuan" w:cs="YouYuan"/>
        <w:sz w:val="20"/>
        <w:szCs w:val="20"/>
        <w:position w:val="-3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49"/>
      <w:spacing w:line="124" w:lineRule="exact"/>
      <w:rPr>
        <w:rFonts w:ascii="YouYuan" w:hAnsi="YouYuan" w:eastAsia="YouYuan" w:cs="YouYuan"/>
        <w:sz w:val="18"/>
        <w:szCs w:val="18"/>
      </w:rPr>
    </w:pPr>
    <w:r>
      <w:rPr>
        <w:rFonts w:ascii="YouYuan" w:hAnsi="YouYuan" w:eastAsia="YouYuan" w:cs="YouYuan"/>
        <w:sz w:val="18"/>
        <w:szCs w:val="18"/>
        <w:position w:val="-3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40"/>
      <w:spacing w:line="135" w:lineRule="exact"/>
      <w:rPr>
        <w:rFonts w:ascii="FangSong" w:hAnsi="FangSong" w:eastAsia="FangSong" w:cs="FangSong"/>
        <w:sz w:val="20"/>
        <w:szCs w:val="20"/>
      </w:rPr>
    </w:pPr>
    <w:r>
      <w:rPr>
        <w:rFonts w:ascii="FangSong" w:hAnsi="FangSong" w:eastAsia="FangSong" w:cs="FangSong"/>
        <w:sz w:val="20"/>
        <w:szCs w:val="20"/>
        <w:position w:val="-3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4.xml"/><Relationship Id="rId6" Type="http://schemas.openxmlformats.org/officeDocument/2006/relationships/image" Target="media/image3.png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2022-03-18T14:50:02</vt:filetime>
  </op:property>
</op:Properties>
</file>