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D68" w:rsidRPr="00D5298B" w:rsidRDefault="00F25D68" w:rsidP="003D292D">
      <w:pPr>
        <w:spacing w:line="600" w:lineRule="exact"/>
        <w:jc w:val="center"/>
        <w:rPr>
          <w:rFonts w:ascii="仿宋_GB2312" w:eastAsia="仿宋_GB2312" w:hAnsi="仿宋_GB2312" w:cs="仿宋_GB2312"/>
          <w:sz w:val="32"/>
          <w:szCs w:val="32"/>
        </w:rPr>
      </w:pPr>
    </w:p>
    <w:p w:rsidR="00F25D68" w:rsidRDefault="00F25D68" w:rsidP="003D292D">
      <w:pPr>
        <w:spacing w:line="600" w:lineRule="exact"/>
        <w:jc w:val="center"/>
        <w:rPr>
          <w:rFonts w:ascii="仿宋_GB2312" w:eastAsia="仿宋_GB2312" w:hAnsi="仿宋_GB2312" w:cs="仿宋_GB2312"/>
          <w:sz w:val="32"/>
          <w:szCs w:val="32"/>
        </w:rPr>
      </w:pPr>
    </w:p>
    <w:p w:rsidR="00F25D68" w:rsidRPr="00D5298B" w:rsidRDefault="00F25D68" w:rsidP="003D292D">
      <w:pPr>
        <w:spacing w:line="600" w:lineRule="exact"/>
        <w:jc w:val="center"/>
        <w:rPr>
          <w:rFonts w:ascii="仿宋_GB2312" w:eastAsia="仿宋_GB2312" w:hAnsi="仿宋_GB2312" w:cs="仿宋_GB2312"/>
          <w:sz w:val="32"/>
          <w:szCs w:val="32"/>
        </w:rPr>
      </w:pPr>
    </w:p>
    <w:p w:rsidR="00F25D68" w:rsidRPr="000F2EF4" w:rsidRDefault="00F25D68" w:rsidP="004F08C4">
      <w:pPr>
        <w:widowControl/>
        <w:spacing w:line="1000" w:lineRule="exact"/>
        <w:jc w:val="center"/>
        <w:rPr>
          <w:color w:val="FF0000"/>
          <w:spacing w:val="52"/>
          <w:w w:val="86"/>
          <w:kern w:val="0"/>
          <w:sz w:val="98"/>
          <w:szCs w:val="92"/>
        </w:rPr>
      </w:pPr>
      <w:r w:rsidRPr="000F2EF4">
        <w:rPr>
          <w:rFonts w:eastAsia="方正小标宋简体" w:hint="eastAsia"/>
          <w:color w:val="FF0000"/>
          <w:spacing w:val="52"/>
          <w:w w:val="86"/>
          <w:kern w:val="0"/>
          <w:sz w:val="98"/>
          <w:szCs w:val="92"/>
        </w:rPr>
        <w:t>潢川县人民政府文件</w:t>
      </w:r>
    </w:p>
    <w:p w:rsidR="00F25D68" w:rsidRPr="000F2EF4" w:rsidRDefault="00F25D68" w:rsidP="003D292D">
      <w:pPr>
        <w:spacing w:line="600" w:lineRule="exact"/>
        <w:jc w:val="center"/>
        <w:rPr>
          <w:rFonts w:ascii="仿宋_GB2312" w:eastAsia="仿宋_GB2312" w:hAnsi="仿宋_GB2312" w:cs="仿宋_GB2312"/>
          <w:color w:val="FF0000"/>
          <w:sz w:val="32"/>
          <w:szCs w:val="32"/>
        </w:rPr>
      </w:pPr>
    </w:p>
    <w:p w:rsidR="00F25D68" w:rsidRPr="00D5298B" w:rsidRDefault="00F25D68" w:rsidP="003D292D">
      <w:pPr>
        <w:spacing w:line="600" w:lineRule="exact"/>
        <w:jc w:val="center"/>
        <w:rPr>
          <w:rFonts w:ascii="仿宋_GB2312" w:eastAsia="仿宋_GB2312" w:hAnsi="仿宋_GB2312" w:cs="仿宋_GB2312"/>
          <w:sz w:val="32"/>
          <w:szCs w:val="32"/>
        </w:rPr>
      </w:pPr>
    </w:p>
    <w:p w:rsidR="00F25D68" w:rsidRPr="00D5298B" w:rsidRDefault="00F25D68" w:rsidP="001C5211">
      <w:pPr>
        <w:spacing w:line="600" w:lineRule="exact"/>
        <w:jc w:val="center"/>
        <w:rPr>
          <w:rFonts w:ascii="仿宋_GB2312" w:eastAsia="仿宋_GB2312" w:hAnsi="仿宋_GB2312" w:cs="仿宋_GB2312"/>
          <w:sz w:val="32"/>
          <w:szCs w:val="32"/>
        </w:rPr>
      </w:pPr>
      <w:r w:rsidRPr="00D5298B">
        <w:rPr>
          <w:rFonts w:ascii="仿宋_GB2312" w:eastAsia="仿宋_GB2312" w:hAnsi="仿宋_GB2312" w:cs="仿宋_GB2312" w:hint="eastAsia"/>
          <w:sz w:val="32"/>
          <w:szCs w:val="32"/>
        </w:rPr>
        <w:t>潢政〔</w:t>
      </w:r>
      <w:r w:rsidRPr="00D5298B">
        <w:rPr>
          <w:rFonts w:ascii="仿宋_GB2312" w:eastAsia="仿宋_GB2312" w:hAnsi="仿宋_GB2312" w:cs="仿宋_GB2312"/>
          <w:sz w:val="32"/>
          <w:szCs w:val="32"/>
        </w:rPr>
        <w:t>2019</w:t>
      </w:r>
      <w:r w:rsidRPr="00D5298B">
        <w:rPr>
          <w:rFonts w:ascii="仿宋_GB2312" w:eastAsia="仿宋_GB2312" w:hAnsi="仿宋_GB2312" w:cs="仿宋_GB2312" w:hint="eastAsia"/>
          <w:sz w:val="32"/>
          <w:szCs w:val="32"/>
        </w:rPr>
        <w:t>〕</w:t>
      </w:r>
      <w:r>
        <w:rPr>
          <w:rFonts w:ascii="仿宋_GB2312" w:eastAsia="仿宋_GB2312" w:hAnsi="仿宋_GB2312" w:cs="仿宋_GB2312"/>
          <w:sz w:val="32"/>
          <w:szCs w:val="32"/>
        </w:rPr>
        <w:t>24</w:t>
      </w:r>
      <w:r w:rsidRPr="00D5298B">
        <w:rPr>
          <w:rFonts w:ascii="仿宋_GB2312" w:eastAsia="仿宋_GB2312" w:hAnsi="仿宋_GB2312" w:cs="仿宋_GB2312" w:hint="eastAsia"/>
          <w:sz w:val="32"/>
          <w:szCs w:val="32"/>
        </w:rPr>
        <w:t>号</w:t>
      </w:r>
    </w:p>
    <w:p w:rsidR="00F25D68" w:rsidRDefault="00F25D68" w:rsidP="001C5211">
      <w:pPr>
        <w:spacing w:line="600" w:lineRule="exact"/>
        <w:jc w:val="center"/>
        <w:rPr>
          <w:rFonts w:ascii="方正小标宋简体" w:eastAsia="方正小标宋简体"/>
          <w:sz w:val="32"/>
          <w:szCs w:val="32"/>
        </w:rPr>
      </w:pPr>
      <w:r>
        <w:rPr>
          <w:noProof/>
        </w:rPr>
        <w:pict>
          <v:line id="_x0000_s1026" style="position:absolute;left:0;text-align:left;flip:y;z-index:251658752" from="2pt,27.4pt" to="6in,28.4pt" strokecolor="red" strokeweight="1.75pt"/>
        </w:pict>
      </w:r>
    </w:p>
    <w:p w:rsidR="00F25D68" w:rsidRPr="00FA7F16" w:rsidRDefault="00F25D68" w:rsidP="001C5211">
      <w:pPr>
        <w:widowControl/>
        <w:shd w:val="clear" w:color="auto" w:fill="FFFFFF"/>
        <w:spacing w:line="600" w:lineRule="exact"/>
        <w:textAlignment w:val="baseline"/>
        <w:rPr>
          <w:rFonts w:ascii="宋体" w:cs="宋体"/>
          <w:color w:val="000000"/>
          <w:kern w:val="0"/>
          <w:szCs w:val="21"/>
        </w:rPr>
      </w:pPr>
    </w:p>
    <w:p w:rsidR="00F25D68" w:rsidRPr="001C5211" w:rsidRDefault="00F25D68" w:rsidP="001C5211">
      <w:pPr>
        <w:widowControl/>
        <w:spacing w:line="620" w:lineRule="exact"/>
        <w:jc w:val="center"/>
        <w:rPr>
          <w:rFonts w:eastAsia="方正小标宋简体"/>
          <w:color w:val="000000"/>
          <w:spacing w:val="30"/>
          <w:kern w:val="0"/>
          <w:sz w:val="44"/>
          <w:szCs w:val="44"/>
        </w:rPr>
      </w:pPr>
      <w:r w:rsidRPr="001C5211">
        <w:rPr>
          <w:rFonts w:eastAsia="方正小标宋简体" w:hint="eastAsia"/>
          <w:color w:val="000000"/>
          <w:spacing w:val="30"/>
          <w:kern w:val="0"/>
          <w:sz w:val="44"/>
          <w:szCs w:val="44"/>
        </w:rPr>
        <w:t>潢川县人民政府</w:t>
      </w:r>
    </w:p>
    <w:p w:rsidR="00F25D68" w:rsidRDefault="00F25D68" w:rsidP="001C5211">
      <w:pPr>
        <w:widowControl/>
        <w:spacing w:line="620" w:lineRule="exact"/>
        <w:jc w:val="center"/>
        <w:rPr>
          <w:rFonts w:eastAsia="方正小标宋简体"/>
          <w:color w:val="000000"/>
          <w:kern w:val="0"/>
          <w:sz w:val="44"/>
          <w:szCs w:val="44"/>
        </w:rPr>
      </w:pPr>
      <w:r w:rsidRPr="001C5211">
        <w:rPr>
          <w:rFonts w:eastAsia="方正小标宋简体" w:hint="eastAsia"/>
          <w:color w:val="000000"/>
          <w:kern w:val="0"/>
          <w:sz w:val="44"/>
          <w:szCs w:val="44"/>
        </w:rPr>
        <w:t>关于调整潢川县县城规划区征收集体土地上房屋和附着物补偿费标准的</w:t>
      </w:r>
    </w:p>
    <w:p w:rsidR="00F25D68" w:rsidRPr="001C5211" w:rsidRDefault="00F25D68" w:rsidP="001C5211">
      <w:pPr>
        <w:widowControl/>
        <w:spacing w:line="620" w:lineRule="exact"/>
        <w:jc w:val="center"/>
        <w:rPr>
          <w:rFonts w:eastAsia="方正小标宋简体"/>
          <w:color w:val="000000"/>
          <w:kern w:val="0"/>
          <w:sz w:val="44"/>
          <w:szCs w:val="44"/>
        </w:rPr>
      </w:pPr>
      <w:r w:rsidRPr="001C5211">
        <w:rPr>
          <w:rFonts w:eastAsia="方正小标宋简体" w:hint="eastAsia"/>
          <w:color w:val="000000"/>
          <w:kern w:val="0"/>
          <w:sz w:val="44"/>
          <w:szCs w:val="44"/>
        </w:rPr>
        <w:t>通</w:t>
      </w:r>
      <w:r>
        <w:rPr>
          <w:rFonts w:eastAsia="方正小标宋简体"/>
          <w:color w:val="000000"/>
          <w:kern w:val="0"/>
          <w:sz w:val="44"/>
          <w:szCs w:val="44"/>
        </w:rPr>
        <w:t xml:space="preserve">    </w:t>
      </w:r>
      <w:r w:rsidRPr="001C5211">
        <w:rPr>
          <w:rFonts w:eastAsia="方正小标宋简体" w:hint="eastAsia"/>
          <w:color w:val="000000"/>
          <w:kern w:val="0"/>
          <w:sz w:val="44"/>
          <w:szCs w:val="44"/>
        </w:rPr>
        <w:t>知</w:t>
      </w:r>
    </w:p>
    <w:p w:rsidR="00F25D68" w:rsidRPr="000D7D05" w:rsidRDefault="00F25D68" w:rsidP="00F53FD3">
      <w:pPr>
        <w:widowControl/>
        <w:spacing w:line="615" w:lineRule="atLeast"/>
        <w:rPr>
          <w:rFonts w:eastAsia="仿宋_GB2312"/>
          <w:color w:val="000000"/>
          <w:kern w:val="0"/>
          <w:sz w:val="32"/>
          <w:szCs w:val="32"/>
        </w:rPr>
      </w:pPr>
      <w:r w:rsidRPr="000D7D05">
        <w:rPr>
          <w:rFonts w:eastAsia="仿宋_GB2312"/>
          <w:color w:val="000000"/>
          <w:kern w:val="0"/>
          <w:sz w:val="32"/>
          <w:szCs w:val="32"/>
        </w:rPr>
        <w:t> </w:t>
      </w:r>
    </w:p>
    <w:p w:rsidR="00F25D68" w:rsidRPr="001C5211" w:rsidRDefault="00F25D68" w:rsidP="003D292D">
      <w:pPr>
        <w:shd w:val="clear" w:color="auto" w:fill="FFFFFF"/>
        <w:spacing w:line="620" w:lineRule="exact"/>
        <w:rPr>
          <w:rFonts w:ascii="仿宋_GB2312" w:eastAsia="仿宋_GB2312"/>
          <w:snapToGrid w:val="0"/>
          <w:color w:val="000000"/>
          <w:kern w:val="0"/>
          <w:sz w:val="32"/>
          <w:szCs w:val="32"/>
        </w:rPr>
      </w:pPr>
      <w:r>
        <w:rPr>
          <w:rFonts w:eastAsia="仿宋_GB2312"/>
          <w:snapToGrid w:val="0"/>
          <w:color w:val="000000"/>
          <w:kern w:val="0"/>
          <w:sz w:val="32"/>
          <w:szCs w:val="32"/>
        </w:rPr>
        <w:t> </w:t>
      </w:r>
      <w:r w:rsidRPr="001C5211">
        <w:rPr>
          <w:rFonts w:ascii="仿宋_GB2312" w:eastAsia="仿宋_GB2312" w:hint="eastAsia"/>
          <w:snapToGrid w:val="0"/>
          <w:color w:val="000000"/>
          <w:spacing w:val="-8"/>
          <w:kern w:val="0"/>
          <w:sz w:val="32"/>
          <w:szCs w:val="32"/>
        </w:rPr>
        <w:t>各乡镇人民政府、街道办事处，产业集聚区管委会，县直各单位</w:t>
      </w:r>
      <w:r w:rsidRPr="001C5211">
        <w:rPr>
          <w:rFonts w:ascii="仿宋_GB2312" w:eastAsia="仿宋_GB2312" w:hint="eastAsia"/>
          <w:snapToGrid w:val="0"/>
          <w:color w:val="000000"/>
          <w:kern w:val="0"/>
          <w:sz w:val="32"/>
          <w:szCs w:val="32"/>
        </w:rPr>
        <w:t>：</w:t>
      </w:r>
    </w:p>
    <w:p w:rsidR="00F25D68" w:rsidRPr="001C5211" w:rsidRDefault="00F25D68" w:rsidP="003D292D">
      <w:pPr>
        <w:spacing w:line="620" w:lineRule="exact"/>
        <w:ind w:firstLine="630"/>
        <w:rPr>
          <w:rFonts w:ascii="仿宋_GB2312" w:eastAsia="仿宋_GB2312"/>
          <w:color w:val="000000"/>
          <w:kern w:val="0"/>
          <w:sz w:val="32"/>
          <w:szCs w:val="32"/>
        </w:rPr>
      </w:pPr>
      <w:r w:rsidRPr="001C5211">
        <w:rPr>
          <w:rFonts w:ascii="仿宋_GB2312" w:eastAsia="仿宋_GB2312" w:hint="eastAsia"/>
          <w:color w:val="000000"/>
          <w:kern w:val="0"/>
          <w:sz w:val="32"/>
          <w:szCs w:val="32"/>
        </w:rPr>
        <w:t>根据《河南省人民政府关于调整河南省征地区片综合地价的通知》（豫政〔</w:t>
      </w:r>
      <w:r w:rsidRPr="001C5211">
        <w:rPr>
          <w:rFonts w:ascii="仿宋_GB2312" w:eastAsia="仿宋_GB2312"/>
          <w:color w:val="000000"/>
          <w:kern w:val="0"/>
          <w:sz w:val="32"/>
          <w:szCs w:val="32"/>
        </w:rPr>
        <w:t>2016</w:t>
      </w:r>
      <w:r w:rsidRPr="001C5211">
        <w:rPr>
          <w:rFonts w:ascii="仿宋_GB2312" w:eastAsia="仿宋_GB2312" w:hint="eastAsia"/>
          <w:color w:val="000000"/>
          <w:kern w:val="0"/>
          <w:sz w:val="32"/>
          <w:szCs w:val="32"/>
        </w:rPr>
        <w:t>〕</w:t>
      </w:r>
      <w:r w:rsidRPr="001C5211">
        <w:rPr>
          <w:rFonts w:ascii="仿宋_GB2312" w:eastAsia="仿宋_GB2312"/>
          <w:color w:val="000000"/>
          <w:kern w:val="0"/>
          <w:sz w:val="32"/>
          <w:szCs w:val="32"/>
        </w:rPr>
        <w:t>48</w:t>
      </w:r>
      <w:r w:rsidRPr="001C5211">
        <w:rPr>
          <w:rFonts w:ascii="仿宋_GB2312" w:eastAsia="仿宋_GB2312" w:hint="eastAsia"/>
          <w:color w:val="000000"/>
          <w:kern w:val="0"/>
          <w:sz w:val="32"/>
          <w:szCs w:val="32"/>
        </w:rPr>
        <w:t>号）和《信阳市人民政府关于调整信阳市市区征收土地地上附着物和青苗补偿标准的通知》（信政文〔</w:t>
      </w:r>
      <w:r w:rsidRPr="001C5211">
        <w:rPr>
          <w:rFonts w:ascii="仿宋_GB2312" w:eastAsia="仿宋_GB2312"/>
          <w:color w:val="000000"/>
          <w:kern w:val="0"/>
          <w:sz w:val="32"/>
          <w:szCs w:val="32"/>
        </w:rPr>
        <w:t>2014</w:t>
      </w:r>
      <w:r w:rsidRPr="001C5211">
        <w:rPr>
          <w:rFonts w:ascii="仿宋_GB2312" w:eastAsia="仿宋_GB2312" w:hint="eastAsia"/>
          <w:color w:val="000000"/>
          <w:kern w:val="0"/>
          <w:sz w:val="32"/>
          <w:szCs w:val="32"/>
        </w:rPr>
        <w:t>〕</w:t>
      </w:r>
      <w:r w:rsidRPr="001C5211">
        <w:rPr>
          <w:rFonts w:ascii="仿宋_GB2312" w:eastAsia="仿宋_GB2312"/>
          <w:color w:val="000000"/>
          <w:kern w:val="0"/>
          <w:sz w:val="32"/>
          <w:szCs w:val="32"/>
        </w:rPr>
        <w:t>46</w:t>
      </w:r>
      <w:r w:rsidRPr="001C5211">
        <w:rPr>
          <w:rFonts w:ascii="仿宋_GB2312" w:eastAsia="仿宋_GB2312" w:hint="eastAsia"/>
          <w:color w:val="000000"/>
          <w:kern w:val="0"/>
          <w:sz w:val="32"/>
          <w:szCs w:val="32"/>
        </w:rPr>
        <w:t>号）要求，结合我县实际，县政府决定调整潢川县县城规划区征收集体土地上房屋和附着物补偿费标准，标准自本通知印发之日起执行。</w:t>
      </w:r>
    </w:p>
    <w:p w:rsidR="00F25D68" w:rsidRPr="000D7D05" w:rsidRDefault="00F25D68" w:rsidP="003D292D">
      <w:pPr>
        <w:spacing w:line="620" w:lineRule="exact"/>
        <w:ind w:firstLine="630"/>
        <w:rPr>
          <w:rFonts w:eastAsia="仿宋_GB2312"/>
          <w:color w:val="000000"/>
          <w:kern w:val="0"/>
          <w:sz w:val="32"/>
          <w:szCs w:val="32"/>
        </w:rPr>
      </w:pPr>
      <w:r>
        <w:rPr>
          <w:rFonts w:eastAsia="仿宋_GB2312" w:hint="eastAsia"/>
          <w:color w:val="000000"/>
          <w:kern w:val="0"/>
          <w:sz w:val="32"/>
          <w:szCs w:val="32"/>
        </w:rPr>
        <w:t>潢川县经济开发区内</w:t>
      </w:r>
      <w:r w:rsidRPr="00086E8B">
        <w:rPr>
          <w:rFonts w:eastAsia="仿宋_GB2312" w:hint="eastAsia"/>
          <w:color w:val="000000"/>
          <w:kern w:val="0"/>
          <w:sz w:val="32"/>
          <w:szCs w:val="32"/>
        </w:rPr>
        <w:t>集体土地上房屋和附着物补偿</w:t>
      </w:r>
      <w:r>
        <w:rPr>
          <w:rFonts w:eastAsia="仿宋_GB2312" w:hint="eastAsia"/>
          <w:color w:val="000000"/>
          <w:kern w:val="0"/>
          <w:sz w:val="32"/>
          <w:szCs w:val="32"/>
        </w:rPr>
        <w:t>适用本</w:t>
      </w:r>
      <w:r w:rsidRPr="00086E8B">
        <w:rPr>
          <w:rFonts w:eastAsia="仿宋_GB2312" w:hint="eastAsia"/>
          <w:color w:val="000000"/>
          <w:kern w:val="0"/>
          <w:sz w:val="32"/>
          <w:szCs w:val="32"/>
        </w:rPr>
        <w:t>标准</w:t>
      </w:r>
      <w:r>
        <w:rPr>
          <w:rFonts w:eastAsia="仿宋_GB2312" w:hint="eastAsia"/>
          <w:color w:val="000000"/>
          <w:kern w:val="0"/>
          <w:sz w:val="32"/>
          <w:szCs w:val="32"/>
        </w:rPr>
        <w:t>，各乡镇可参照执行。</w:t>
      </w:r>
    </w:p>
    <w:p w:rsidR="00F25D68" w:rsidRDefault="00F25D68" w:rsidP="00F53FD3">
      <w:pPr>
        <w:widowControl/>
        <w:spacing w:line="615" w:lineRule="atLeast"/>
        <w:ind w:firstLine="630"/>
        <w:rPr>
          <w:rFonts w:eastAsia="仿宋_GB2312"/>
          <w:color w:val="000000"/>
          <w:kern w:val="0"/>
          <w:sz w:val="32"/>
          <w:szCs w:val="32"/>
        </w:rPr>
      </w:pPr>
    </w:p>
    <w:p w:rsidR="00F25D68" w:rsidRPr="000D7D05" w:rsidRDefault="00F25D68" w:rsidP="00F53FD3">
      <w:pPr>
        <w:widowControl/>
        <w:spacing w:line="615" w:lineRule="atLeast"/>
        <w:ind w:firstLine="630"/>
        <w:rPr>
          <w:rFonts w:eastAsia="仿宋_GB2312"/>
          <w:color w:val="000000"/>
          <w:kern w:val="0"/>
          <w:sz w:val="32"/>
          <w:szCs w:val="32"/>
        </w:rPr>
      </w:pPr>
      <w:r w:rsidRPr="000D7D05">
        <w:rPr>
          <w:rFonts w:eastAsia="仿宋_GB2312"/>
          <w:color w:val="000000"/>
          <w:kern w:val="0"/>
          <w:sz w:val="32"/>
          <w:szCs w:val="32"/>
        </w:rPr>
        <w:t>                               </w:t>
      </w:r>
    </w:p>
    <w:p w:rsidR="00F25D68" w:rsidRPr="000D7D05" w:rsidRDefault="00F25D68" w:rsidP="00F53FD3">
      <w:pPr>
        <w:widowControl/>
        <w:spacing w:line="615" w:lineRule="atLeast"/>
        <w:jc w:val="center"/>
        <w:rPr>
          <w:rFonts w:eastAsia="仿宋_GB2312"/>
          <w:color w:val="000000"/>
          <w:kern w:val="0"/>
          <w:sz w:val="32"/>
          <w:szCs w:val="32"/>
        </w:rPr>
      </w:pPr>
      <w:r w:rsidRPr="000D7D05">
        <w:rPr>
          <w:rFonts w:eastAsia="仿宋_GB2312"/>
          <w:color w:val="000000"/>
          <w:kern w:val="0"/>
          <w:sz w:val="32"/>
          <w:szCs w:val="32"/>
        </w:rPr>
        <w:t> </w:t>
      </w:r>
    </w:p>
    <w:p w:rsidR="00F25D68" w:rsidRDefault="00F25D68" w:rsidP="00F53FD3">
      <w:pPr>
        <w:widowControl/>
        <w:spacing w:line="615" w:lineRule="atLeast"/>
        <w:jc w:val="center"/>
        <w:rPr>
          <w:rFonts w:eastAsia="仿宋_GB2312"/>
          <w:color w:val="000000"/>
          <w:kern w:val="0"/>
          <w:sz w:val="32"/>
          <w:szCs w:val="32"/>
        </w:rPr>
      </w:pPr>
    </w:p>
    <w:p w:rsidR="00F25D68" w:rsidRPr="001C5211" w:rsidRDefault="00F25D68" w:rsidP="00F53FD3">
      <w:pPr>
        <w:widowControl/>
        <w:spacing w:line="615" w:lineRule="atLeast"/>
        <w:jc w:val="center"/>
        <w:rPr>
          <w:rFonts w:ascii="仿宋_GB2312" w:eastAsia="仿宋_GB2312"/>
          <w:color w:val="000000"/>
          <w:kern w:val="0"/>
          <w:sz w:val="32"/>
          <w:szCs w:val="32"/>
        </w:rPr>
      </w:pPr>
      <w:r>
        <w:rPr>
          <w:rFonts w:eastAsia="仿宋_GB2312"/>
          <w:color w:val="000000"/>
          <w:kern w:val="0"/>
          <w:sz w:val="32"/>
          <w:szCs w:val="32"/>
        </w:rPr>
        <w:t xml:space="preserve">                 </w:t>
      </w:r>
      <w:r w:rsidRPr="000D7D05">
        <w:rPr>
          <w:rFonts w:eastAsia="仿宋_GB2312"/>
          <w:color w:val="000000"/>
          <w:kern w:val="0"/>
          <w:sz w:val="32"/>
          <w:szCs w:val="32"/>
        </w:rPr>
        <w:t xml:space="preserve">                          </w:t>
      </w:r>
      <w:r w:rsidRPr="001C5211">
        <w:rPr>
          <w:rFonts w:ascii="仿宋_GB2312" w:eastAsia="仿宋_GB2312" w:hint="eastAsia"/>
          <w:color w:val="000000"/>
          <w:kern w:val="0"/>
          <w:sz w:val="32"/>
          <w:szCs w:val="32"/>
        </w:rPr>
        <w:t>潢川县人民政府</w:t>
      </w:r>
    </w:p>
    <w:p w:rsidR="00F25D68" w:rsidRPr="001C5211" w:rsidRDefault="00F25D68" w:rsidP="006C664A">
      <w:pPr>
        <w:widowControl/>
        <w:spacing w:line="615" w:lineRule="atLeast"/>
        <w:jc w:val="center"/>
        <w:rPr>
          <w:rFonts w:ascii="仿宋_GB2312" w:eastAsia="仿宋_GB2312"/>
          <w:color w:val="000000"/>
          <w:kern w:val="0"/>
          <w:sz w:val="32"/>
          <w:szCs w:val="32"/>
        </w:rPr>
      </w:pPr>
      <w:r w:rsidRPr="001C5211">
        <w:rPr>
          <w:rFonts w:eastAsia="仿宋_GB2312"/>
          <w:color w:val="000000"/>
          <w:kern w:val="0"/>
          <w:sz w:val="32"/>
          <w:szCs w:val="32"/>
        </w:rPr>
        <w:t>                  </w:t>
      </w:r>
      <w:r>
        <w:rPr>
          <w:rFonts w:eastAsia="仿宋_GB2312"/>
          <w:color w:val="000000"/>
          <w:kern w:val="0"/>
          <w:sz w:val="32"/>
          <w:szCs w:val="32"/>
        </w:rPr>
        <w:t xml:space="preserve">                 </w:t>
      </w:r>
      <w:r w:rsidRPr="001C5211">
        <w:rPr>
          <w:rFonts w:eastAsia="仿宋_GB2312"/>
          <w:color w:val="000000"/>
          <w:kern w:val="0"/>
          <w:sz w:val="32"/>
          <w:szCs w:val="32"/>
        </w:rPr>
        <w:t>              </w:t>
      </w:r>
      <w:r w:rsidRPr="001C5211">
        <w:rPr>
          <w:rFonts w:ascii="仿宋_GB2312" w:eastAsia="仿宋_GB2312"/>
          <w:color w:val="000000"/>
          <w:kern w:val="0"/>
          <w:sz w:val="32"/>
          <w:szCs w:val="32"/>
        </w:rPr>
        <w:t>2019</w:t>
      </w:r>
      <w:r w:rsidRPr="001C5211">
        <w:rPr>
          <w:rFonts w:ascii="仿宋_GB2312" w:eastAsia="仿宋_GB2312" w:hint="eastAsia"/>
          <w:color w:val="000000"/>
          <w:kern w:val="0"/>
          <w:sz w:val="32"/>
          <w:szCs w:val="32"/>
        </w:rPr>
        <w:t>年</w:t>
      </w:r>
      <w:r w:rsidRPr="001C5211">
        <w:rPr>
          <w:rFonts w:ascii="仿宋_GB2312" w:eastAsia="仿宋_GB2312"/>
          <w:color w:val="000000"/>
          <w:kern w:val="0"/>
          <w:sz w:val="32"/>
          <w:szCs w:val="32"/>
        </w:rPr>
        <w:t>6</w:t>
      </w:r>
      <w:r w:rsidRPr="001C5211">
        <w:rPr>
          <w:rFonts w:ascii="仿宋_GB2312" w:eastAsia="仿宋_GB2312" w:hint="eastAsia"/>
          <w:color w:val="000000"/>
          <w:kern w:val="0"/>
          <w:sz w:val="32"/>
          <w:szCs w:val="32"/>
        </w:rPr>
        <w:t>月</w:t>
      </w:r>
      <w:r>
        <w:rPr>
          <w:rFonts w:ascii="仿宋_GB2312" w:eastAsia="仿宋_GB2312"/>
          <w:color w:val="000000"/>
          <w:kern w:val="0"/>
          <w:sz w:val="32"/>
          <w:szCs w:val="32"/>
        </w:rPr>
        <w:t>5</w:t>
      </w:r>
      <w:r w:rsidRPr="001C5211">
        <w:rPr>
          <w:rFonts w:ascii="仿宋_GB2312" w:eastAsia="仿宋_GB2312" w:hint="eastAsia"/>
          <w:color w:val="000000"/>
          <w:kern w:val="0"/>
          <w:sz w:val="32"/>
          <w:szCs w:val="32"/>
        </w:rPr>
        <w:t>日</w:t>
      </w:r>
    </w:p>
    <w:p w:rsidR="00F25D68" w:rsidRDefault="00F25D68" w:rsidP="00930588">
      <w:pPr>
        <w:widowControl/>
        <w:spacing w:line="620" w:lineRule="exact"/>
        <w:jc w:val="center"/>
        <w:rPr>
          <w:rFonts w:ascii="方正小标宋简体" w:eastAsia="方正小标宋简体"/>
          <w:color w:val="000000"/>
          <w:kern w:val="0"/>
          <w:sz w:val="44"/>
          <w:szCs w:val="44"/>
        </w:rPr>
      </w:pPr>
    </w:p>
    <w:p w:rsidR="00F25D68" w:rsidRDefault="00F25D68" w:rsidP="00930588">
      <w:pPr>
        <w:widowControl/>
        <w:spacing w:line="620" w:lineRule="exact"/>
        <w:jc w:val="center"/>
        <w:rPr>
          <w:rFonts w:ascii="方正小标宋简体" w:eastAsia="方正小标宋简体"/>
          <w:color w:val="000000"/>
          <w:kern w:val="0"/>
          <w:sz w:val="44"/>
          <w:szCs w:val="44"/>
        </w:rPr>
      </w:pPr>
    </w:p>
    <w:p w:rsidR="00F25D68" w:rsidRDefault="00F25D68" w:rsidP="00930588">
      <w:pPr>
        <w:widowControl/>
        <w:spacing w:line="620" w:lineRule="exact"/>
        <w:jc w:val="center"/>
        <w:rPr>
          <w:rFonts w:ascii="方正小标宋简体" w:eastAsia="方正小标宋简体"/>
          <w:color w:val="000000"/>
          <w:kern w:val="0"/>
          <w:sz w:val="44"/>
          <w:szCs w:val="44"/>
        </w:rPr>
      </w:pPr>
    </w:p>
    <w:p w:rsidR="00F25D68" w:rsidRDefault="00F25D68" w:rsidP="00930588">
      <w:pPr>
        <w:widowControl/>
        <w:spacing w:line="620" w:lineRule="exact"/>
        <w:jc w:val="center"/>
        <w:rPr>
          <w:rFonts w:ascii="方正小标宋简体" w:eastAsia="方正小标宋简体"/>
          <w:color w:val="000000"/>
          <w:kern w:val="0"/>
          <w:sz w:val="44"/>
          <w:szCs w:val="44"/>
        </w:rPr>
      </w:pPr>
    </w:p>
    <w:p w:rsidR="00F25D68" w:rsidRDefault="00F25D68" w:rsidP="00930588">
      <w:pPr>
        <w:widowControl/>
        <w:spacing w:line="620" w:lineRule="exact"/>
        <w:jc w:val="center"/>
        <w:rPr>
          <w:rFonts w:ascii="方正小标宋简体" w:eastAsia="方正小标宋简体"/>
          <w:color w:val="000000"/>
          <w:kern w:val="0"/>
          <w:sz w:val="44"/>
          <w:szCs w:val="44"/>
        </w:rPr>
      </w:pPr>
    </w:p>
    <w:p w:rsidR="00F25D68" w:rsidRDefault="00F25D68" w:rsidP="00930588">
      <w:pPr>
        <w:widowControl/>
        <w:spacing w:line="620" w:lineRule="exact"/>
        <w:jc w:val="center"/>
        <w:rPr>
          <w:rFonts w:ascii="方正小标宋简体" w:eastAsia="方正小标宋简体"/>
          <w:color w:val="000000"/>
          <w:kern w:val="0"/>
          <w:sz w:val="44"/>
          <w:szCs w:val="44"/>
        </w:rPr>
      </w:pPr>
    </w:p>
    <w:p w:rsidR="00F25D68" w:rsidRDefault="00F25D68" w:rsidP="00930588">
      <w:pPr>
        <w:widowControl/>
        <w:spacing w:line="620" w:lineRule="exact"/>
        <w:jc w:val="center"/>
        <w:rPr>
          <w:rFonts w:ascii="方正小标宋简体" w:eastAsia="方正小标宋简体"/>
          <w:color w:val="000000"/>
          <w:kern w:val="0"/>
          <w:sz w:val="44"/>
          <w:szCs w:val="44"/>
        </w:rPr>
      </w:pPr>
    </w:p>
    <w:p w:rsidR="00F25D68" w:rsidRDefault="00F25D68" w:rsidP="00930588">
      <w:pPr>
        <w:widowControl/>
        <w:spacing w:line="620" w:lineRule="exact"/>
        <w:jc w:val="center"/>
        <w:rPr>
          <w:rFonts w:ascii="方正小标宋简体" w:eastAsia="方正小标宋简体"/>
          <w:color w:val="000000"/>
          <w:kern w:val="0"/>
          <w:sz w:val="44"/>
          <w:szCs w:val="44"/>
        </w:rPr>
      </w:pPr>
    </w:p>
    <w:p w:rsidR="00F25D68" w:rsidRDefault="00F25D68" w:rsidP="00930588">
      <w:pPr>
        <w:widowControl/>
        <w:spacing w:line="620" w:lineRule="exact"/>
        <w:jc w:val="center"/>
        <w:rPr>
          <w:rFonts w:ascii="方正小标宋简体" w:eastAsia="方正小标宋简体"/>
          <w:color w:val="000000"/>
          <w:kern w:val="0"/>
          <w:sz w:val="44"/>
          <w:szCs w:val="44"/>
        </w:rPr>
      </w:pPr>
    </w:p>
    <w:p w:rsidR="00F25D68" w:rsidRDefault="00F25D68" w:rsidP="00930588">
      <w:pPr>
        <w:widowControl/>
        <w:spacing w:line="620" w:lineRule="exact"/>
        <w:jc w:val="center"/>
        <w:rPr>
          <w:rFonts w:ascii="方正小标宋简体" w:eastAsia="方正小标宋简体"/>
          <w:color w:val="000000"/>
          <w:kern w:val="0"/>
          <w:sz w:val="44"/>
          <w:szCs w:val="44"/>
        </w:rPr>
      </w:pPr>
    </w:p>
    <w:p w:rsidR="00F25D68" w:rsidRDefault="00F25D68" w:rsidP="00930588">
      <w:pPr>
        <w:widowControl/>
        <w:spacing w:line="620" w:lineRule="exact"/>
        <w:jc w:val="center"/>
        <w:rPr>
          <w:rFonts w:ascii="方正小标宋简体" w:eastAsia="方正小标宋简体"/>
          <w:color w:val="000000"/>
          <w:kern w:val="0"/>
          <w:sz w:val="44"/>
          <w:szCs w:val="44"/>
        </w:rPr>
      </w:pPr>
    </w:p>
    <w:p w:rsidR="00F25D68" w:rsidRDefault="00F25D68" w:rsidP="00930588">
      <w:pPr>
        <w:widowControl/>
        <w:spacing w:line="620" w:lineRule="exact"/>
        <w:jc w:val="center"/>
        <w:rPr>
          <w:rFonts w:ascii="方正小标宋简体" w:eastAsia="方正小标宋简体"/>
          <w:color w:val="000000"/>
          <w:kern w:val="0"/>
          <w:sz w:val="44"/>
          <w:szCs w:val="44"/>
        </w:rPr>
      </w:pPr>
    </w:p>
    <w:p w:rsidR="00F25D68" w:rsidRPr="00930588" w:rsidRDefault="00F25D68" w:rsidP="00930588">
      <w:pPr>
        <w:widowControl/>
        <w:spacing w:line="620" w:lineRule="exact"/>
        <w:jc w:val="center"/>
        <w:rPr>
          <w:rFonts w:ascii="方正小标宋简体" w:eastAsia="方正小标宋简体"/>
          <w:color w:val="000000"/>
          <w:kern w:val="0"/>
          <w:sz w:val="44"/>
          <w:szCs w:val="44"/>
        </w:rPr>
      </w:pPr>
      <w:r w:rsidRPr="00930588">
        <w:rPr>
          <w:rFonts w:ascii="方正小标宋简体" w:eastAsia="方正小标宋简体" w:hint="eastAsia"/>
          <w:color w:val="000000"/>
          <w:kern w:val="0"/>
          <w:sz w:val="44"/>
          <w:szCs w:val="44"/>
        </w:rPr>
        <w:t>潢川县县城规划区征收集体土地上房屋和</w:t>
      </w:r>
    </w:p>
    <w:p w:rsidR="00F25D68" w:rsidRPr="00930588" w:rsidRDefault="00F25D68" w:rsidP="00930588">
      <w:pPr>
        <w:widowControl/>
        <w:spacing w:line="620" w:lineRule="exact"/>
        <w:jc w:val="center"/>
        <w:rPr>
          <w:rFonts w:ascii="方正小标宋简体" w:eastAsia="方正小标宋简体"/>
          <w:color w:val="000000"/>
          <w:kern w:val="0"/>
          <w:sz w:val="44"/>
          <w:szCs w:val="44"/>
        </w:rPr>
      </w:pPr>
      <w:r w:rsidRPr="00930588">
        <w:rPr>
          <w:rFonts w:ascii="方正小标宋简体" w:eastAsia="方正小标宋简体" w:hint="eastAsia"/>
          <w:color w:val="000000"/>
          <w:kern w:val="0"/>
          <w:sz w:val="44"/>
          <w:szCs w:val="44"/>
        </w:rPr>
        <w:t>附着物补偿标准</w:t>
      </w:r>
    </w:p>
    <w:p w:rsidR="00F25D68" w:rsidRPr="000D7D05" w:rsidRDefault="00F25D68" w:rsidP="00494693">
      <w:pPr>
        <w:widowControl/>
        <w:spacing w:afterLines="20" w:line="615" w:lineRule="atLeast"/>
        <w:jc w:val="center"/>
        <w:rPr>
          <w:rFonts w:eastAsia="黑体"/>
          <w:color w:val="000000"/>
          <w:kern w:val="0"/>
          <w:sz w:val="32"/>
          <w:szCs w:val="32"/>
        </w:rPr>
      </w:pPr>
      <w:r w:rsidRPr="000D7D05">
        <w:rPr>
          <w:rFonts w:eastAsia="黑体" w:hint="eastAsia"/>
          <w:color w:val="000000"/>
          <w:kern w:val="0"/>
          <w:sz w:val="32"/>
          <w:szCs w:val="32"/>
        </w:rPr>
        <w:t>潢川县县城规划区征收集体土地上房屋和附着物补偿标准（一）</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33"/>
        <w:gridCol w:w="2126"/>
        <w:gridCol w:w="1701"/>
        <w:gridCol w:w="1843"/>
        <w:gridCol w:w="2693"/>
      </w:tblGrid>
      <w:tr w:rsidR="00F25D68" w:rsidRPr="000D7D05" w:rsidTr="00041BA9">
        <w:trPr>
          <w:trHeight w:val="750"/>
        </w:trPr>
        <w:tc>
          <w:tcPr>
            <w:tcW w:w="1433" w:type="dxa"/>
            <w:tcMar>
              <w:top w:w="15" w:type="dxa"/>
              <w:left w:w="15" w:type="dxa"/>
              <w:bottom w:w="0" w:type="dxa"/>
              <w:right w:w="15" w:type="dxa"/>
            </w:tcMar>
            <w:vAlign w:val="center"/>
          </w:tcPr>
          <w:p w:rsidR="00F25D68" w:rsidRPr="00041BA9" w:rsidRDefault="00F25D68" w:rsidP="00041BA9">
            <w:pPr>
              <w:spacing w:line="360" w:lineRule="exact"/>
              <w:jc w:val="center"/>
              <w:rPr>
                <w:rFonts w:eastAsia="仿宋_GB2312"/>
                <w:b/>
                <w:sz w:val="32"/>
                <w:szCs w:val="32"/>
              </w:rPr>
            </w:pPr>
            <w:r w:rsidRPr="00041BA9">
              <w:rPr>
                <w:rFonts w:eastAsia="仿宋_GB2312" w:hint="eastAsia"/>
                <w:b/>
                <w:sz w:val="32"/>
                <w:szCs w:val="32"/>
              </w:rPr>
              <w:t>建（构）筑物名称</w:t>
            </w:r>
          </w:p>
        </w:tc>
        <w:tc>
          <w:tcPr>
            <w:tcW w:w="2126" w:type="dxa"/>
            <w:tcMar>
              <w:top w:w="15" w:type="dxa"/>
              <w:left w:w="15" w:type="dxa"/>
              <w:bottom w:w="0" w:type="dxa"/>
              <w:right w:w="15" w:type="dxa"/>
            </w:tcMar>
            <w:vAlign w:val="center"/>
          </w:tcPr>
          <w:p w:rsidR="00F25D68" w:rsidRPr="00041BA9" w:rsidRDefault="00F25D68" w:rsidP="00041BA9">
            <w:pPr>
              <w:spacing w:line="360" w:lineRule="exact"/>
              <w:jc w:val="center"/>
              <w:rPr>
                <w:rFonts w:eastAsia="仿宋_GB2312"/>
                <w:b/>
                <w:sz w:val="32"/>
                <w:szCs w:val="32"/>
              </w:rPr>
            </w:pPr>
            <w:r w:rsidRPr="00041BA9">
              <w:rPr>
                <w:rFonts w:eastAsia="仿宋_GB2312" w:hint="eastAsia"/>
                <w:b/>
                <w:sz w:val="32"/>
                <w:szCs w:val="32"/>
              </w:rPr>
              <w:t>现状结构特征</w:t>
            </w:r>
          </w:p>
        </w:tc>
        <w:tc>
          <w:tcPr>
            <w:tcW w:w="1701" w:type="dxa"/>
            <w:tcMar>
              <w:top w:w="15" w:type="dxa"/>
              <w:left w:w="15" w:type="dxa"/>
              <w:bottom w:w="0" w:type="dxa"/>
              <w:right w:w="15" w:type="dxa"/>
            </w:tcMar>
            <w:vAlign w:val="center"/>
          </w:tcPr>
          <w:p w:rsidR="00F25D68" w:rsidRPr="00041BA9" w:rsidRDefault="00F25D68" w:rsidP="00041BA9">
            <w:pPr>
              <w:spacing w:line="360" w:lineRule="exact"/>
              <w:jc w:val="center"/>
              <w:rPr>
                <w:rFonts w:eastAsia="仿宋_GB2312"/>
                <w:b/>
                <w:sz w:val="32"/>
                <w:szCs w:val="32"/>
              </w:rPr>
            </w:pPr>
            <w:r w:rsidRPr="00041BA9">
              <w:rPr>
                <w:rFonts w:eastAsia="仿宋_GB2312" w:hint="eastAsia"/>
                <w:b/>
                <w:sz w:val="32"/>
                <w:szCs w:val="32"/>
              </w:rPr>
              <w:t>单位</w:t>
            </w:r>
          </w:p>
        </w:tc>
        <w:tc>
          <w:tcPr>
            <w:tcW w:w="1843" w:type="dxa"/>
            <w:tcMar>
              <w:top w:w="15" w:type="dxa"/>
              <w:left w:w="15" w:type="dxa"/>
              <w:bottom w:w="0" w:type="dxa"/>
              <w:right w:w="15" w:type="dxa"/>
            </w:tcMar>
            <w:vAlign w:val="center"/>
          </w:tcPr>
          <w:p w:rsidR="00F25D68" w:rsidRPr="00041BA9" w:rsidRDefault="00F25D68" w:rsidP="00041BA9">
            <w:pPr>
              <w:spacing w:line="360" w:lineRule="exact"/>
              <w:jc w:val="center"/>
              <w:rPr>
                <w:rFonts w:eastAsia="仿宋_GB2312"/>
                <w:b/>
                <w:bCs/>
                <w:sz w:val="32"/>
                <w:szCs w:val="32"/>
              </w:rPr>
            </w:pPr>
            <w:r w:rsidRPr="00041BA9">
              <w:rPr>
                <w:rFonts w:eastAsia="仿宋_GB2312" w:hint="eastAsia"/>
                <w:b/>
                <w:bCs/>
                <w:sz w:val="32"/>
                <w:szCs w:val="32"/>
              </w:rPr>
              <w:t>补偿标准（元）</w:t>
            </w:r>
          </w:p>
        </w:tc>
        <w:tc>
          <w:tcPr>
            <w:tcW w:w="2693" w:type="dxa"/>
            <w:tcMar>
              <w:top w:w="15" w:type="dxa"/>
              <w:left w:w="15" w:type="dxa"/>
              <w:bottom w:w="0" w:type="dxa"/>
              <w:right w:w="15" w:type="dxa"/>
            </w:tcMar>
            <w:vAlign w:val="center"/>
          </w:tcPr>
          <w:p w:rsidR="00F25D68" w:rsidRPr="00041BA9" w:rsidRDefault="00F25D68" w:rsidP="00041BA9">
            <w:pPr>
              <w:spacing w:line="360" w:lineRule="exact"/>
              <w:jc w:val="center"/>
              <w:rPr>
                <w:rFonts w:eastAsia="仿宋_GB2312"/>
                <w:b/>
                <w:sz w:val="32"/>
                <w:szCs w:val="32"/>
              </w:rPr>
            </w:pPr>
            <w:r w:rsidRPr="00041BA9">
              <w:rPr>
                <w:rFonts w:eastAsia="仿宋_GB2312" w:hint="eastAsia"/>
                <w:b/>
                <w:sz w:val="32"/>
                <w:szCs w:val="32"/>
              </w:rPr>
              <w:t>备</w:t>
            </w:r>
            <w:r w:rsidRPr="00041BA9">
              <w:rPr>
                <w:rFonts w:eastAsia="仿宋_GB2312"/>
                <w:b/>
                <w:sz w:val="32"/>
                <w:szCs w:val="32"/>
              </w:rPr>
              <w:t xml:space="preserve">  </w:t>
            </w:r>
            <w:r w:rsidRPr="00041BA9">
              <w:rPr>
                <w:rFonts w:eastAsia="仿宋_GB2312" w:hint="eastAsia"/>
                <w:b/>
                <w:sz w:val="32"/>
                <w:szCs w:val="32"/>
              </w:rPr>
              <w:t>注</w:t>
            </w:r>
          </w:p>
        </w:tc>
      </w:tr>
      <w:tr w:rsidR="00F25D68" w:rsidRPr="000D7D05" w:rsidTr="00F456A4">
        <w:trPr>
          <w:trHeight w:val="851"/>
        </w:trPr>
        <w:tc>
          <w:tcPr>
            <w:tcW w:w="1433" w:type="dxa"/>
            <w:vMerge w:val="restart"/>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房屋</w:t>
            </w:r>
          </w:p>
        </w:tc>
        <w:tc>
          <w:tcPr>
            <w:tcW w:w="2126"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砖混结构</w:t>
            </w:r>
          </w:p>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二四墙</w:t>
            </w:r>
          </w:p>
        </w:tc>
        <w:tc>
          <w:tcPr>
            <w:tcW w:w="1701"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平方米</w:t>
            </w:r>
          </w:p>
        </w:tc>
        <w:tc>
          <w:tcPr>
            <w:tcW w:w="184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 xml:space="preserve">1020 </w:t>
            </w:r>
          </w:p>
        </w:tc>
        <w:tc>
          <w:tcPr>
            <w:tcW w:w="2693" w:type="dxa"/>
            <w:vMerge w:val="restart"/>
            <w:tcMar>
              <w:top w:w="15" w:type="dxa"/>
              <w:left w:w="15" w:type="dxa"/>
              <w:bottom w:w="0" w:type="dxa"/>
              <w:right w:w="15" w:type="dxa"/>
            </w:tcMar>
            <w:vAlign w:val="center"/>
          </w:tcPr>
          <w:p w:rsidR="00F25D68" w:rsidRPr="005B3B87" w:rsidRDefault="00F25D68" w:rsidP="00041BA9">
            <w:pPr>
              <w:spacing w:line="360" w:lineRule="exact"/>
              <w:rPr>
                <w:rFonts w:ascii="仿宋_GB2312" w:eastAsia="仿宋_GB2312"/>
                <w:sz w:val="32"/>
                <w:szCs w:val="32"/>
              </w:rPr>
            </w:pPr>
          </w:p>
        </w:tc>
      </w:tr>
      <w:tr w:rsidR="00F25D68" w:rsidRPr="000D7D05" w:rsidTr="00F456A4">
        <w:trPr>
          <w:trHeight w:val="851"/>
        </w:trPr>
        <w:tc>
          <w:tcPr>
            <w:tcW w:w="1433" w:type="dxa"/>
            <w:vMerge/>
            <w:vAlign w:val="center"/>
          </w:tcPr>
          <w:p w:rsidR="00F25D68" w:rsidRPr="005B3B87" w:rsidRDefault="00F25D68" w:rsidP="00041BA9">
            <w:pPr>
              <w:spacing w:line="360" w:lineRule="exact"/>
              <w:rPr>
                <w:rFonts w:ascii="仿宋_GB2312" w:eastAsia="仿宋_GB2312"/>
                <w:sz w:val="32"/>
                <w:szCs w:val="32"/>
              </w:rPr>
            </w:pPr>
          </w:p>
        </w:tc>
        <w:tc>
          <w:tcPr>
            <w:tcW w:w="2126"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砖混结构</w:t>
            </w:r>
          </w:p>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一八墙</w:t>
            </w:r>
          </w:p>
        </w:tc>
        <w:tc>
          <w:tcPr>
            <w:tcW w:w="1701"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平方米</w:t>
            </w:r>
          </w:p>
        </w:tc>
        <w:tc>
          <w:tcPr>
            <w:tcW w:w="184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 xml:space="preserve">910 </w:t>
            </w:r>
          </w:p>
        </w:tc>
        <w:tc>
          <w:tcPr>
            <w:tcW w:w="2693" w:type="dxa"/>
            <w:vMerge/>
            <w:vAlign w:val="center"/>
          </w:tcPr>
          <w:p w:rsidR="00F25D68" w:rsidRPr="005B3B87" w:rsidRDefault="00F25D68" w:rsidP="00041BA9">
            <w:pPr>
              <w:spacing w:line="360" w:lineRule="exact"/>
              <w:rPr>
                <w:rFonts w:ascii="仿宋_GB2312" w:eastAsia="仿宋_GB2312"/>
                <w:sz w:val="32"/>
                <w:szCs w:val="32"/>
              </w:rPr>
            </w:pPr>
          </w:p>
        </w:tc>
      </w:tr>
      <w:tr w:rsidR="00F25D68" w:rsidRPr="000D7D05" w:rsidTr="00F456A4">
        <w:trPr>
          <w:trHeight w:val="851"/>
        </w:trPr>
        <w:tc>
          <w:tcPr>
            <w:tcW w:w="1433" w:type="dxa"/>
            <w:vMerge/>
            <w:vAlign w:val="center"/>
          </w:tcPr>
          <w:p w:rsidR="00F25D68" w:rsidRPr="005B3B87" w:rsidRDefault="00F25D68" w:rsidP="00041BA9">
            <w:pPr>
              <w:spacing w:line="360" w:lineRule="exact"/>
              <w:rPr>
                <w:rFonts w:ascii="仿宋_GB2312" w:eastAsia="仿宋_GB2312"/>
                <w:sz w:val="32"/>
                <w:szCs w:val="32"/>
              </w:rPr>
            </w:pPr>
          </w:p>
        </w:tc>
        <w:tc>
          <w:tcPr>
            <w:tcW w:w="2126"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砖混结构</w:t>
            </w:r>
          </w:p>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一二墙</w:t>
            </w:r>
          </w:p>
        </w:tc>
        <w:tc>
          <w:tcPr>
            <w:tcW w:w="1701"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平方米</w:t>
            </w:r>
          </w:p>
        </w:tc>
        <w:tc>
          <w:tcPr>
            <w:tcW w:w="184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 xml:space="preserve">800 </w:t>
            </w:r>
          </w:p>
        </w:tc>
        <w:tc>
          <w:tcPr>
            <w:tcW w:w="2693" w:type="dxa"/>
            <w:vMerge/>
            <w:vAlign w:val="center"/>
          </w:tcPr>
          <w:p w:rsidR="00F25D68" w:rsidRPr="005B3B87" w:rsidRDefault="00F25D68" w:rsidP="00041BA9">
            <w:pPr>
              <w:spacing w:line="360" w:lineRule="exact"/>
              <w:rPr>
                <w:rFonts w:ascii="仿宋_GB2312" w:eastAsia="仿宋_GB2312"/>
                <w:sz w:val="32"/>
                <w:szCs w:val="32"/>
              </w:rPr>
            </w:pPr>
          </w:p>
        </w:tc>
      </w:tr>
      <w:tr w:rsidR="00F25D68" w:rsidRPr="000D7D05" w:rsidTr="00F456A4">
        <w:trPr>
          <w:trHeight w:val="851"/>
        </w:trPr>
        <w:tc>
          <w:tcPr>
            <w:tcW w:w="143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砖瓦结构</w:t>
            </w:r>
          </w:p>
        </w:tc>
        <w:tc>
          <w:tcPr>
            <w:tcW w:w="2126"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 xml:space="preserve">　</w:t>
            </w:r>
          </w:p>
        </w:tc>
        <w:tc>
          <w:tcPr>
            <w:tcW w:w="1701"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平方米</w:t>
            </w:r>
          </w:p>
        </w:tc>
        <w:tc>
          <w:tcPr>
            <w:tcW w:w="184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 xml:space="preserve">750 </w:t>
            </w:r>
          </w:p>
        </w:tc>
        <w:tc>
          <w:tcPr>
            <w:tcW w:w="2693" w:type="dxa"/>
            <w:vMerge/>
            <w:vAlign w:val="center"/>
          </w:tcPr>
          <w:p w:rsidR="00F25D68" w:rsidRPr="005B3B87" w:rsidRDefault="00F25D68" w:rsidP="00041BA9">
            <w:pPr>
              <w:spacing w:line="360" w:lineRule="exact"/>
              <w:rPr>
                <w:rFonts w:ascii="仿宋_GB2312" w:eastAsia="仿宋_GB2312"/>
                <w:sz w:val="32"/>
                <w:szCs w:val="32"/>
              </w:rPr>
            </w:pPr>
          </w:p>
        </w:tc>
      </w:tr>
      <w:tr w:rsidR="00F25D68" w:rsidRPr="000D7D05" w:rsidTr="00F456A4">
        <w:trPr>
          <w:trHeight w:val="851"/>
        </w:trPr>
        <w:tc>
          <w:tcPr>
            <w:tcW w:w="143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砖木结构</w:t>
            </w:r>
          </w:p>
        </w:tc>
        <w:tc>
          <w:tcPr>
            <w:tcW w:w="2126"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 xml:space="preserve">　</w:t>
            </w:r>
          </w:p>
        </w:tc>
        <w:tc>
          <w:tcPr>
            <w:tcW w:w="1701"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平方米</w:t>
            </w:r>
          </w:p>
        </w:tc>
        <w:tc>
          <w:tcPr>
            <w:tcW w:w="184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 xml:space="preserve">700 </w:t>
            </w:r>
          </w:p>
        </w:tc>
        <w:tc>
          <w:tcPr>
            <w:tcW w:w="2693" w:type="dxa"/>
            <w:vMerge/>
            <w:vAlign w:val="center"/>
          </w:tcPr>
          <w:p w:rsidR="00F25D68" w:rsidRPr="005B3B87" w:rsidRDefault="00F25D68" w:rsidP="00041BA9">
            <w:pPr>
              <w:spacing w:line="360" w:lineRule="exact"/>
              <w:rPr>
                <w:rFonts w:ascii="仿宋_GB2312" w:eastAsia="仿宋_GB2312"/>
                <w:sz w:val="32"/>
                <w:szCs w:val="32"/>
              </w:rPr>
            </w:pPr>
          </w:p>
        </w:tc>
      </w:tr>
      <w:tr w:rsidR="00F25D68" w:rsidRPr="000D7D05" w:rsidTr="00041BA9">
        <w:trPr>
          <w:trHeight w:hRule="exact" w:val="794"/>
        </w:trPr>
        <w:tc>
          <w:tcPr>
            <w:tcW w:w="143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简易房</w:t>
            </w:r>
          </w:p>
        </w:tc>
        <w:tc>
          <w:tcPr>
            <w:tcW w:w="2126"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 xml:space="preserve">　</w:t>
            </w:r>
          </w:p>
        </w:tc>
        <w:tc>
          <w:tcPr>
            <w:tcW w:w="1701"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平方米</w:t>
            </w:r>
          </w:p>
        </w:tc>
        <w:tc>
          <w:tcPr>
            <w:tcW w:w="184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300</w:t>
            </w:r>
          </w:p>
        </w:tc>
        <w:tc>
          <w:tcPr>
            <w:tcW w:w="269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含土坯房、板房</w:t>
            </w:r>
          </w:p>
        </w:tc>
      </w:tr>
      <w:tr w:rsidR="00F25D68" w:rsidRPr="000D7D05" w:rsidTr="00041BA9">
        <w:trPr>
          <w:trHeight w:hRule="exact" w:val="794"/>
        </w:trPr>
        <w:tc>
          <w:tcPr>
            <w:tcW w:w="143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简易棚</w:t>
            </w:r>
          </w:p>
        </w:tc>
        <w:tc>
          <w:tcPr>
            <w:tcW w:w="2126"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 xml:space="preserve">　</w:t>
            </w:r>
          </w:p>
        </w:tc>
        <w:tc>
          <w:tcPr>
            <w:tcW w:w="1701"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平方米</w:t>
            </w:r>
          </w:p>
        </w:tc>
        <w:tc>
          <w:tcPr>
            <w:tcW w:w="184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 xml:space="preserve">110 </w:t>
            </w:r>
          </w:p>
        </w:tc>
        <w:tc>
          <w:tcPr>
            <w:tcW w:w="269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 xml:space="preserve">　</w:t>
            </w:r>
          </w:p>
        </w:tc>
      </w:tr>
      <w:tr w:rsidR="00F25D68" w:rsidRPr="000D7D05" w:rsidTr="00041BA9">
        <w:trPr>
          <w:trHeight w:hRule="exact" w:val="794"/>
        </w:trPr>
        <w:tc>
          <w:tcPr>
            <w:tcW w:w="1433" w:type="dxa"/>
            <w:vMerge w:val="restart"/>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砖围墙</w:t>
            </w:r>
          </w:p>
        </w:tc>
        <w:tc>
          <w:tcPr>
            <w:tcW w:w="2126"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二四墙</w:t>
            </w:r>
          </w:p>
        </w:tc>
        <w:tc>
          <w:tcPr>
            <w:tcW w:w="1701"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平方米</w:t>
            </w:r>
          </w:p>
        </w:tc>
        <w:tc>
          <w:tcPr>
            <w:tcW w:w="184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 xml:space="preserve">65 </w:t>
            </w:r>
          </w:p>
        </w:tc>
        <w:tc>
          <w:tcPr>
            <w:tcW w:w="269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高</w:t>
            </w:r>
            <w:r w:rsidRPr="005B3B87">
              <w:rPr>
                <w:rFonts w:ascii="仿宋_GB2312" w:eastAsia="仿宋_GB2312"/>
                <w:sz w:val="32"/>
                <w:szCs w:val="32"/>
              </w:rPr>
              <w:t>2</w:t>
            </w:r>
            <w:r w:rsidRPr="005B3B87">
              <w:rPr>
                <w:rFonts w:ascii="仿宋_GB2312" w:eastAsia="仿宋_GB2312" w:hint="eastAsia"/>
                <w:sz w:val="32"/>
                <w:szCs w:val="32"/>
              </w:rPr>
              <w:t>米</w:t>
            </w:r>
          </w:p>
        </w:tc>
      </w:tr>
      <w:tr w:rsidR="00F25D68" w:rsidRPr="000D7D05" w:rsidTr="00041BA9">
        <w:trPr>
          <w:trHeight w:hRule="exact" w:val="794"/>
        </w:trPr>
        <w:tc>
          <w:tcPr>
            <w:tcW w:w="1433" w:type="dxa"/>
            <w:vMerge/>
            <w:vAlign w:val="center"/>
          </w:tcPr>
          <w:p w:rsidR="00F25D68" w:rsidRPr="005B3B87" w:rsidRDefault="00F25D68" w:rsidP="00041BA9">
            <w:pPr>
              <w:spacing w:line="360" w:lineRule="exact"/>
              <w:rPr>
                <w:rFonts w:ascii="仿宋_GB2312" w:eastAsia="仿宋_GB2312"/>
                <w:sz w:val="32"/>
                <w:szCs w:val="32"/>
              </w:rPr>
            </w:pPr>
          </w:p>
        </w:tc>
        <w:tc>
          <w:tcPr>
            <w:tcW w:w="2126"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一八墙</w:t>
            </w:r>
          </w:p>
        </w:tc>
        <w:tc>
          <w:tcPr>
            <w:tcW w:w="1701"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平方米</w:t>
            </w:r>
          </w:p>
        </w:tc>
        <w:tc>
          <w:tcPr>
            <w:tcW w:w="184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 xml:space="preserve">50 </w:t>
            </w:r>
          </w:p>
        </w:tc>
        <w:tc>
          <w:tcPr>
            <w:tcW w:w="269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高</w:t>
            </w:r>
            <w:r w:rsidRPr="005B3B87">
              <w:rPr>
                <w:rFonts w:ascii="仿宋_GB2312" w:eastAsia="仿宋_GB2312"/>
                <w:sz w:val="32"/>
                <w:szCs w:val="32"/>
              </w:rPr>
              <w:t>2</w:t>
            </w:r>
            <w:r w:rsidRPr="005B3B87">
              <w:rPr>
                <w:rFonts w:ascii="仿宋_GB2312" w:eastAsia="仿宋_GB2312" w:hint="eastAsia"/>
                <w:sz w:val="32"/>
                <w:szCs w:val="32"/>
              </w:rPr>
              <w:t>米</w:t>
            </w:r>
          </w:p>
        </w:tc>
      </w:tr>
      <w:tr w:rsidR="00F25D68" w:rsidRPr="000D7D05" w:rsidTr="00041BA9">
        <w:trPr>
          <w:trHeight w:hRule="exact" w:val="794"/>
        </w:trPr>
        <w:tc>
          <w:tcPr>
            <w:tcW w:w="1433" w:type="dxa"/>
            <w:vMerge/>
            <w:vAlign w:val="center"/>
          </w:tcPr>
          <w:p w:rsidR="00F25D68" w:rsidRPr="005B3B87" w:rsidRDefault="00F25D68" w:rsidP="00041BA9">
            <w:pPr>
              <w:spacing w:line="360" w:lineRule="exact"/>
              <w:rPr>
                <w:rFonts w:ascii="仿宋_GB2312" w:eastAsia="仿宋_GB2312"/>
                <w:sz w:val="32"/>
                <w:szCs w:val="32"/>
              </w:rPr>
            </w:pPr>
          </w:p>
        </w:tc>
        <w:tc>
          <w:tcPr>
            <w:tcW w:w="2126"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一二墙</w:t>
            </w:r>
          </w:p>
        </w:tc>
        <w:tc>
          <w:tcPr>
            <w:tcW w:w="1701"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平方米</w:t>
            </w:r>
          </w:p>
        </w:tc>
        <w:tc>
          <w:tcPr>
            <w:tcW w:w="184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 xml:space="preserve">35 </w:t>
            </w:r>
          </w:p>
        </w:tc>
        <w:tc>
          <w:tcPr>
            <w:tcW w:w="269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高</w:t>
            </w:r>
            <w:r w:rsidRPr="005B3B87">
              <w:rPr>
                <w:rFonts w:ascii="仿宋_GB2312" w:eastAsia="仿宋_GB2312"/>
                <w:sz w:val="32"/>
                <w:szCs w:val="32"/>
              </w:rPr>
              <w:t>2</w:t>
            </w:r>
            <w:r w:rsidRPr="005B3B87">
              <w:rPr>
                <w:rFonts w:ascii="仿宋_GB2312" w:eastAsia="仿宋_GB2312" w:hint="eastAsia"/>
                <w:sz w:val="32"/>
                <w:szCs w:val="32"/>
              </w:rPr>
              <w:t>米</w:t>
            </w:r>
          </w:p>
        </w:tc>
      </w:tr>
      <w:tr w:rsidR="00F25D68" w:rsidRPr="000D7D05" w:rsidTr="00041BA9">
        <w:trPr>
          <w:trHeight w:hRule="exact" w:val="794"/>
        </w:trPr>
        <w:tc>
          <w:tcPr>
            <w:tcW w:w="1433" w:type="dxa"/>
            <w:vMerge w:val="restart"/>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猪圈</w:t>
            </w:r>
          </w:p>
        </w:tc>
        <w:tc>
          <w:tcPr>
            <w:tcW w:w="2126"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硬化地面、水冲设施</w:t>
            </w:r>
          </w:p>
        </w:tc>
        <w:tc>
          <w:tcPr>
            <w:tcW w:w="1701"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平方米</w:t>
            </w:r>
          </w:p>
        </w:tc>
        <w:tc>
          <w:tcPr>
            <w:tcW w:w="184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 xml:space="preserve">130 </w:t>
            </w:r>
          </w:p>
        </w:tc>
        <w:tc>
          <w:tcPr>
            <w:tcW w:w="2693" w:type="dxa"/>
            <w:vMerge w:val="restart"/>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p>
        </w:tc>
      </w:tr>
      <w:tr w:rsidR="00F25D68" w:rsidRPr="000D7D05" w:rsidTr="00F456A4">
        <w:trPr>
          <w:trHeight w:val="851"/>
        </w:trPr>
        <w:tc>
          <w:tcPr>
            <w:tcW w:w="1433" w:type="dxa"/>
            <w:vMerge/>
            <w:vAlign w:val="center"/>
          </w:tcPr>
          <w:p w:rsidR="00F25D68" w:rsidRPr="005B3B87" w:rsidRDefault="00F25D68" w:rsidP="00041BA9">
            <w:pPr>
              <w:spacing w:line="360" w:lineRule="exact"/>
              <w:rPr>
                <w:rFonts w:ascii="仿宋_GB2312" w:eastAsia="仿宋_GB2312"/>
                <w:sz w:val="32"/>
                <w:szCs w:val="32"/>
              </w:rPr>
            </w:pPr>
          </w:p>
        </w:tc>
        <w:tc>
          <w:tcPr>
            <w:tcW w:w="2126"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简易猪圈</w:t>
            </w:r>
          </w:p>
        </w:tc>
        <w:tc>
          <w:tcPr>
            <w:tcW w:w="1701"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平方米</w:t>
            </w:r>
          </w:p>
        </w:tc>
        <w:tc>
          <w:tcPr>
            <w:tcW w:w="184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22-45</w:t>
            </w:r>
          </w:p>
        </w:tc>
        <w:tc>
          <w:tcPr>
            <w:tcW w:w="2693" w:type="dxa"/>
            <w:vMerge/>
            <w:vAlign w:val="center"/>
          </w:tcPr>
          <w:p w:rsidR="00F25D68" w:rsidRPr="005B3B87" w:rsidRDefault="00F25D68" w:rsidP="00041BA9">
            <w:pPr>
              <w:spacing w:line="360" w:lineRule="exact"/>
              <w:rPr>
                <w:rFonts w:ascii="仿宋_GB2312" w:eastAsia="仿宋_GB2312"/>
                <w:sz w:val="32"/>
                <w:szCs w:val="32"/>
              </w:rPr>
            </w:pPr>
          </w:p>
        </w:tc>
      </w:tr>
      <w:tr w:rsidR="00F25D68" w:rsidRPr="000D7D05" w:rsidTr="00A2517A">
        <w:trPr>
          <w:trHeight w:val="1021"/>
        </w:trPr>
        <w:tc>
          <w:tcPr>
            <w:tcW w:w="143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水池</w:t>
            </w:r>
          </w:p>
        </w:tc>
        <w:tc>
          <w:tcPr>
            <w:tcW w:w="2126"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p>
        </w:tc>
        <w:tc>
          <w:tcPr>
            <w:tcW w:w="1701"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个</w:t>
            </w:r>
          </w:p>
        </w:tc>
        <w:tc>
          <w:tcPr>
            <w:tcW w:w="184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100</w:t>
            </w:r>
          </w:p>
        </w:tc>
        <w:tc>
          <w:tcPr>
            <w:tcW w:w="269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p>
        </w:tc>
      </w:tr>
      <w:tr w:rsidR="00F25D68" w:rsidRPr="000D7D05" w:rsidTr="00A2517A">
        <w:trPr>
          <w:trHeight w:val="1021"/>
        </w:trPr>
        <w:tc>
          <w:tcPr>
            <w:tcW w:w="143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蓄水池</w:t>
            </w:r>
          </w:p>
        </w:tc>
        <w:tc>
          <w:tcPr>
            <w:tcW w:w="2126"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砖石砌、水泥</w:t>
            </w:r>
          </w:p>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抹面</w:t>
            </w:r>
          </w:p>
        </w:tc>
        <w:tc>
          <w:tcPr>
            <w:tcW w:w="1701"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立方米</w:t>
            </w:r>
          </w:p>
        </w:tc>
        <w:tc>
          <w:tcPr>
            <w:tcW w:w="184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380-450</w:t>
            </w:r>
          </w:p>
        </w:tc>
        <w:tc>
          <w:tcPr>
            <w:tcW w:w="269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楼顶或院内水池，总量不超过每户</w:t>
            </w:r>
            <w:r w:rsidRPr="005B3B87">
              <w:rPr>
                <w:rFonts w:ascii="仿宋_GB2312" w:eastAsia="仿宋_GB2312"/>
                <w:sz w:val="32"/>
                <w:szCs w:val="32"/>
              </w:rPr>
              <w:t>20</w:t>
            </w:r>
            <w:r w:rsidRPr="005B3B87">
              <w:rPr>
                <w:rFonts w:ascii="仿宋_GB2312" w:eastAsia="仿宋_GB2312" w:hint="eastAsia"/>
                <w:sz w:val="32"/>
                <w:szCs w:val="32"/>
              </w:rPr>
              <w:t>立方米</w:t>
            </w:r>
          </w:p>
        </w:tc>
      </w:tr>
      <w:tr w:rsidR="00F25D68" w:rsidRPr="000D7D05" w:rsidTr="00A2517A">
        <w:trPr>
          <w:trHeight w:val="1021"/>
        </w:trPr>
        <w:tc>
          <w:tcPr>
            <w:tcW w:w="143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沼气池</w:t>
            </w:r>
          </w:p>
        </w:tc>
        <w:tc>
          <w:tcPr>
            <w:tcW w:w="2126"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p>
        </w:tc>
        <w:tc>
          <w:tcPr>
            <w:tcW w:w="1701"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立方米</w:t>
            </w:r>
          </w:p>
        </w:tc>
        <w:tc>
          <w:tcPr>
            <w:tcW w:w="184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500-600</w:t>
            </w:r>
          </w:p>
        </w:tc>
        <w:tc>
          <w:tcPr>
            <w:tcW w:w="269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 xml:space="preserve">　</w:t>
            </w:r>
          </w:p>
        </w:tc>
      </w:tr>
      <w:tr w:rsidR="00F25D68" w:rsidRPr="000D7D05" w:rsidTr="00A2517A">
        <w:trPr>
          <w:trHeight w:val="1021"/>
        </w:trPr>
        <w:tc>
          <w:tcPr>
            <w:tcW w:w="143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地坪</w:t>
            </w:r>
          </w:p>
        </w:tc>
        <w:tc>
          <w:tcPr>
            <w:tcW w:w="2126"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水泥</w:t>
            </w:r>
          </w:p>
        </w:tc>
        <w:tc>
          <w:tcPr>
            <w:tcW w:w="1701"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平方米</w:t>
            </w:r>
          </w:p>
        </w:tc>
        <w:tc>
          <w:tcPr>
            <w:tcW w:w="184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55-65</w:t>
            </w:r>
          </w:p>
        </w:tc>
        <w:tc>
          <w:tcPr>
            <w:tcW w:w="269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砖铺</w:t>
            </w:r>
            <w:r w:rsidRPr="005B3B87">
              <w:rPr>
                <w:rFonts w:ascii="仿宋_GB2312" w:eastAsia="仿宋_GB2312"/>
                <w:sz w:val="32"/>
                <w:szCs w:val="32"/>
              </w:rPr>
              <w:t>20</w:t>
            </w:r>
            <w:r w:rsidRPr="005B3B87">
              <w:rPr>
                <w:rFonts w:ascii="仿宋_GB2312" w:eastAsia="仿宋_GB2312" w:hint="eastAsia"/>
                <w:sz w:val="32"/>
                <w:szCs w:val="32"/>
              </w:rPr>
              <w:t>元</w:t>
            </w:r>
          </w:p>
        </w:tc>
      </w:tr>
      <w:tr w:rsidR="00F25D68" w:rsidRPr="000D7D05" w:rsidTr="00A2517A">
        <w:trPr>
          <w:trHeight w:val="1021"/>
        </w:trPr>
        <w:tc>
          <w:tcPr>
            <w:tcW w:w="143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隔热层</w:t>
            </w:r>
          </w:p>
        </w:tc>
        <w:tc>
          <w:tcPr>
            <w:tcW w:w="2126"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石棉瓦</w:t>
            </w:r>
          </w:p>
        </w:tc>
        <w:tc>
          <w:tcPr>
            <w:tcW w:w="1701"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平方米</w:t>
            </w:r>
          </w:p>
        </w:tc>
        <w:tc>
          <w:tcPr>
            <w:tcW w:w="184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 xml:space="preserve">55 </w:t>
            </w:r>
          </w:p>
        </w:tc>
        <w:tc>
          <w:tcPr>
            <w:tcW w:w="269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 xml:space="preserve">　</w:t>
            </w:r>
          </w:p>
        </w:tc>
      </w:tr>
      <w:tr w:rsidR="00F25D68" w:rsidRPr="000D7D05" w:rsidTr="00A2517A">
        <w:trPr>
          <w:trHeight w:val="1021"/>
        </w:trPr>
        <w:tc>
          <w:tcPr>
            <w:tcW w:w="143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水渠</w:t>
            </w:r>
          </w:p>
        </w:tc>
        <w:tc>
          <w:tcPr>
            <w:tcW w:w="2126"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硬化面</w:t>
            </w:r>
          </w:p>
        </w:tc>
        <w:tc>
          <w:tcPr>
            <w:tcW w:w="1701"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平方米</w:t>
            </w:r>
          </w:p>
        </w:tc>
        <w:tc>
          <w:tcPr>
            <w:tcW w:w="184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 xml:space="preserve">60-120 </w:t>
            </w:r>
          </w:p>
        </w:tc>
        <w:tc>
          <w:tcPr>
            <w:tcW w:w="269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土渠</w:t>
            </w:r>
            <w:r w:rsidRPr="005B3B87">
              <w:rPr>
                <w:rFonts w:ascii="仿宋_GB2312" w:eastAsia="仿宋_GB2312"/>
                <w:sz w:val="32"/>
                <w:szCs w:val="32"/>
              </w:rPr>
              <w:t>20-25</w:t>
            </w:r>
          </w:p>
        </w:tc>
      </w:tr>
      <w:tr w:rsidR="00F25D68" w:rsidRPr="000D7D05" w:rsidTr="00A2517A">
        <w:trPr>
          <w:trHeight w:val="1021"/>
        </w:trPr>
        <w:tc>
          <w:tcPr>
            <w:tcW w:w="1433" w:type="dxa"/>
            <w:vMerge w:val="restart"/>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温室（塑料大棚）</w:t>
            </w:r>
          </w:p>
        </w:tc>
        <w:tc>
          <w:tcPr>
            <w:tcW w:w="2126"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玻璃、钢架</w:t>
            </w:r>
          </w:p>
        </w:tc>
        <w:tc>
          <w:tcPr>
            <w:tcW w:w="1701"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平方米</w:t>
            </w:r>
          </w:p>
        </w:tc>
        <w:tc>
          <w:tcPr>
            <w:tcW w:w="184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90-110</w:t>
            </w:r>
          </w:p>
        </w:tc>
        <w:tc>
          <w:tcPr>
            <w:tcW w:w="2693" w:type="dxa"/>
            <w:vMerge w:val="restart"/>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无供热设施</w:t>
            </w:r>
          </w:p>
        </w:tc>
      </w:tr>
      <w:tr w:rsidR="00F25D68" w:rsidRPr="000D7D05" w:rsidTr="00A2517A">
        <w:trPr>
          <w:trHeight w:val="1021"/>
        </w:trPr>
        <w:tc>
          <w:tcPr>
            <w:tcW w:w="1433" w:type="dxa"/>
            <w:vMerge/>
            <w:vAlign w:val="center"/>
          </w:tcPr>
          <w:p w:rsidR="00F25D68" w:rsidRPr="005B3B87" w:rsidRDefault="00F25D68" w:rsidP="00041BA9">
            <w:pPr>
              <w:spacing w:line="360" w:lineRule="exact"/>
              <w:rPr>
                <w:rFonts w:ascii="仿宋_GB2312" w:eastAsia="仿宋_GB2312"/>
                <w:sz w:val="32"/>
                <w:szCs w:val="32"/>
              </w:rPr>
            </w:pPr>
          </w:p>
        </w:tc>
        <w:tc>
          <w:tcPr>
            <w:tcW w:w="2126"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塑料（竹木架）</w:t>
            </w:r>
          </w:p>
        </w:tc>
        <w:tc>
          <w:tcPr>
            <w:tcW w:w="1701"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平方米</w:t>
            </w:r>
          </w:p>
        </w:tc>
        <w:tc>
          <w:tcPr>
            <w:tcW w:w="184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 xml:space="preserve">22 </w:t>
            </w:r>
          </w:p>
        </w:tc>
        <w:tc>
          <w:tcPr>
            <w:tcW w:w="2693" w:type="dxa"/>
            <w:vMerge/>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p>
        </w:tc>
      </w:tr>
      <w:tr w:rsidR="00F25D68" w:rsidRPr="000D7D05" w:rsidTr="00A2517A">
        <w:trPr>
          <w:trHeight w:val="1021"/>
        </w:trPr>
        <w:tc>
          <w:tcPr>
            <w:tcW w:w="1433" w:type="dxa"/>
            <w:vMerge w:val="restart"/>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水井</w:t>
            </w:r>
          </w:p>
        </w:tc>
        <w:tc>
          <w:tcPr>
            <w:tcW w:w="2126"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机井深</w:t>
            </w:r>
            <w:r w:rsidRPr="005B3B87">
              <w:rPr>
                <w:rFonts w:ascii="仿宋_GB2312" w:eastAsia="仿宋_GB2312"/>
                <w:sz w:val="32"/>
                <w:szCs w:val="32"/>
              </w:rPr>
              <w:t>10</w:t>
            </w:r>
            <w:r w:rsidRPr="005B3B87">
              <w:rPr>
                <w:rFonts w:ascii="仿宋_GB2312" w:eastAsia="仿宋_GB2312" w:hint="eastAsia"/>
                <w:sz w:val="32"/>
                <w:szCs w:val="32"/>
              </w:rPr>
              <w:t>米</w:t>
            </w:r>
          </w:p>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砖砌</w:t>
            </w:r>
          </w:p>
        </w:tc>
        <w:tc>
          <w:tcPr>
            <w:tcW w:w="1701"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眼</w:t>
            </w:r>
          </w:p>
        </w:tc>
        <w:tc>
          <w:tcPr>
            <w:tcW w:w="184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4000</w:t>
            </w:r>
          </w:p>
        </w:tc>
        <w:tc>
          <w:tcPr>
            <w:tcW w:w="269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口径</w:t>
            </w:r>
            <w:r w:rsidRPr="005B3B87">
              <w:rPr>
                <w:rFonts w:ascii="仿宋_GB2312" w:eastAsia="仿宋_GB2312"/>
                <w:sz w:val="32"/>
                <w:szCs w:val="32"/>
              </w:rPr>
              <w:t>50</w:t>
            </w:r>
            <w:r w:rsidRPr="005B3B87">
              <w:rPr>
                <w:rFonts w:ascii="仿宋_GB2312" w:hint="eastAsia"/>
                <w:sz w:val="32"/>
                <w:szCs w:val="32"/>
              </w:rPr>
              <w:t>㎝</w:t>
            </w:r>
            <w:r w:rsidRPr="005B3B87">
              <w:rPr>
                <w:rFonts w:ascii="仿宋_GB2312" w:eastAsia="仿宋_GB2312" w:hint="eastAsia"/>
                <w:sz w:val="32"/>
                <w:szCs w:val="32"/>
              </w:rPr>
              <w:t>以上，深度增加</w:t>
            </w:r>
            <w:r w:rsidRPr="005B3B87">
              <w:rPr>
                <w:rFonts w:ascii="仿宋_GB2312" w:eastAsia="仿宋_GB2312"/>
                <w:sz w:val="32"/>
                <w:szCs w:val="32"/>
              </w:rPr>
              <w:t>1</w:t>
            </w:r>
            <w:r w:rsidRPr="005B3B87">
              <w:rPr>
                <w:rFonts w:ascii="仿宋_GB2312" w:eastAsia="仿宋_GB2312" w:hint="eastAsia"/>
                <w:sz w:val="32"/>
                <w:szCs w:val="32"/>
              </w:rPr>
              <w:t>米加</w:t>
            </w:r>
            <w:r w:rsidRPr="005B3B87">
              <w:rPr>
                <w:rFonts w:ascii="仿宋_GB2312" w:eastAsia="仿宋_GB2312"/>
                <w:sz w:val="32"/>
                <w:szCs w:val="32"/>
              </w:rPr>
              <w:t>100</w:t>
            </w:r>
            <w:r w:rsidRPr="005B3B87">
              <w:rPr>
                <w:rFonts w:ascii="仿宋_GB2312" w:eastAsia="仿宋_GB2312" w:hint="eastAsia"/>
                <w:sz w:val="32"/>
                <w:szCs w:val="32"/>
              </w:rPr>
              <w:t>元（深度不足</w:t>
            </w:r>
            <w:r w:rsidRPr="005B3B87">
              <w:rPr>
                <w:rFonts w:ascii="仿宋_GB2312" w:eastAsia="仿宋_GB2312"/>
                <w:sz w:val="32"/>
                <w:szCs w:val="32"/>
              </w:rPr>
              <w:t>10</w:t>
            </w:r>
            <w:r w:rsidRPr="005B3B87">
              <w:rPr>
                <w:rFonts w:ascii="仿宋_GB2312" w:eastAsia="仿宋_GB2312" w:hint="eastAsia"/>
                <w:sz w:val="32"/>
                <w:szCs w:val="32"/>
              </w:rPr>
              <w:t>米按</w:t>
            </w:r>
            <w:r w:rsidRPr="005B3B87">
              <w:rPr>
                <w:rFonts w:ascii="仿宋_GB2312" w:eastAsia="仿宋_GB2312"/>
                <w:sz w:val="32"/>
                <w:szCs w:val="32"/>
              </w:rPr>
              <w:t>10</w:t>
            </w:r>
            <w:r w:rsidRPr="005B3B87">
              <w:rPr>
                <w:rFonts w:ascii="仿宋_GB2312" w:eastAsia="仿宋_GB2312" w:hint="eastAsia"/>
                <w:sz w:val="32"/>
                <w:szCs w:val="32"/>
              </w:rPr>
              <w:t>米计算）</w:t>
            </w:r>
          </w:p>
        </w:tc>
      </w:tr>
      <w:tr w:rsidR="00F25D68" w:rsidRPr="000D7D05" w:rsidTr="00A2517A">
        <w:trPr>
          <w:trHeight w:val="1021"/>
        </w:trPr>
        <w:tc>
          <w:tcPr>
            <w:tcW w:w="1433" w:type="dxa"/>
            <w:vMerge/>
            <w:vAlign w:val="center"/>
          </w:tcPr>
          <w:p w:rsidR="00F25D68" w:rsidRPr="005B3B87" w:rsidRDefault="00F25D68" w:rsidP="00041BA9">
            <w:pPr>
              <w:spacing w:line="360" w:lineRule="exact"/>
              <w:jc w:val="center"/>
              <w:rPr>
                <w:rFonts w:ascii="仿宋_GB2312" w:eastAsia="仿宋_GB2312"/>
                <w:sz w:val="32"/>
                <w:szCs w:val="32"/>
              </w:rPr>
            </w:pPr>
          </w:p>
        </w:tc>
        <w:tc>
          <w:tcPr>
            <w:tcW w:w="2126"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机井深</w:t>
            </w:r>
            <w:r w:rsidRPr="005B3B87">
              <w:rPr>
                <w:rFonts w:ascii="仿宋_GB2312" w:eastAsia="仿宋_GB2312"/>
                <w:sz w:val="32"/>
                <w:szCs w:val="32"/>
              </w:rPr>
              <w:t>40</w:t>
            </w:r>
            <w:r w:rsidRPr="005B3B87">
              <w:rPr>
                <w:rFonts w:ascii="仿宋_GB2312" w:eastAsia="仿宋_GB2312" w:hint="eastAsia"/>
                <w:sz w:val="32"/>
                <w:szCs w:val="32"/>
              </w:rPr>
              <w:t>米</w:t>
            </w:r>
          </w:p>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砼井筒</w:t>
            </w:r>
          </w:p>
        </w:tc>
        <w:tc>
          <w:tcPr>
            <w:tcW w:w="1701"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眼</w:t>
            </w:r>
          </w:p>
        </w:tc>
        <w:tc>
          <w:tcPr>
            <w:tcW w:w="184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6000</w:t>
            </w:r>
          </w:p>
        </w:tc>
        <w:tc>
          <w:tcPr>
            <w:tcW w:w="269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口径</w:t>
            </w:r>
            <w:r w:rsidRPr="005B3B87">
              <w:rPr>
                <w:rFonts w:ascii="仿宋_GB2312" w:eastAsia="仿宋_GB2312"/>
                <w:sz w:val="32"/>
                <w:szCs w:val="32"/>
              </w:rPr>
              <w:t>50cm</w:t>
            </w:r>
            <w:r w:rsidRPr="005B3B87">
              <w:rPr>
                <w:rFonts w:ascii="仿宋_GB2312" w:eastAsia="仿宋_GB2312" w:hint="eastAsia"/>
                <w:sz w:val="32"/>
                <w:szCs w:val="32"/>
              </w:rPr>
              <w:t>以上</w:t>
            </w:r>
            <w:r w:rsidRPr="005B3B87">
              <w:rPr>
                <w:rFonts w:ascii="仿宋_GB2312" w:eastAsia="仿宋_GB2312"/>
                <w:sz w:val="32"/>
                <w:szCs w:val="32"/>
              </w:rPr>
              <w:t>,</w:t>
            </w:r>
            <w:r w:rsidRPr="005B3B87">
              <w:rPr>
                <w:rFonts w:ascii="仿宋_GB2312" w:eastAsia="仿宋_GB2312" w:hint="eastAsia"/>
                <w:sz w:val="32"/>
                <w:szCs w:val="32"/>
              </w:rPr>
              <w:t>深度每增加</w:t>
            </w:r>
            <w:r w:rsidRPr="005B3B87">
              <w:rPr>
                <w:rFonts w:ascii="仿宋_GB2312" w:eastAsia="仿宋_GB2312"/>
                <w:sz w:val="32"/>
                <w:szCs w:val="32"/>
              </w:rPr>
              <w:t>1</w:t>
            </w:r>
            <w:r w:rsidRPr="005B3B87">
              <w:rPr>
                <w:rFonts w:ascii="仿宋_GB2312" w:eastAsia="仿宋_GB2312" w:hint="eastAsia"/>
                <w:sz w:val="32"/>
                <w:szCs w:val="32"/>
              </w:rPr>
              <w:t>米加</w:t>
            </w:r>
            <w:r w:rsidRPr="005B3B87">
              <w:rPr>
                <w:rFonts w:ascii="仿宋_GB2312" w:eastAsia="仿宋_GB2312"/>
                <w:sz w:val="32"/>
                <w:szCs w:val="32"/>
              </w:rPr>
              <w:t>150</w:t>
            </w:r>
            <w:r w:rsidRPr="005B3B87">
              <w:rPr>
                <w:rFonts w:ascii="仿宋_GB2312" w:eastAsia="仿宋_GB2312" w:hint="eastAsia"/>
                <w:sz w:val="32"/>
                <w:szCs w:val="32"/>
              </w:rPr>
              <w:t>元（深度不足</w:t>
            </w:r>
            <w:r w:rsidRPr="005B3B87">
              <w:rPr>
                <w:rFonts w:ascii="仿宋_GB2312" w:eastAsia="仿宋_GB2312"/>
                <w:sz w:val="32"/>
                <w:szCs w:val="32"/>
              </w:rPr>
              <w:t>4</w:t>
            </w:r>
            <w:r w:rsidRPr="005B3B87">
              <w:rPr>
                <w:rFonts w:ascii="仿宋_GB2312" w:eastAsia="仿宋_GB2312" w:hint="eastAsia"/>
                <w:sz w:val="32"/>
                <w:szCs w:val="32"/>
              </w:rPr>
              <w:t>米按</w:t>
            </w:r>
            <w:r w:rsidRPr="005B3B87">
              <w:rPr>
                <w:rFonts w:ascii="仿宋_GB2312" w:eastAsia="仿宋_GB2312"/>
                <w:sz w:val="32"/>
                <w:szCs w:val="32"/>
              </w:rPr>
              <w:t>40</w:t>
            </w:r>
            <w:r w:rsidRPr="005B3B87">
              <w:rPr>
                <w:rFonts w:ascii="仿宋_GB2312" w:eastAsia="仿宋_GB2312" w:hint="eastAsia"/>
                <w:sz w:val="32"/>
                <w:szCs w:val="32"/>
              </w:rPr>
              <w:t>计算）</w:t>
            </w:r>
          </w:p>
        </w:tc>
      </w:tr>
      <w:tr w:rsidR="00F25D68" w:rsidRPr="000D7D05" w:rsidTr="00A2517A">
        <w:trPr>
          <w:trHeight w:val="1021"/>
        </w:trPr>
        <w:tc>
          <w:tcPr>
            <w:tcW w:w="1433" w:type="dxa"/>
            <w:vMerge/>
            <w:vAlign w:val="center"/>
          </w:tcPr>
          <w:p w:rsidR="00F25D68" w:rsidRPr="005B3B87" w:rsidRDefault="00F25D68" w:rsidP="00041BA9">
            <w:pPr>
              <w:spacing w:line="360" w:lineRule="exact"/>
              <w:jc w:val="center"/>
              <w:rPr>
                <w:rFonts w:ascii="仿宋_GB2312" w:eastAsia="仿宋_GB2312"/>
                <w:sz w:val="32"/>
                <w:szCs w:val="32"/>
              </w:rPr>
            </w:pPr>
          </w:p>
        </w:tc>
        <w:tc>
          <w:tcPr>
            <w:tcW w:w="2126"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压水井</w:t>
            </w:r>
          </w:p>
        </w:tc>
        <w:tc>
          <w:tcPr>
            <w:tcW w:w="1701"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眼</w:t>
            </w:r>
          </w:p>
        </w:tc>
        <w:tc>
          <w:tcPr>
            <w:tcW w:w="184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330</w:t>
            </w:r>
          </w:p>
        </w:tc>
        <w:tc>
          <w:tcPr>
            <w:tcW w:w="269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包括压井附件</w:t>
            </w:r>
          </w:p>
        </w:tc>
      </w:tr>
      <w:tr w:rsidR="00F25D68" w:rsidRPr="000D7D05" w:rsidTr="00A2517A">
        <w:trPr>
          <w:trHeight w:val="1021"/>
        </w:trPr>
        <w:tc>
          <w:tcPr>
            <w:tcW w:w="143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电话</w:t>
            </w:r>
          </w:p>
        </w:tc>
        <w:tc>
          <w:tcPr>
            <w:tcW w:w="2126"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 xml:space="preserve">　</w:t>
            </w:r>
          </w:p>
        </w:tc>
        <w:tc>
          <w:tcPr>
            <w:tcW w:w="1701"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部</w:t>
            </w:r>
          </w:p>
        </w:tc>
        <w:tc>
          <w:tcPr>
            <w:tcW w:w="184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 xml:space="preserve">170 </w:t>
            </w:r>
          </w:p>
        </w:tc>
        <w:tc>
          <w:tcPr>
            <w:tcW w:w="269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 xml:space="preserve">网线拆移费参照电话拆移费标准补偿　</w:t>
            </w:r>
          </w:p>
        </w:tc>
      </w:tr>
      <w:tr w:rsidR="00F25D68" w:rsidRPr="000D7D05" w:rsidTr="00A2517A">
        <w:trPr>
          <w:trHeight w:val="1021"/>
        </w:trPr>
        <w:tc>
          <w:tcPr>
            <w:tcW w:w="143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闭路电视</w:t>
            </w:r>
          </w:p>
        </w:tc>
        <w:tc>
          <w:tcPr>
            <w:tcW w:w="2126"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 xml:space="preserve">　</w:t>
            </w:r>
          </w:p>
        </w:tc>
        <w:tc>
          <w:tcPr>
            <w:tcW w:w="1701"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部</w:t>
            </w:r>
          </w:p>
        </w:tc>
        <w:tc>
          <w:tcPr>
            <w:tcW w:w="184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 xml:space="preserve">450 </w:t>
            </w:r>
          </w:p>
        </w:tc>
        <w:tc>
          <w:tcPr>
            <w:tcW w:w="269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 xml:space="preserve">　</w:t>
            </w:r>
          </w:p>
        </w:tc>
      </w:tr>
      <w:tr w:rsidR="00F25D68" w:rsidRPr="000D7D05" w:rsidTr="00A2517A">
        <w:trPr>
          <w:trHeight w:val="1021"/>
        </w:trPr>
        <w:tc>
          <w:tcPr>
            <w:tcW w:w="1433" w:type="dxa"/>
            <w:vMerge w:val="restart"/>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农村供电通讯线杆</w:t>
            </w:r>
          </w:p>
        </w:tc>
        <w:tc>
          <w:tcPr>
            <w:tcW w:w="2126"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木杆</w:t>
            </w:r>
          </w:p>
        </w:tc>
        <w:tc>
          <w:tcPr>
            <w:tcW w:w="1701" w:type="dxa"/>
            <w:vMerge w:val="restart"/>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根</w:t>
            </w:r>
          </w:p>
        </w:tc>
        <w:tc>
          <w:tcPr>
            <w:tcW w:w="184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110</w:t>
            </w:r>
          </w:p>
        </w:tc>
        <w:tc>
          <w:tcPr>
            <w:tcW w:w="2693" w:type="dxa"/>
            <w:vMerge w:val="restart"/>
            <w:tcMar>
              <w:top w:w="15" w:type="dxa"/>
              <w:left w:w="15" w:type="dxa"/>
              <w:bottom w:w="0" w:type="dxa"/>
              <w:right w:w="15" w:type="dxa"/>
            </w:tcMar>
            <w:vAlign w:val="center"/>
          </w:tcPr>
          <w:p w:rsidR="00F25D68" w:rsidRPr="005B3B87" w:rsidRDefault="00F25D68" w:rsidP="005B3B87">
            <w:pPr>
              <w:spacing w:line="440" w:lineRule="exact"/>
              <w:jc w:val="center"/>
              <w:rPr>
                <w:rFonts w:ascii="仿宋_GB2312" w:eastAsia="仿宋_GB2312"/>
                <w:sz w:val="32"/>
                <w:szCs w:val="32"/>
              </w:rPr>
            </w:pPr>
            <w:r w:rsidRPr="005B3B87">
              <w:rPr>
                <w:rFonts w:ascii="仿宋_GB2312" w:eastAsia="仿宋_GB2312" w:hint="eastAsia"/>
                <w:sz w:val="32"/>
                <w:szCs w:val="32"/>
              </w:rPr>
              <w:t>线路主干道线杆补偿标准据实协商</w:t>
            </w:r>
          </w:p>
        </w:tc>
      </w:tr>
      <w:tr w:rsidR="00F25D68" w:rsidRPr="000D7D05" w:rsidTr="00A2517A">
        <w:trPr>
          <w:trHeight w:val="1021"/>
        </w:trPr>
        <w:tc>
          <w:tcPr>
            <w:tcW w:w="1433" w:type="dxa"/>
            <w:vMerge/>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p>
        </w:tc>
        <w:tc>
          <w:tcPr>
            <w:tcW w:w="2126"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8-10</w:t>
            </w:r>
            <w:r w:rsidRPr="005B3B87">
              <w:rPr>
                <w:rFonts w:ascii="仿宋_GB2312" w:eastAsia="仿宋_GB2312" w:hint="eastAsia"/>
                <w:sz w:val="32"/>
                <w:szCs w:val="32"/>
              </w:rPr>
              <w:t>米水泥杆</w:t>
            </w:r>
          </w:p>
        </w:tc>
        <w:tc>
          <w:tcPr>
            <w:tcW w:w="1701" w:type="dxa"/>
            <w:vMerge/>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p>
        </w:tc>
        <w:tc>
          <w:tcPr>
            <w:tcW w:w="184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500</w:t>
            </w:r>
          </w:p>
        </w:tc>
        <w:tc>
          <w:tcPr>
            <w:tcW w:w="2693" w:type="dxa"/>
            <w:vMerge/>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p>
        </w:tc>
      </w:tr>
      <w:tr w:rsidR="00F25D68" w:rsidRPr="000D7D05" w:rsidTr="00A2517A">
        <w:trPr>
          <w:trHeight w:val="1021"/>
        </w:trPr>
        <w:tc>
          <w:tcPr>
            <w:tcW w:w="1433" w:type="dxa"/>
            <w:vMerge/>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p>
        </w:tc>
        <w:tc>
          <w:tcPr>
            <w:tcW w:w="2126" w:type="dxa"/>
            <w:tcMar>
              <w:top w:w="15" w:type="dxa"/>
              <w:left w:w="15" w:type="dxa"/>
              <w:bottom w:w="0" w:type="dxa"/>
              <w:right w:w="15" w:type="dxa"/>
            </w:tcMar>
            <w:vAlign w:val="center"/>
          </w:tcPr>
          <w:p w:rsidR="00F25D68"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11-15</w:t>
            </w:r>
            <w:r w:rsidRPr="005B3B87">
              <w:rPr>
                <w:rFonts w:ascii="仿宋_GB2312" w:eastAsia="仿宋_GB2312" w:hint="eastAsia"/>
                <w:sz w:val="32"/>
                <w:szCs w:val="32"/>
              </w:rPr>
              <w:t>米</w:t>
            </w:r>
          </w:p>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水泥杆</w:t>
            </w:r>
          </w:p>
        </w:tc>
        <w:tc>
          <w:tcPr>
            <w:tcW w:w="1701" w:type="dxa"/>
            <w:vMerge/>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p>
        </w:tc>
        <w:tc>
          <w:tcPr>
            <w:tcW w:w="184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800</w:t>
            </w:r>
          </w:p>
        </w:tc>
        <w:tc>
          <w:tcPr>
            <w:tcW w:w="2693" w:type="dxa"/>
            <w:vMerge/>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p>
        </w:tc>
      </w:tr>
      <w:tr w:rsidR="00F25D68" w:rsidRPr="000D7D05" w:rsidTr="00A2517A">
        <w:trPr>
          <w:trHeight w:val="1021"/>
        </w:trPr>
        <w:tc>
          <w:tcPr>
            <w:tcW w:w="143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厕所</w:t>
            </w:r>
          </w:p>
        </w:tc>
        <w:tc>
          <w:tcPr>
            <w:tcW w:w="2126"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p>
        </w:tc>
        <w:tc>
          <w:tcPr>
            <w:tcW w:w="1701"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蹲</w:t>
            </w:r>
          </w:p>
        </w:tc>
        <w:tc>
          <w:tcPr>
            <w:tcW w:w="184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300-350</w:t>
            </w:r>
          </w:p>
        </w:tc>
        <w:tc>
          <w:tcPr>
            <w:tcW w:w="269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p>
        </w:tc>
      </w:tr>
      <w:tr w:rsidR="00F25D68" w:rsidRPr="000D7D05" w:rsidTr="00A2517A">
        <w:trPr>
          <w:trHeight w:val="1021"/>
        </w:trPr>
        <w:tc>
          <w:tcPr>
            <w:tcW w:w="143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太阳能</w:t>
            </w:r>
          </w:p>
        </w:tc>
        <w:tc>
          <w:tcPr>
            <w:tcW w:w="2126"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拆移费</w:t>
            </w:r>
          </w:p>
        </w:tc>
        <w:tc>
          <w:tcPr>
            <w:tcW w:w="1701"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套</w:t>
            </w:r>
          </w:p>
        </w:tc>
        <w:tc>
          <w:tcPr>
            <w:tcW w:w="184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300</w:t>
            </w:r>
          </w:p>
        </w:tc>
        <w:tc>
          <w:tcPr>
            <w:tcW w:w="269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p>
        </w:tc>
      </w:tr>
      <w:tr w:rsidR="00F25D68" w:rsidRPr="000D7D05" w:rsidTr="00A2517A">
        <w:trPr>
          <w:trHeight w:val="1021"/>
        </w:trPr>
        <w:tc>
          <w:tcPr>
            <w:tcW w:w="143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空调</w:t>
            </w:r>
          </w:p>
        </w:tc>
        <w:tc>
          <w:tcPr>
            <w:tcW w:w="2126"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拆移费</w:t>
            </w:r>
          </w:p>
        </w:tc>
        <w:tc>
          <w:tcPr>
            <w:tcW w:w="1701"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台</w:t>
            </w:r>
          </w:p>
        </w:tc>
        <w:tc>
          <w:tcPr>
            <w:tcW w:w="184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150-250</w:t>
            </w:r>
          </w:p>
        </w:tc>
        <w:tc>
          <w:tcPr>
            <w:tcW w:w="269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窗机</w:t>
            </w:r>
            <w:r w:rsidRPr="005B3B87">
              <w:rPr>
                <w:rFonts w:ascii="仿宋_GB2312" w:eastAsia="仿宋_GB2312"/>
                <w:sz w:val="32"/>
                <w:szCs w:val="32"/>
              </w:rPr>
              <w:t>150</w:t>
            </w:r>
            <w:r w:rsidRPr="005B3B87">
              <w:rPr>
                <w:rFonts w:ascii="仿宋_GB2312" w:eastAsia="仿宋_GB2312" w:hint="eastAsia"/>
                <w:sz w:val="32"/>
                <w:szCs w:val="32"/>
              </w:rPr>
              <w:t>元，挂机</w:t>
            </w:r>
            <w:r w:rsidRPr="005B3B87">
              <w:rPr>
                <w:rFonts w:ascii="仿宋_GB2312" w:eastAsia="仿宋_GB2312"/>
                <w:spacing w:val="-12"/>
                <w:sz w:val="32"/>
                <w:szCs w:val="32"/>
              </w:rPr>
              <w:t>200</w:t>
            </w:r>
            <w:r w:rsidRPr="005B3B87">
              <w:rPr>
                <w:rFonts w:ascii="仿宋_GB2312" w:eastAsia="仿宋_GB2312" w:hint="eastAsia"/>
                <w:spacing w:val="-12"/>
                <w:sz w:val="32"/>
                <w:szCs w:val="32"/>
              </w:rPr>
              <w:t>元，柜机</w:t>
            </w:r>
            <w:r w:rsidRPr="005B3B87">
              <w:rPr>
                <w:rFonts w:ascii="仿宋_GB2312" w:eastAsia="仿宋_GB2312"/>
                <w:spacing w:val="-12"/>
                <w:sz w:val="32"/>
                <w:szCs w:val="32"/>
              </w:rPr>
              <w:t>250</w:t>
            </w:r>
            <w:r w:rsidRPr="005B3B87">
              <w:rPr>
                <w:rFonts w:ascii="仿宋_GB2312" w:eastAsia="仿宋_GB2312" w:hint="eastAsia"/>
                <w:spacing w:val="-12"/>
                <w:sz w:val="32"/>
                <w:szCs w:val="32"/>
              </w:rPr>
              <w:t>元</w:t>
            </w:r>
            <w:r w:rsidRPr="005B3B87">
              <w:rPr>
                <w:rFonts w:ascii="仿宋_GB2312" w:eastAsia="仿宋_GB2312" w:hint="eastAsia"/>
                <w:sz w:val="32"/>
                <w:szCs w:val="32"/>
              </w:rPr>
              <w:t>。</w:t>
            </w:r>
          </w:p>
        </w:tc>
      </w:tr>
      <w:tr w:rsidR="00F25D68" w:rsidRPr="000D7D05" w:rsidTr="00A2517A">
        <w:trPr>
          <w:trHeight w:val="1021"/>
        </w:trPr>
        <w:tc>
          <w:tcPr>
            <w:tcW w:w="143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铁护栏</w:t>
            </w:r>
          </w:p>
        </w:tc>
        <w:tc>
          <w:tcPr>
            <w:tcW w:w="2126"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p>
        </w:tc>
        <w:tc>
          <w:tcPr>
            <w:tcW w:w="1701"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米</w:t>
            </w:r>
          </w:p>
        </w:tc>
        <w:tc>
          <w:tcPr>
            <w:tcW w:w="184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60</w:t>
            </w:r>
          </w:p>
        </w:tc>
        <w:tc>
          <w:tcPr>
            <w:tcW w:w="269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p>
        </w:tc>
      </w:tr>
      <w:tr w:rsidR="00F25D68" w:rsidRPr="000D7D05" w:rsidTr="00A2517A">
        <w:trPr>
          <w:trHeight w:val="1021"/>
        </w:trPr>
        <w:tc>
          <w:tcPr>
            <w:tcW w:w="143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外楼梯</w:t>
            </w:r>
          </w:p>
        </w:tc>
        <w:tc>
          <w:tcPr>
            <w:tcW w:w="2126"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p>
        </w:tc>
        <w:tc>
          <w:tcPr>
            <w:tcW w:w="1701"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平方米</w:t>
            </w:r>
          </w:p>
        </w:tc>
        <w:tc>
          <w:tcPr>
            <w:tcW w:w="184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190</w:t>
            </w:r>
          </w:p>
        </w:tc>
        <w:tc>
          <w:tcPr>
            <w:tcW w:w="269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p>
        </w:tc>
      </w:tr>
      <w:tr w:rsidR="00F25D68" w:rsidRPr="000D7D05" w:rsidTr="00A2517A">
        <w:trPr>
          <w:trHeight w:val="1021"/>
        </w:trPr>
        <w:tc>
          <w:tcPr>
            <w:tcW w:w="143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坟墓</w:t>
            </w:r>
          </w:p>
        </w:tc>
        <w:tc>
          <w:tcPr>
            <w:tcW w:w="2126"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一墓一棺</w:t>
            </w:r>
          </w:p>
        </w:tc>
        <w:tc>
          <w:tcPr>
            <w:tcW w:w="1701"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个</w:t>
            </w:r>
          </w:p>
        </w:tc>
        <w:tc>
          <w:tcPr>
            <w:tcW w:w="184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sz w:val="32"/>
                <w:szCs w:val="32"/>
              </w:rPr>
              <w:t>8000</w:t>
            </w:r>
          </w:p>
        </w:tc>
        <w:tc>
          <w:tcPr>
            <w:tcW w:w="2693" w:type="dxa"/>
            <w:tcMar>
              <w:top w:w="15" w:type="dxa"/>
              <w:left w:w="15" w:type="dxa"/>
              <w:bottom w:w="0" w:type="dxa"/>
              <w:right w:w="15" w:type="dxa"/>
            </w:tcMar>
            <w:vAlign w:val="center"/>
          </w:tcPr>
          <w:p w:rsidR="00F25D68" w:rsidRPr="005B3B87" w:rsidRDefault="00F25D68" w:rsidP="00041BA9">
            <w:pPr>
              <w:spacing w:line="360" w:lineRule="exact"/>
              <w:jc w:val="center"/>
              <w:rPr>
                <w:rFonts w:ascii="仿宋_GB2312" w:eastAsia="仿宋_GB2312"/>
                <w:sz w:val="32"/>
                <w:szCs w:val="32"/>
              </w:rPr>
            </w:pPr>
            <w:r w:rsidRPr="005B3B87">
              <w:rPr>
                <w:rFonts w:ascii="仿宋_GB2312" w:eastAsia="仿宋_GB2312" w:hint="eastAsia"/>
                <w:sz w:val="32"/>
                <w:szCs w:val="32"/>
              </w:rPr>
              <w:t>每墓增加一棺增加</w:t>
            </w:r>
            <w:r w:rsidRPr="005B3B87">
              <w:rPr>
                <w:rFonts w:ascii="仿宋_GB2312" w:eastAsia="仿宋_GB2312"/>
                <w:sz w:val="32"/>
                <w:szCs w:val="32"/>
              </w:rPr>
              <w:t>2000</w:t>
            </w:r>
            <w:r w:rsidRPr="005B3B87">
              <w:rPr>
                <w:rFonts w:ascii="仿宋_GB2312" w:eastAsia="仿宋_GB2312" w:hint="eastAsia"/>
                <w:sz w:val="32"/>
                <w:szCs w:val="32"/>
              </w:rPr>
              <w:t>元</w:t>
            </w:r>
          </w:p>
        </w:tc>
      </w:tr>
    </w:tbl>
    <w:p w:rsidR="00F25D68" w:rsidRPr="000D7D05" w:rsidRDefault="00F25D68" w:rsidP="006C664A">
      <w:pPr>
        <w:pStyle w:val="2"/>
        <w:rPr>
          <w:rFonts w:eastAsia="仿宋_GB2312" w:cs="Times New Roman"/>
        </w:rPr>
      </w:pPr>
    </w:p>
    <w:p w:rsidR="00F25D68" w:rsidRPr="000D7D05" w:rsidRDefault="00F25D68" w:rsidP="006C664A">
      <w:pPr>
        <w:pStyle w:val="2"/>
        <w:rPr>
          <w:rFonts w:eastAsia="仿宋_GB2312" w:cs="Times New Roman"/>
        </w:rPr>
      </w:pPr>
    </w:p>
    <w:p w:rsidR="00F25D68" w:rsidRPr="000D7D05" w:rsidRDefault="00F25D68" w:rsidP="007332C6">
      <w:pPr>
        <w:widowControl/>
        <w:spacing w:line="615" w:lineRule="atLeast"/>
        <w:jc w:val="center"/>
        <w:rPr>
          <w:rFonts w:eastAsia="黑体"/>
          <w:color w:val="000000"/>
          <w:kern w:val="0"/>
          <w:sz w:val="32"/>
          <w:szCs w:val="32"/>
        </w:rPr>
      </w:pPr>
      <w:r w:rsidRPr="000D7D05">
        <w:rPr>
          <w:rFonts w:eastAsia="黑体" w:hint="eastAsia"/>
          <w:color w:val="000000"/>
          <w:kern w:val="0"/>
          <w:sz w:val="32"/>
          <w:szCs w:val="32"/>
        </w:rPr>
        <w:t>潢川县县城规划区征收集体土地上房屋和附着物补偿标准（二）</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33"/>
        <w:gridCol w:w="1701"/>
        <w:gridCol w:w="1843"/>
        <w:gridCol w:w="2536"/>
        <w:gridCol w:w="2283"/>
      </w:tblGrid>
      <w:tr w:rsidR="00F25D68" w:rsidRPr="00041BA9" w:rsidTr="00041BA9">
        <w:trPr>
          <w:trHeight w:hRule="exact" w:val="345"/>
        </w:trPr>
        <w:tc>
          <w:tcPr>
            <w:tcW w:w="1433" w:type="dxa"/>
            <w:vMerge w:val="restart"/>
            <w:tcMar>
              <w:top w:w="15" w:type="dxa"/>
              <w:left w:w="15" w:type="dxa"/>
              <w:bottom w:w="0" w:type="dxa"/>
              <w:right w:w="15" w:type="dxa"/>
            </w:tcMar>
            <w:vAlign w:val="center"/>
          </w:tcPr>
          <w:p w:rsidR="00F25D68" w:rsidRPr="00041BA9" w:rsidRDefault="00F25D68" w:rsidP="00041BA9">
            <w:pPr>
              <w:spacing w:line="340" w:lineRule="exact"/>
              <w:jc w:val="center"/>
              <w:rPr>
                <w:rFonts w:ascii="仿宋_GB2312" w:eastAsia="仿宋_GB2312"/>
                <w:b/>
                <w:sz w:val="32"/>
                <w:szCs w:val="32"/>
              </w:rPr>
            </w:pPr>
            <w:r w:rsidRPr="00041BA9">
              <w:rPr>
                <w:rFonts w:ascii="仿宋_GB2312" w:eastAsia="仿宋_GB2312" w:hint="eastAsia"/>
                <w:b/>
                <w:sz w:val="32"/>
                <w:szCs w:val="32"/>
              </w:rPr>
              <w:t>项目</w:t>
            </w:r>
          </w:p>
        </w:tc>
        <w:tc>
          <w:tcPr>
            <w:tcW w:w="1701" w:type="dxa"/>
            <w:tcMar>
              <w:top w:w="15" w:type="dxa"/>
              <w:left w:w="15" w:type="dxa"/>
              <w:bottom w:w="0" w:type="dxa"/>
              <w:right w:w="15" w:type="dxa"/>
            </w:tcMar>
            <w:vAlign w:val="center"/>
          </w:tcPr>
          <w:p w:rsidR="00F25D68" w:rsidRPr="00041BA9" w:rsidRDefault="00F25D68" w:rsidP="00041BA9">
            <w:pPr>
              <w:spacing w:line="340" w:lineRule="exact"/>
              <w:jc w:val="center"/>
              <w:rPr>
                <w:rFonts w:ascii="仿宋_GB2312" w:eastAsia="仿宋_GB2312"/>
                <w:b/>
                <w:sz w:val="32"/>
                <w:szCs w:val="32"/>
              </w:rPr>
            </w:pPr>
            <w:r w:rsidRPr="00041BA9">
              <w:rPr>
                <w:rFonts w:ascii="仿宋_GB2312" w:eastAsia="仿宋_GB2312" w:hint="eastAsia"/>
                <w:b/>
                <w:sz w:val="32"/>
                <w:szCs w:val="32"/>
              </w:rPr>
              <w:t>规格</w:t>
            </w:r>
          </w:p>
        </w:tc>
        <w:tc>
          <w:tcPr>
            <w:tcW w:w="1843" w:type="dxa"/>
            <w:vMerge w:val="restart"/>
            <w:tcMar>
              <w:top w:w="15" w:type="dxa"/>
              <w:left w:w="15" w:type="dxa"/>
              <w:bottom w:w="0" w:type="dxa"/>
              <w:right w:w="15" w:type="dxa"/>
            </w:tcMar>
            <w:vAlign w:val="center"/>
          </w:tcPr>
          <w:p w:rsidR="00F25D68" w:rsidRPr="00041BA9" w:rsidRDefault="00F25D68" w:rsidP="00041BA9">
            <w:pPr>
              <w:spacing w:line="340" w:lineRule="exact"/>
              <w:jc w:val="center"/>
              <w:rPr>
                <w:rFonts w:ascii="仿宋_GB2312" w:eastAsia="仿宋_GB2312"/>
                <w:b/>
                <w:bCs/>
                <w:sz w:val="32"/>
                <w:szCs w:val="32"/>
              </w:rPr>
            </w:pPr>
            <w:r w:rsidRPr="00041BA9">
              <w:rPr>
                <w:rFonts w:ascii="仿宋_GB2312" w:eastAsia="仿宋_GB2312" w:hint="eastAsia"/>
                <w:b/>
                <w:bCs/>
                <w:sz w:val="32"/>
                <w:szCs w:val="32"/>
              </w:rPr>
              <w:t>补偿标准</w:t>
            </w:r>
          </w:p>
          <w:p w:rsidR="00F25D68" w:rsidRPr="00041BA9" w:rsidRDefault="00F25D68" w:rsidP="00041BA9">
            <w:pPr>
              <w:spacing w:line="340" w:lineRule="exact"/>
              <w:jc w:val="center"/>
              <w:rPr>
                <w:rFonts w:ascii="仿宋_GB2312" w:eastAsia="仿宋_GB2312"/>
                <w:b/>
                <w:bCs/>
                <w:sz w:val="32"/>
                <w:szCs w:val="32"/>
              </w:rPr>
            </w:pPr>
            <w:r w:rsidRPr="00041BA9">
              <w:rPr>
                <w:rFonts w:ascii="仿宋_GB2312" w:eastAsia="仿宋_GB2312" w:hint="eastAsia"/>
                <w:b/>
                <w:bCs/>
                <w:sz w:val="32"/>
                <w:szCs w:val="32"/>
              </w:rPr>
              <w:t>（元</w:t>
            </w:r>
            <w:r w:rsidRPr="00041BA9">
              <w:rPr>
                <w:rFonts w:ascii="仿宋_GB2312" w:eastAsia="仿宋_GB2312"/>
                <w:b/>
                <w:bCs/>
                <w:sz w:val="32"/>
                <w:szCs w:val="32"/>
              </w:rPr>
              <w:t>/</w:t>
            </w:r>
            <w:r w:rsidRPr="00041BA9">
              <w:rPr>
                <w:rFonts w:ascii="仿宋_GB2312" w:eastAsia="仿宋_GB2312" w:hint="eastAsia"/>
                <w:b/>
                <w:bCs/>
                <w:sz w:val="32"/>
                <w:szCs w:val="32"/>
              </w:rPr>
              <w:t>株）</w:t>
            </w:r>
          </w:p>
        </w:tc>
        <w:tc>
          <w:tcPr>
            <w:tcW w:w="4819" w:type="dxa"/>
            <w:gridSpan w:val="2"/>
            <w:vMerge w:val="restart"/>
            <w:tcMar>
              <w:top w:w="15" w:type="dxa"/>
              <w:left w:w="15" w:type="dxa"/>
              <w:bottom w:w="0" w:type="dxa"/>
              <w:right w:w="15" w:type="dxa"/>
            </w:tcMar>
            <w:vAlign w:val="center"/>
          </w:tcPr>
          <w:p w:rsidR="00F25D68" w:rsidRPr="00041BA9" w:rsidRDefault="00F25D68" w:rsidP="00041BA9">
            <w:pPr>
              <w:spacing w:line="340" w:lineRule="exact"/>
              <w:jc w:val="center"/>
              <w:rPr>
                <w:rFonts w:ascii="仿宋_GB2312" w:eastAsia="仿宋_GB2312"/>
                <w:b/>
                <w:sz w:val="32"/>
                <w:szCs w:val="32"/>
              </w:rPr>
            </w:pPr>
            <w:r w:rsidRPr="00041BA9">
              <w:rPr>
                <w:rFonts w:ascii="仿宋_GB2312" w:eastAsia="仿宋_GB2312" w:hint="eastAsia"/>
                <w:b/>
                <w:sz w:val="32"/>
                <w:szCs w:val="32"/>
              </w:rPr>
              <w:t>备</w:t>
            </w:r>
            <w:r w:rsidRPr="00041BA9">
              <w:rPr>
                <w:rFonts w:ascii="仿宋_GB2312" w:eastAsia="仿宋_GB2312"/>
                <w:b/>
                <w:sz w:val="32"/>
                <w:szCs w:val="32"/>
              </w:rPr>
              <w:t xml:space="preserve">   </w:t>
            </w:r>
            <w:r w:rsidRPr="00041BA9">
              <w:rPr>
                <w:rFonts w:ascii="仿宋_GB2312" w:eastAsia="仿宋_GB2312" w:hint="eastAsia"/>
                <w:b/>
                <w:sz w:val="32"/>
                <w:szCs w:val="32"/>
              </w:rPr>
              <w:t>注</w:t>
            </w:r>
          </w:p>
        </w:tc>
      </w:tr>
      <w:tr w:rsidR="00F25D68" w:rsidRPr="000D7D05" w:rsidTr="00041BA9">
        <w:trPr>
          <w:trHeight w:hRule="exact" w:val="465"/>
        </w:trPr>
        <w:tc>
          <w:tcPr>
            <w:tcW w:w="1433" w:type="dxa"/>
            <w:vMerge/>
            <w:vAlign w:val="center"/>
          </w:tcPr>
          <w:p w:rsidR="00F25D68" w:rsidRPr="000D7D05" w:rsidRDefault="00F25D68" w:rsidP="00041BA9">
            <w:pPr>
              <w:spacing w:line="340" w:lineRule="exact"/>
              <w:rPr>
                <w:rFonts w:eastAsia="仿宋_GB2312"/>
                <w:sz w:val="32"/>
                <w:szCs w:val="32"/>
              </w:rPr>
            </w:pPr>
          </w:p>
        </w:tc>
        <w:tc>
          <w:tcPr>
            <w:tcW w:w="1701" w:type="dxa"/>
            <w:tcMar>
              <w:top w:w="15" w:type="dxa"/>
              <w:left w:w="15" w:type="dxa"/>
              <w:bottom w:w="0" w:type="dxa"/>
              <w:right w:w="15" w:type="dxa"/>
            </w:tcMar>
            <w:vAlign w:val="center"/>
          </w:tcPr>
          <w:p w:rsidR="00F25D68" w:rsidRPr="00041BA9" w:rsidRDefault="00F25D68" w:rsidP="00041BA9">
            <w:pPr>
              <w:spacing w:line="340" w:lineRule="exact"/>
              <w:jc w:val="center"/>
              <w:rPr>
                <w:rFonts w:ascii="仿宋_GB2312" w:eastAsia="仿宋_GB2312"/>
                <w:b/>
                <w:sz w:val="32"/>
                <w:szCs w:val="32"/>
              </w:rPr>
            </w:pPr>
            <w:r w:rsidRPr="00041BA9">
              <w:rPr>
                <w:rFonts w:ascii="仿宋_GB2312" w:eastAsia="仿宋_GB2312" w:hint="eastAsia"/>
                <w:b/>
                <w:sz w:val="32"/>
                <w:szCs w:val="32"/>
              </w:rPr>
              <w:t>胸径（公分）</w:t>
            </w:r>
          </w:p>
        </w:tc>
        <w:tc>
          <w:tcPr>
            <w:tcW w:w="1843" w:type="dxa"/>
            <w:vMerge/>
            <w:vAlign w:val="center"/>
          </w:tcPr>
          <w:p w:rsidR="00F25D68" w:rsidRPr="000D7D05" w:rsidRDefault="00F25D68" w:rsidP="00041BA9">
            <w:pPr>
              <w:spacing w:line="340" w:lineRule="exact"/>
              <w:rPr>
                <w:rFonts w:eastAsia="仿宋_GB2312"/>
                <w:b/>
                <w:bCs/>
                <w:sz w:val="32"/>
                <w:szCs w:val="32"/>
              </w:rPr>
            </w:pPr>
          </w:p>
        </w:tc>
        <w:tc>
          <w:tcPr>
            <w:tcW w:w="4819" w:type="dxa"/>
            <w:gridSpan w:val="2"/>
            <w:vMerge/>
            <w:vAlign w:val="center"/>
          </w:tcPr>
          <w:p w:rsidR="00F25D68" w:rsidRPr="000D7D05" w:rsidRDefault="00F25D68" w:rsidP="00041BA9">
            <w:pPr>
              <w:spacing w:line="340" w:lineRule="exact"/>
              <w:rPr>
                <w:rFonts w:eastAsia="仿宋_GB2312"/>
                <w:sz w:val="32"/>
                <w:szCs w:val="32"/>
              </w:rPr>
            </w:pPr>
          </w:p>
        </w:tc>
      </w:tr>
      <w:tr w:rsidR="00F25D68" w:rsidRPr="000D7D05" w:rsidTr="00A2517A">
        <w:trPr>
          <w:trHeight w:val="794"/>
        </w:trPr>
        <w:tc>
          <w:tcPr>
            <w:tcW w:w="1433" w:type="dxa"/>
            <w:vMerge w:val="restart"/>
            <w:tcMar>
              <w:top w:w="15" w:type="dxa"/>
              <w:left w:w="15" w:type="dxa"/>
              <w:bottom w:w="0" w:type="dxa"/>
              <w:right w:w="15" w:type="dxa"/>
            </w:tcMar>
            <w:vAlign w:val="center"/>
          </w:tcPr>
          <w:p w:rsidR="00F25D68" w:rsidRPr="005B3B87" w:rsidRDefault="00F25D68" w:rsidP="00041BA9">
            <w:pPr>
              <w:spacing w:line="460" w:lineRule="exact"/>
              <w:jc w:val="center"/>
              <w:rPr>
                <w:rFonts w:ascii="仿宋_GB2312" w:eastAsia="仿宋_GB2312"/>
                <w:sz w:val="32"/>
                <w:szCs w:val="32"/>
              </w:rPr>
            </w:pPr>
            <w:r w:rsidRPr="005B3B87">
              <w:rPr>
                <w:rFonts w:ascii="仿宋_GB2312" w:eastAsia="仿宋_GB2312" w:hint="eastAsia"/>
                <w:sz w:val="32"/>
                <w:szCs w:val="32"/>
              </w:rPr>
              <w:t>零星</w:t>
            </w:r>
          </w:p>
          <w:p w:rsidR="00F25D68" w:rsidRPr="005B3B87" w:rsidRDefault="00F25D68" w:rsidP="00041BA9">
            <w:pPr>
              <w:spacing w:line="460" w:lineRule="exact"/>
              <w:jc w:val="center"/>
              <w:rPr>
                <w:rFonts w:ascii="仿宋_GB2312" w:eastAsia="仿宋_GB2312"/>
                <w:sz w:val="32"/>
                <w:szCs w:val="32"/>
              </w:rPr>
            </w:pPr>
            <w:r w:rsidRPr="005B3B87">
              <w:rPr>
                <w:rFonts w:ascii="仿宋_GB2312" w:eastAsia="仿宋_GB2312" w:hint="eastAsia"/>
                <w:sz w:val="32"/>
                <w:szCs w:val="32"/>
              </w:rPr>
              <w:t>乔木</w:t>
            </w:r>
          </w:p>
        </w:tc>
        <w:tc>
          <w:tcPr>
            <w:tcW w:w="1701" w:type="dxa"/>
            <w:tcMar>
              <w:top w:w="15" w:type="dxa"/>
              <w:left w:w="15" w:type="dxa"/>
              <w:bottom w:w="0" w:type="dxa"/>
              <w:right w:w="15" w:type="dxa"/>
            </w:tcMar>
            <w:vAlign w:val="center"/>
          </w:tcPr>
          <w:p w:rsidR="00F25D68" w:rsidRPr="005B3B87" w:rsidRDefault="00F25D68" w:rsidP="00BE5018">
            <w:pPr>
              <w:spacing w:line="340" w:lineRule="exact"/>
              <w:jc w:val="center"/>
              <w:rPr>
                <w:rFonts w:ascii="仿宋_GB2312" w:eastAsia="仿宋_GB2312"/>
                <w:sz w:val="32"/>
                <w:szCs w:val="32"/>
              </w:rPr>
            </w:pPr>
            <w:r w:rsidRPr="005B3B87">
              <w:rPr>
                <w:rFonts w:ascii="仿宋_GB2312" w:eastAsia="仿宋_GB2312"/>
                <w:sz w:val="32"/>
                <w:szCs w:val="32"/>
              </w:rPr>
              <w:t>5</w:t>
            </w:r>
            <w:r w:rsidRPr="005B3B87">
              <w:rPr>
                <w:rFonts w:ascii="仿宋_GB2312" w:eastAsia="仿宋_GB2312" w:hint="eastAsia"/>
                <w:sz w:val="32"/>
                <w:szCs w:val="32"/>
              </w:rPr>
              <w:t>以下</w:t>
            </w:r>
          </w:p>
        </w:tc>
        <w:tc>
          <w:tcPr>
            <w:tcW w:w="1843" w:type="dxa"/>
            <w:tcMar>
              <w:top w:w="15" w:type="dxa"/>
              <w:left w:w="15" w:type="dxa"/>
              <w:bottom w:w="0" w:type="dxa"/>
              <w:right w:w="15" w:type="dxa"/>
            </w:tcMar>
            <w:vAlign w:val="center"/>
          </w:tcPr>
          <w:p w:rsidR="00F25D68" w:rsidRPr="005B3B87" w:rsidRDefault="00F25D68" w:rsidP="00BE5018">
            <w:pPr>
              <w:spacing w:line="340" w:lineRule="exact"/>
              <w:jc w:val="center"/>
              <w:rPr>
                <w:rFonts w:ascii="仿宋_GB2312" w:eastAsia="仿宋_GB2312"/>
                <w:sz w:val="32"/>
                <w:szCs w:val="32"/>
              </w:rPr>
            </w:pPr>
            <w:r w:rsidRPr="005B3B87">
              <w:rPr>
                <w:rFonts w:ascii="仿宋_GB2312" w:eastAsia="仿宋_GB2312"/>
                <w:sz w:val="32"/>
                <w:szCs w:val="32"/>
              </w:rPr>
              <w:t>6</w:t>
            </w:r>
          </w:p>
        </w:tc>
        <w:tc>
          <w:tcPr>
            <w:tcW w:w="2536" w:type="dxa"/>
            <w:vMerge w:val="restart"/>
            <w:tcMar>
              <w:top w:w="15" w:type="dxa"/>
              <w:left w:w="15" w:type="dxa"/>
              <w:bottom w:w="0" w:type="dxa"/>
              <w:right w:w="15" w:type="dxa"/>
            </w:tcMar>
            <w:vAlign w:val="center"/>
          </w:tcPr>
          <w:p w:rsidR="00F25D68" w:rsidRPr="005B3B87" w:rsidRDefault="00F25D68" w:rsidP="00BE5018">
            <w:pPr>
              <w:spacing w:line="340" w:lineRule="exact"/>
              <w:ind w:firstLine="420"/>
              <w:rPr>
                <w:rFonts w:ascii="仿宋_GB2312" w:eastAsia="仿宋_GB2312"/>
                <w:spacing w:val="20"/>
                <w:sz w:val="32"/>
                <w:szCs w:val="32"/>
              </w:rPr>
            </w:pPr>
            <w:r w:rsidRPr="005B3B87">
              <w:rPr>
                <w:rFonts w:ascii="仿宋_GB2312" w:eastAsia="仿宋_GB2312"/>
                <w:spacing w:val="20"/>
                <w:sz w:val="32"/>
                <w:szCs w:val="32"/>
              </w:rPr>
              <w:t>1.</w:t>
            </w:r>
            <w:r w:rsidRPr="005B3B87">
              <w:rPr>
                <w:rFonts w:ascii="仿宋_GB2312" w:eastAsia="仿宋_GB2312" w:hint="eastAsia"/>
                <w:spacing w:val="20"/>
                <w:sz w:val="32"/>
                <w:szCs w:val="32"/>
              </w:rPr>
              <w:t>国家、省级重点保护植物及珍稀树木，严禁移植、砍伐，确有需要的，报请林业部门同意，价格另议。</w:t>
            </w:r>
            <w:r w:rsidRPr="005B3B87">
              <w:rPr>
                <w:rFonts w:ascii="仿宋_GB2312" w:eastAsia="仿宋_GB2312"/>
                <w:spacing w:val="20"/>
                <w:sz w:val="32"/>
                <w:szCs w:val="32"/>
              </w:rPr>
              <w:t xml:space="preserve">                              </w:t>
            </w:r>
          </w:p>
          <w:p w:rsidR="00F25D68" w:rsidRPr="005B3B87" w:rsidRDefault="00F25D68" w:rsidP="00BE5018">
            <w:pPr>
              <w:spacing w:line="340" w:lineRule="exact"/>
              <w:ind w:firstLine="420"/>
              <w:rPr>
                <w:rFonts w:ascii="仿宋_GB2312" w:eastAsia="仿宋_GB2312"/>
                <w:spacing w:val="20"/>
                <w:sz w:val="32"/>
                <w:szCs w:val="32"/>
              </w:rPr>
            </w:pPr>
            <w:r w:rsidRPr="005B3B87">
              <w:rPr>
                <w:rFonts w:ascii="仿宋_GB2312" w:eastAsia="仿宋_GB2312"/>
                <w:spacing w:val="20"/>
                <w:sz w:val="32"/>
                <w:szCs w:val="32"/>
              </w:rPr>
              <w:t>2.</w:t>
            </w:r>
            <w:r w:rsidRPr="005B3B87">
              <w:rPr>
                <w:rFonts w:ascii="仿宋_GB2312" w:eastAsia="仿宋_GB2312" w:hint="eastAsia"/>
                <w:spacing w:val="20"/>
                <w:sz w:val="32"/>
                <w:szCs w:val="32"/>
              </w:rPr>
              <w:t>种植密度超过林业部门技术规程规定的最高密度，按规程确定的最高密度和株数补偿。</w:t>
            </w:r>
          </w:p>
        </w:tc>
        <w:tc>
          <w:tcPr>
            <w:tcW w:w="2283" w:type="dxa"/>
            <w:vMerge w:val="restart"/>
            <w:tcMar>
              <w:top w:w="15" w:type="dxa"/>
              <w:left w:w="15" w:type="dxa"/>
              <w:bottom w:w="0" w:type="dxa"/>
              <w:right w:w="15" w:type="dxa"/>
            </w:tcMar>
            <w:vAlign w:val="center"/>
          </w:tcPr>
          <w:p w:rsidR="00F25D68" w:rsidRPr="005B3B87" w:rsidRDefault="00F25D68" w:rsidP="00BE5018">
            <w:pPr>
              <w:spacing w:line="340" w:lineRule="exact"/>
              <w:ind w:firstLine="420"/>
              <w:rPr>
                <w:rFonts w:ascii="仿宋_GB2312" w:eastAsia="仿宋_GB2312"/>
                <w:spacing w:val="20"/>
                <w:sz w:val="32"/>
                <w:szCs w:val="32"/>
              </w:rPr>
            </w:pPr>
            <w:r w:rsidRPr="005B3B87">
              <w:rPr>
                <w:rFonts w:ascii="仿宋_GB2312" w:eastAsia="仿宋_GB2312"/>
                <w:spacing w:val="20"/>
                <w:sz w:val="32"/>
                <w:szCs w:val="32"/>
              </w:rPr>
              <w:t>1.</w:t>
            </w:r>
            <w:r w:rsidRPr="005B3B87">
              <w:rPr>
                <w:rFonts w:ascii="仿宋_GB2312" w:eastAsia="仿宋_GB2312" w:hint="eastAsia"/>
                <w:spacing w:val="20"/>
                <w:sz w:val="32"/>
                <w:szCs w:val="32"/>
              </w:rPr>
              <w:t>所有乔木、竹林、灌木及花卉苗圃等均应为活立木或留存圃地三月以上</w:t>
            </w:r>
            <w:r w:rsidRPr="005B3B87">
              <w:rPr>
                <w:rFonts w:ascii="仿宋_GB2312" w:eastAsia="仿宋_GB2312"/>
                <w:spacing w:val="20"/>
                <w:sz w:val="32"/>
                <w:szCs w:val="32"/>
              </w:rPr>
              <w:t xml:space="preserve">       </w:t>
            </w:r>
          </w:p>
          <w:p w:rsidR="00F25D68" w:rsidRPr="005B3B87" w:rsidRDefault="00F25D68" w:rsidP="00BE5018">
            <w:pPr>
              <w:spacing w:line="340" w:lineRule="exact"/>
              <w:ind w:firstLine="420"/>
              <w:rPr>
                <w:rFonts w:ascii="仿宋_GB2312" w:eastAsia="仿宋_GB2312"/>
                <w:spacing w:val="20"/>
                <w:sz w:val="32"/>
                <w:szCs w:val="32"/>
              </w:rPr>
            </w:pPr>
            <w:r w:rsidRPr="005B3B87">
              <w:rPr>
                <w:rFonts w:ascii="仿宋_GB2312" w:eastAsia="仿宋_GB2312"/>
                <w:spacing w:val="20"/>
                <w:sz w:val="32"/>
                <w:szCs w:val="32"/>
              </w:rPr>
              <w:t>2.</w:t>
            </w:r>
            <w:r w:rsidRPr="005B3B87">
              <w:rPr>
                <w:rFonts w:ascii="仿宋_GB2312" w:eastAsia="仿宋_GB2312" w:hint="eastAsia"/>
                <w:spacing w:val="20"/>
                <w:sz w:val="32"/>
                <w:szCs w:val="32"/>
              </w:rPr>
              <w:t>果树包括梨、桃、杏、枣、石榴、葡萄等。</w:t>
            </w:r>
          </w:p>
          <w:p w:rsidR="00F25D68" w:rsidRPr="005B3B87" w:rsidRDefault="00F25D68" w:rsidP="00BE5018">
            <w:pPr>
              <w:spacing w:line="340" w:lineRule="exact"/>
              <w:ind w:firstLine="420"/>
              <w:rPr>
                <w:rFonts w:ascii="仿宋_GB2312" w:eastAsia="仿宋_GB2312"/>
                <w:spacing w:val="20"/>
                <w:sz w:val="32"/>
                <w:szCs w:val="32"/>
              </w:rPr>
            </w:pPr>
            <w:r w:rsidRPr="005B3B87">
              <w:rPr>
                <w:rFonts w:ascii="仿宋_GB2312" w:eastAsia="仿宋_GB2312"/>
                <w:spacing w:val="20"/>
                <w:sz w:val="32"/>
                <w:szCs w:val="32"/>
              </w:rPr>
              <w:t>3</w:t>
            </w:r>
            <w:r w:rsidRPr="005B3B87">
              <w:rPr>
                <w:rFonts w:ascii="仿宋_GB2312" w:eastAsia="仿宋_GB2312" w:hint="eastAsia"/>
                <w:spacing w:val="20"/>
                <w:sz w:val="32"/>
                <w:szCs w:val="32"/>
              </w:rPr>
              <w:t>、零星竹子参照乔木补偿标准执行，零星花木参照果树执行。</w:t>
            </w:r>
          </w:p>
        </w:tc>
      </w:tr>
      <w:tr w:rsidR="00F25D68" w:rsidRPr="000D7D05" w:rsidTr="00A2517A">
        <w:trPr>
          <w:trHeight w:val="794"/>
        </w:trPr>
        <w:tc>
          <w:tcPr>
            <w:tcW w:w="1433" w:type="dxa"/>
            <w:vMerge/>
            <w:vAlign w:val="center"/>
          </w:tcPr>
          <w:p w:rsidR="00F25D68" w:rsidRPr="005B3B87" w:rsidRDefault="00F25D68" w:rsidP="00980E29">
            <w:pPr>
              <w:spacing w:line="300" w:lineRule="exact"/>
              <w:rPr>
                <w:rFonts w:ascii="仿宋_GB2312" w:eastAsia="仿宋_GB2312"/>
                <w:sz w:val="32"/>
                <w:szCs w:val="32"/>
              </w:rPr>
            </w:pPr>
          </w:p>
        </w:tc>
        <w:tc>
          <w:tcPr>
            <w:tcW w:w="1701" w:type="dxa"/>
            <w:tcMar>
              <w:top w:w="15" w:type="dxa"/>
              <w:left w:w="15" w:type="dxa"/>
              <w:bottom w:w="0" w:type="dxa"/>
              <w:right w:w="15" w:type="dxa"/>
            </w:tcMar>
            <w:vAlign w:val="center"/>
          </w:tcPr>
          <w:p w:rsidR="00F25D68" w:rsidRPr="005B3B87" w:rsidRDefault="00F25D68" w:rsidP="00BE5018">
            <w:pPr>
              <w:spacing w:line="340" w:lineRule="exact"/>
              <w:jc w:val="center"/>
              <w:rPr>
                <w:rFonts w:ascii="仿宋_GB2312" w:eastAsia="仿宋_GB2312"/>
                <w:sz w:val="32"/>
                <w:szCs w:val="32"/>
              </w:rPr>
            </w:pPr>
            <w:r w:rsidRPr="005B3B87">
              <w:rPr>
                <w:rFonts w:ascii="仿宋_GB2312" w:eastAsia="仿宋_GB2312"/>
                <w:sz w:val="32"/>
                <w:szCs w:val="32"/>
              </w:rPr>
              <w:t>6-10</w:t>
            </w:r>
          </w:p>
        </w:tc>
        <w:tc>
          <w:tcPr>
            <w:tcW w:w="1843" w:type="dxa"/>
            <w:tcMar>
              <w:top w:w="15" w:type="dxa"/>
              <w:left w:w="15" w:type="dxa"/>
              <w:bottom w:w="0" w:type="dxa"/>
              <w:right w:w="15" w:type="dxa"/>
            </w:tcMar>
            <w:vAlign w:val="center"/>
          </w:tcPr>
          <w:p w:rsidR="00F25D68" w:rsidRPr="005B3B87" w:rsidRDefault="00F25D68" w:rsidP="00BE5018">
            <w:pPr>
              <w:spacing w:line="340" w:lineRule="exact"/>
              <w:jc w:val="center"/>
              <w:rPr>
                <w:rFonts w:ascii="仿宋_GB2312" w:eastAsia="仿宋_GB2312"/>
                <w:sz w:val="32"/>
                <w:szCs w:val="32"/>
              </w:rPr>
            </w:pPr>
            <w:r w:rsidRPr="005B3B87">
              <w:rPr>
                <w:rFonts w:ascii="仿宋_GB2312" w:eastAsia="仿宋_GB2312"/>
                <w:sz w:val="32"/>
                <w:szCs w:val="32"/>
              </w:rPr>
              <w:t>11</w:t>
            </w:r>
          </w:p>
        </w:tc>
        <w:tc>
          <w:tcPr>
            <w:tcW w:w="2536" w:type="dxa"/>
            <w:vMerge/>
            <w:vAlign w:val="center"/>
          </w:tcPr>
          <w:p w:rsidR="00F25D68" w:rsidRPr="005B3B87" w:rsidRDefault="00F25D68" w:rsidP="00BE5018">
            <w:pPr>
              <w:spacing w:line="340" w:lineRule="exact"/>
              <w:rPr>
                <w:rFonts w:ascii="仿宋_GB2312" w:eastAsia="仿宋_GB2312"/>
                <w:sz w:val="32"/>
                <w:szCs w:val="32"/>
              </w:rPr>
            </w:pPr>
          </w:p>
        </w:tc>
        <w:tc>
          <w:tcPr>
            <w:tcW w:w="2283" w:type="dxa"/>
            <w:vMerge/>
            <w:vAlign w:val="center"/>
          </w:tcPr>
          <w:p w:rsidR="00F25D68" w:rsidRPr="005B3B87" w:rsidRDefault="00F25D68" w:rsidP="00BE5018">
            <w:pPr>
              <w:spacing w:line="340" w:lineRule="exact"/>
              <w:rPr>
                <w:rFonts w:ascii="仿宋_GB2312" w:eastAsia="仿宋_GB2312"/>
                <w:sz w:val="32"/>
                <w:szCs w:val="32"/>
              </w:rPr>
            </w:pPr>
          </w:p>
        </w:tc>
      </w:tr>
      <w:tr w:rsidR="00F25D68" w:rsidRPr="000D7D05" w:rsidTr="00A2517A">
        <w:trPr>
          <w:trHeight w:val="794"/>
        </w:trPr>
        <w:tc>
          <w:tcPr>
            <w:tcW w:w="1433" w:type="dxa"/>
            <w:vMerge/>
            <w:vAlign w:val="center"/>
          </w:tcPr>
          <w:p w:rsidR="00F25D68" w:rsidRPr="005B3B87" w:rsidRDefault="00F25D68" w:rsidP="00980E29">
            <w:pPr>
              <w:spacing w:line="300" w:lineRule="exact"/>
              <w:rPr>
                <w:rFonts w:ascii="仿宋_GB2312" w:eastAsia="仿宋_GB2312"/>
                <w:sz w:val="32"/>
                <w:szCs w:val="32"/>
              </w:rPr>
            </w:pPr>
          </w:p>
        </w:tc>
        <w:tc>
          <w:tcPr>
            <w:tcW w:w="1701" w:type="dxa"/>
            <w:tcMar>
              <w:top w:w="15" w:type="dxa"/>
              <w:left w:w="15" w:type="dxa"/>
              <w:bottom w:w="0" w:type="dxa"/>
              <w:right w:w="15" w:type="dxa"/>
            </w:tcMar>
            <w:vAlign w:val="center"/>
          </w:tcPr>
          <w:p w:rsidR="00F25D68" w:rsidRPr="005B3B87" w:rsidRDefault="00F25D68" w:rsidP="00BE5018">
            <w:pPr>
              <w:spacing w:line="340" w:lineRule="exact"/>
              <w:jc w:val="center"/>
              <w:rPr>
                <w:rFonts w:ascii="仿宋_GB2312" w:eastAsia="仿宋_GB2312"/>
                <w:sz w:val="32"/>
                <w:szCs w:val="32"/>
              </w:rPr>
            </w:pPr>
            <w:r w:rsidRPr="005B3B87">
              <w:rPr>
                <w:rFonts w:ascii="仿宋_GB2312" w:eastAsia="仿宋_GB2312"/>
                <w:sz w:val="32"/>
                <w:szCs w:val="32"/>
              </w:rPr>
              <w:t>11-15</w:t>
            </w:r>
          </w:p>
        </w:tc>
        <w:tc>
          <w:tcPr>
            <w:tcW w:w="1843" w:type="dxa"/>
            <w:tcMar>
              <w:top w:w="15" w:type="dxa"/>
              <w:left w:w="15" w:type="dxa"/>
              <w:bottom w:w="0" w:type="dxa"/>
              <w:right w:w="15" w:type="dxa"/>
            </w:tcMar>
            <w:vAlign w:val="center"/>
          </w:tcPr>
          <w:p w:rsidR="00F25D68" w:rsidRPr="005B3B87" w:rsidRDefault="00F25D68" w:rsidP="00BE5018">
            <w:pPr>
              <w:spacing w:line="340" w:lineRule="exact"/>
              <w:jc w:val="center"/>
              <w:rPr>
                <w:rFonts w:ascii="仿宋_GB2312" w:eastAsia="仿宋_GB2312"/>
                <w:sz w:val="32"/>
                <w:szCs w:val="32"/>
              </w:rPr>
            </w:pPr>
            <w:r w:rsidRPr="005B3B87">
              <w:rPr>
                <w:rFonts w:ascii="仿宋_GB2312" w:eastAsia="仿宋_GB2312"/>
                <w:sz w:val="32"/>
                <w:szCs w:val="32"/>
              </w:rPr>
              <w:t>22</w:t>
            </w:r>
          </w:p>
        </w:tc>
        <w:tc>
          <w:tcPr>
            <w:tcW w:w="2536" w:type="dxa"/>
            <w:vMerge/>
            <w:vAlign w:val="center"/>
          </w:tcPr>
          <w:p w:rsidR="00F25D68" w:rsidRPr="005B3B87" w:rsidRDefault="00F25D68" w:rsidP="00BE5018">
            <w:pPr>
              <w:spacing w:line="340" w:lineRule="exact"/>
              <w:rPr>
                <w:rFonts w:ascii="仿宋_GB2312" w:eastAsia="仿宋_GB2312"/>
                <w:sz w:val="32"/>
                <w:szCs w:val="32"/>
              </w:rPr>
            </w:pPr>
          </w:p>
        </w:tc>
        <w:tc>
          <w:tcPr>
            <w:tcW w:w="2283" w:type="dxa"/>
            <w:vMerge/>
            <w:vAlign w:val="center"/>
          </w:tcPr>
          <w:p w:rsidR="00F25D68" w:rsidRPr="005B3B87" w:rsidRDefault="00F25D68" w:rsidP="00BE5018">
            <w:pPr>
              <w:spacing w:line="340" w:lineRule="exact"/>
              <w:rPr>
                <w:rFonts w:ascii="仿宋_GB2312" w:eastAsia="仿宋_GB2312"/>
                <w:sz w:val="32"/>
                <w:szCs w:val="32"/>
              </w:rPr>
            </w:pPr>
          </w:p>
        </w:tc>
      </w:tr>
      <w:tr w:rsidR="00F25D68" w:rsidRPr="000D7D05" w:rsidTr="00A2517A">
        <w:trPr>
          <w:trHeight w:val="794"/>
        </w:trPr>
        <w:tc>
          <w:tcPr>
            <w:tcW w:w="1433" w:type="dxa"/>
            <w:vMerge/>
            <w:vAlign w:val="center"/>
          </w:tcPr>
          <w:p w:rsidR="00F25D68" w:rsidRPr="005B3B87" w:rsidRDefault="00F25D68" w:rsidP="00980E29">
            <w:pPr>
              <w:spacing w:line="300" w:lineRule="exact"/>
              <w:rPr>
                <w:rFonts w:ascii="仿宋_GB2312" w:eastAsia="仿宋_GB2312"/>
                <w:sz w:val="32"/>
                <w:szCs w:val="32"/>
              </w:rPr>
            </w:pPr>
          </w:p>
        </w:tc>
        <w:tc>
          <w:tcPr>
            <w:tcW w:w="1701" w:type="dxa"/>
            <w:tcMar>
              <w:top w:w="15" w:type="dxa"/>
              <w:left w:w="15" w:type="dxa"/>
              <w:bottom w:w="0" w:type="dxa"/>
              <w:right w:w="15" w:type="dxa"/>
            </w:tcMar>
            <w:vAlign w:val="center"/>
          </w:tcPr>
          <w:p w:rsidR="00F25D68" w:rsidRPr="005B3B87" w:rsidRDefault="00F25D68" w:rsidP="00BE5018">
            <w:pPr>
              <w:spacing w:line="340" w:lineRule="exact"/>
              <w:jc w:val="center"/>
              <w:rPr>
                <w:rFonts w:ascii="仿宋_GB2312" w:eastAsia="仿宋_GB2312"/>
                <w:sz w:val="32"/>
                <w:szCs w:val="32"/>
              </w:rPr>
            </w:pPr>
            <w:r w:rsidRPr="005B3B87">
              <w:rPr>
                <w:rFonts w:ascii="仿宋_GB2312" w:eastAsia="仿宋_GB2312"/>
                <w:sz w:val="32"/>
                <w:szCs w:val="32"/>
              </w:rPr>
              <w:t>16-20</w:t>
            </w:r>
          </w:p>
        </w:tc>
        <w:tc>
          <w:tcPr>
            <w:tcW w:w="1843" w:type="dxa"/>
            <w:tcMar>
              <w:top w:w="15" w:type="dxa"/>
              <w:left w:w="15" w:type="dxa"/>
              <w:bottom w:w="0" w:type="dxa"/>
              <w:right w:w="15" w:type="dxa"/>
            </w:tcMar>
            <w:vAlign w:val="center"/>
          </w:tcPr>
          <w:p w:rsidR="00F25D68" w:rsidRPr="005B3B87" w:rsidRDefault="00F25D68" w:rsidP="00BE5018">
            <w:pPr>
              <w:spacing w:line="340" w:lineRule="exact"/>
              <w:jc w:val="center"/>
              <w:rPr>
                <w:rFonts w:ascii="仿宋_GB2312" w:eastAsia="仿宋_GB2312"/>
                <w:sz w:val="32"/>
                <w:szCs w:val="32"/>
              </w:rPr>
            </w:pPr>
            <w:r w:rsidRPr="005B3B87">
              <w:rPr>
                <w:rFonts w:ascii="仿宋_GB2312" w:eastAsia="仿宋_GB2312"/>
                <w:sz w:val="32"/>
                <w:szCs w:val="32"/>
              </w:rPr>
              <w:t>60</w:t>
            </w:r>
          </w:p>
        </w:tc>
        <w:tc>
          <w:tcPr>
            <w:tcW w:w="2536" w:type="dxa"/>
            <w:vMerge/>
            <w:vAlign w:val="center"/>
          </w:tcPr>
          <w:p w:rsidR="00F25D68" w:rsidRPr="005B3B87" w:rsidRDefault="00F25D68" w:rsidP="00BE5018">
            <w:pPr>
              <w:spacing w:line="340" w:lineRule="exact"/>
              <w:rPr>
                <w:rFonts w:ascii="仿宋_GB2312" w:eastAsia="仿宋_GB2312"/>
                <w:sz w:val="32"/>
                <w:szCs w:val="32"/>
              </w:rPr>
            </w:pPr>
          </w:p>
        </w:tc>
        <w:tc>
          <w:tcPr>
            <w:tcW w:w="2283" w:type="dxa"/>
            <w:vMerge/>
            <w:vAlign w:val="center"/>
          </w:tcPr>
          <w:p w:rsidR="00F25D68" w:rsidRPr="005B3B87" w:rsidRDefault="00F25D68" w:rsidP="00BE5018">
            <w:pPr>
              <w:spacing w:line="340" w:lineRule="exact"/>
              <w:rPr>
                <w:rFonts w:ascii="仿宋_GB2312" w:eastAsia="仿宋_GB2312"/>
                <w:sz w:val="32"/>
                <w:szCs w:val="32"/>
              </w:rPr>
            </w:pPr>
          </w:p>
        </w:tc>
      </w:tr>
      <w:tr w:rsidR="00F25D68" w:rsidRPr="000D7D05" w:rsidTr="00A2517A">
        <w:trPr>
          <w:trHeight w:val="794"/>
        </w:trPr>
        <w:tc>
          <w:tcPr>
            <w:tcW w:w="1433" w:type="dxa"/>
            <w:vMerge/>
            <w:vAlign w:val="center"/>
          </w:tcPr>
          <w:p w:rsidR="00F25D68" w:rsidRPr="005B3B87" w:rsidRDefault="00F25D68" w:rsidP="00980E29">
            <w:pPr>
              <w:spacing w:line="300" w:lineRule="exact"/>
              <w:rPr>
                <w:rFonts w:ascii="仿宋_GB2312" w:eastAsia="仿宋_GB2312"/>
                <w:sz w:val="32"/>
                <w:szCs w:val="32"/>
              </w:rPr>
            </w:pPr>
          </w:p>
        </w:tc>
        <w:tc>
          <w:tcPr>
            <w:tcW w:w="1701" w:type="dxa"/>
            <w:tcMar>
              <w:top w:w="15" w:type="dxa"/>
              <w:left w:w="15" w:type="dxa"/>
              <w:bottom w:w="0" w:type="dxa"/>
              <w:right w:w="15" w:type="dxa"/>
            </w:tcMar>
            <w:vAlign w:val="center"/>
          </w:tcPr>
          <w:p w:rsidR="00F25D68" w:rsidRPr="005B3B87" w:rsidRDefault="00F25D68" w:rsidP="00BE5018">
            <w:pPr>
              <w:spacing w:line="340" w:lineRule="exact"/>
              <w:jc w:val="center"/>
              <w:rPr>
                <w:rFonts w:ascii="仿宋_GB2312" w:eastAsia="仿宋_GB2312"/>
                <w:sz w:val="32"/>
                <w:szCs w:val="32"/>
              </w:rPr>
            </w:pPr>
            <w:r w:rsidRPr="005B3B87">
              <w:rPr>
                <w:rFonts w:ascii="仿宋_GB2312" w:eastAsia="仿宋_GB2312"/>
                <w:sz w:val="32"/>
                <w:szCs w:val="32"/>
              </w:rPr>
              <w:t>21-25</w:t>
            </w:r>
          </w:p>
        </w:tc>
        <w:tc>
          <w:tcPr>
            <w:tcW w:w="1843" w:type="dxa"/>
            <w:tcMar>
              <w:top w:w="15" w:type="dxa"/>
              <w:left w:w="15" w:type="dxa"/>
              <w:bottom w:w="0" w:type="dxa"/>
              <w:right w:w="15" w:type="dxa"/>
            </w:tcMar>
            <w:vAlign w:val="center"/>
          </w:tcPr>
          <w:p w:rsidR="00F25D68" w:rsidRPr="005B3B87" w:rsidRDefault="00F25D68" w:rsidP="00BE5018">
            <w:pPr>
              <w:spacing w:line="340" w:lineRule="exact"/>
              <w:jc w:val="center"/>
              <w:rPr>
                <w:rFonts w:ascii="仿宋_GB2312" w:eastAsia="仿宋_GB2312"/>
                <w:sz w:val="32"/>
                <w:szCs w:val="32"/>
              </w:rPr>
            </w:pPr>
            <w:r w:rsidRPr="005B3B87">
              <w:rPr>
                <w:rFonts w:ascii="仿宋_GB2312" w:eastAsia="仿宋_GB2312"/>
                <w:sz w:val="32"/>
                <w:szCs w:val="32"/>
              </w:rPr>
              <w:t>110</w:t>
            </w:r>
          </w:p>
        </w:tc>
        <w:tc>
          <w:tcPr>
            <w:tcW w:w="2536" w:type="dxa"/>
            <w:vMerge/>
            <w:vAlign w:val="center"/>
          </w:tcPr>
          <w:p w:rsidR="00F25D68" w:rsidRPr="005B3B87" w:rsidRDefault="00F25D68" w:rsidP="00BE5018">
            <w:pPr>
              <w:spacing w:line="340" w:lineRule="exact"/>
              <w:rPr>
                <w:rFonts w:ascii="仿宋_GB2312" w:eastAsia="仿宋_GB2312"/>
                <w:sz w:val="32"/>
                <w:szCs w:val="32"/>
              </w:rPr>
            </w:pPr>
          </w:p>
        </w:tc>
        <w:tc>
          <w:tcPr>
            <w:tcW w:w="2283" w:type="dxa"/>
            <w:vMerge/>
            <w:vAlign w:val="center"/>
          </w:tcPr>
          <w:p w:rsidR="00F25D68" w:rsidRPr="005B3B87" w:rsidRDefault="00F25D68" w:rsidP="00BE5018">
            <w:pPr>
              <w:spacing w:line="340" w:lineRule="exact"/>
              <w:rPr>
                <w:rFonts w:ascii="仿宋_GB2312" w:eastAsia="仿宋_GB2312"/>
                <w:sz w:val="32"/>
                <w:szCs w:val="32"/>
              </w:rPr>
            </w:pPr>
          </w:p>
        </w:tc>
      </w:tr>
      <w:tr w:rsidR="00F25D68" w:rsidRPr="000D7D05" w:rsidTr="00A2517A">
        <w:trPr>
          <w:trHeight w:val="794"/>
        </w:trPr>
        <w:tc>
          <w:tcPr>
            <w:tcW w:w="1433" w:type="dxa"/>
            <w:vMerge/>
            <w:vAlign w:val="center"/>
          </w:tcPr>
          <w:p w:rsidR="00F25D68" w:rsidRPr="005B3B87" w:rsidRDefault="00F25D68" w:rsidP="00980E29">
            <w:pPr>
              <w:spacing w:line="300" w:lineRule="exact"/>
              <w:rPr>
                <w:rFonts w:ascii="仿宋_GB2312" w:eastAsia="仿宋_GB2312"/>
                <w:sz w:val="32"/>
                <w:szCs w:val="32"/>
              </w:rPr>
            </w:pPr>
          </w:p>
        </w:tc>
        <w:tc>
          <w:tcPr>
            <w:tcW w:w="1701" w:type="dxa"/>
            <w:tcMar>
              <w:top w:w="15" w:type="dxa"/>
              <w:left w:w="15" w:type="dxa"/>
              <w:bottom w:w="0" w:type="dxa"/>
              <w:right w:w="15" w:type="dxa"/>
            </w:tcMar>
            <w:vAlign w:val="center"/>
          </w:tcPr>
          <w:p w:rsidR="00F25D68" w:rsidRPr="005B3B87" w:rsidRDefault="00F25D68" w:rsidP="00BE5018">
            <w:pPr>
              <w:spacing w:line="340" w:lineRule="exact"/>
              <w:jc w:val="center"/>
              <w:rPr>
                <w:rFonts w:ascii="仿宋_GB2312" w:eastAsia="仿宋_GB2312"/>
                <w:sz w:val="32"/>
                <w:szCs w:val="32"/>
              </w:rPr>
            </w:pPr>
            <w:r w:rsidRPr="005B3B87">
              <w:rPr>
                <w:rFonts w:ascii="仿宋_GB2312" w:eastAsia="仿宋_GB2312"/>
                <w:sz w:val="32"/>
                <w:szCs w:val="32"/>
              </w:rPr>
              <w:t>26-30</w:t>
            </w:r>
          </w:p>
        </w:tc>
        <w:tc>
          <w:tcPr>
            <w:tcW w:w="1843" w:type="dxa"/>
            <w:tcMar>
              <w:top w:w="15" w:type="dxa"/>
              <w:left w:w="15" w:type="dxa"/>
              <w:bottom w:w="0" w:type="dxa"/>
              <w:right w:w="15" w:type="dxa"/>
            </w:tcMar>
            <w:vAlign w:val="center"/>
          </w:tcPr>
          <w:p w:rsidR="00F25D68" w:rsidRPr="005B3B87" w:rsidRDefault="00F25D68" w:rsidP="00BE5018">
            <w:pPr>
              <w:spacing w:line="340" w:lineRule="exact"/>
              <w:jc w:val="center"/>
              <w:rPr>
                <w:rFonts w:ascii="仿宋_GB2312" w:eastAsia="仿宋_GB2312"/>
                <w:sz w:val="32"/>
                <w:szCs w:val="32"/>
              </w:rPr>
            </w:pPr>
            <w:r w:rsidRPr="005B3B87">
              <w:rPr>
                <w:rFonts w:ascii="仿宋_GB2312" w:eastAsia="仿宋_GB2312"/>
                <w:sz w:val="32"/>
                <w:szCs w:val="32"/>
              </w:rPr>
              <w:t>170</w:t>
            </w:r>
          </w:p>
        </w:tc>
        <w:tc>
          <w:tcPr>
            <w:tcW w:w="2536" w:type="dxa"/>
            <w:vMerge/>
            <w:vAlign w:val="center"/>
          </w:tcPr>
          <w:p w:rsidR="00F25D68" w:rsidRPr="005B3B87" w:rsidRDefault="00F25D68" w:rsidP="00BE5018">
            <w:pPr>
              <w:spacing w:line="340" w:lineRule="exact"/>
              <w:rPr>
                <w:rFonts w:ascii="仿宋_GB2312" w:eastAsia="仿宋_GB2312"/>
                <w:sz w:val="32"/>
                <w:szCs w:val="32"/>
              </w:rPr>
            </w:pPr>
          </w:p>
        </w:tc>
        <w:tc>
          <w:tcPr>
            <w:tcW w:w="2283" w:type="dxa"/>
            <w:vMerge/>
            <w:vAlign w:val="center"/>
          </w:tcPr>
          <w:p w:rsidR="00F25D68" w:rsidRPr="005B3B87" w:rsidRDefault="00F25D68" w:rsidP="00BE5018">
            <w:pPr>
              <w:spacing w:line="340" w:lineRule="exact"/>
              <w:rPr>
                <w:rFonts w:ascii="仿宋_GB2312" w:eastAsia="仿宋_GB2312"/>
                <w:sz w:val="32"/>
                <w:szCs w:val="32"/>
              </w:rPr>
            </w:pPr>
          </w:p>
        </w:tc>
      </w:tr>
      <w:tr w:rsidR="00F25D68" w:rsidRPr="000D7D05" w:rsidTr="00A2517A">
        <w:trPr>
          <w:trHeight w:val="794"/>
        </w:trPr>
        <w:tc>
          <w:tcPr>
            <w:tcW w:w="1433" w:type="dxa"/>
            <w:vMerge/>
            <w:vAlign w:val="center"/>
          </w:tcPr>
          <w:p w:rsidR="00F25D68" w:rsidRPr="005B3B87" w:rsidRDefault="00F25D68" w:rsidP="00980E29">
            <w:pPr>
              <w:spacing w:line="300" w:lineRule="exact"/>
              <w:rPr>
                <w:rFonts w:ascii="仿宋_GB2312" w:eastAsia="仿宋_GB2312"/>
                <w:sz w:val="32"/>
                <w:szCs w:val="32"/>
              </w:rPr>
            </w:pPr>
          </w:p>
        </w:tc>
        <w:tc>
          <w:tcPr>
            <w:tcW w:w="1701" w:type="dxa"/>
            <w:tcMar>
              <w:top w:w="15" w:type="dxa"/>
              <w:left w:w="15" w:type="dxa"/>
              <w:bottom w:w="0" w:type="dxa"/>
              <w:right w:w="15" w:type="dxa"/>
            </w:tcMar>
            <w:vAlign w:val="center"/>
          </w:tcPr>
          <w:p w:rsidR="00F25D68" w:rsidRPr="005B3B87" w:rsidRDefault="00F25D68" w:rsidP="00BE5018">
            <w:pPr>
              <w:spacing w:line="340" w:lineRule="exact"/>
              <w:jc w:val="center"/>
              <w:rPr>
                <w:rFonts w:ascii="仿宋_GB2312" w:eastAsia="仿宋_GB2312"/>
                <w:sz w:val="32"/>
                <w:szCs w:val="32"/>
              </w:rPr>
            </w:pPr>
            <w:r w:rsidRPr="005B3B87">
              <w:rPr>
                <w:rFonts w:ascii="仿宋_GB2312" w:eastAsia="仿宋_GB2312"/>
                <w:sz w:val="32"/>
                <w:szCs w:val="32"/>
              </w:rPr>
              <w:t>31</w:t>
            </w:r>
            <w:r w:rsidRPr="005B3B87">
              <w:rPr>
                <w:rFonts w:ascii="仿宋_GB2312" w:eastAsia="仿宋_GB2312" w:hint="eastAsia"/>
                <w:sz w:val="32"/>
                <w:szCs w:val="32"/>
              </w:rPr>
              <w:t>以上</w:t>
            </w:r>
          </w:p>
        </w:tc>
        <w:tc>
          <w:tcPr>
            <w:tcW w:w="1843" w:type="dxa"/>
            <w:tcMar>
              <w:top w:w="15" w:type="dxa"/>
              <w:left w:w="15" w:type="dxa"/>
              <w:bottom w:w="0" w:type="dxa"/>
              <w:right w:w="15" w:type="dxa"/>
            </w:tcMar>
            <w:vAlign w:val="center"/>
          </w:tcPr>
          <w:p w:rsidR="00F25D68" w:rsidRPr="005B3B87" w:rsidRDefault="00F25D68" w:rsidP="00BE5018">
            <w:pPr>
              <w:spacing w:line="340" w:lineRule="exact"/>
              <w:jc w:val="center"/>
              <w:rPr>
                <w:rFonts w:ascii="仿宋_GB2312" w:eastAsia="仿宋_GB2312"/>
                <w:sz w:val="32"/>
                <w:szCs w:val="32"/>
              </w:rPr>
            </w:pPr>
            <w:r w:rsidRPr="005B3B87">
              <w:rPr>
                <w:rFonts w:ascii="仿宋_GB2312" w:eastAsia="仿宋_GB2312"/>
                <w:sz w:val="32"/>
                <w:szCs w:val="32"/>
              </w:rPr>
              <w:t>220</w:t>
            </w:r>
          </w:p>
        </w:tc>
        <w:tc>
          <w:tcPr>
            <w:tcW w:w="2536" w:type="dxa"/>
            <w:vMerge/>
            <w:vAlign w:val="center"/>
          </w:tcPr>
          <w:p w:rsidR="00F25D68" w:rsidRPr="005B3B87" w:rsidRDefault="00F25D68" w:rsidP="00BE5018">
            <w:pPr>
              <w:spacing w:line="340" w:lineRule="exact"/>
              <w:rPr>
                <w:rFonts w:ascii="仿宋_GB2312" w:eastAsia="仿宋_GB2312"/>
                <w:sz w:val="32"/>
                <w:szCs w:val="32"/>
              </w:rPr>
            </w:pPr>
          </w:p>
        </w:tc>
        <w:tc>
          <w:tcPr>
            <w:tcW w:w="2283" w:type="dxa"/>
            <w:vMerge/>
            <w:vAlign w:val="center"/>
          </w:tcPr>
          <w:p w:rsidR="00F25D68" w:rsidRPr="005B3B87" w:rsidRDefault="00F25D68" w:rsidP="00BE5018">
            <w:pPr>
              <w:spacing w:line="340" w:lineRule="exact"/>
              <w:rPr>
                <w:rFonts w:ascii="仿宋_GB2312" w:eastAsia="仿宋_GB2312"/>
                <w:sz w:val="32"/>
                <w:szCs w:val="32"/>
              </w:rPr>
            </w:pPr>
          </w:p>
        </w:tc>
      </w:tr>
      <w:tr w:rsidR="00F25D68" w:rsidRPr="000D7D05" w:rsidTr="00A2517A">
        <w:trPr>
          <w:trHeight w:val="794"/>
        </w:trPr>
        <w:tc>
          <w:tcPr>
            <w:tcW w:w="1433" w:type="dxa"/>
            <w:vMerge w:val="restart"/>
            <w:tcMar>
              <w:top w:w="15" w:type="dxa"/>
              <w:left w:w="15" w:type="dxa"/>
              <w:bottom w:w="0" w:type="dxa"/>
              <w:right w:w="15" w:type="dxa"/>
            </w:tcMar>
            <w:vAlign w:val="center"/>
          </w:tcPr>
          <w:p w:rsidR="00F25D68" w:rsidRPr="005B3B87" w:rsidRDefault="00F25D68" w:rsidP="00980E29">
            <w:pPr>
              <w:spacing w:line="300" w:lineRule="exact"/>
              <w:jc w:val="center"/>
              <w:rPr>
                <w:rFonts w:ascii="仿宋_GB2312" w:eastAsia="仿宋_GB2312"/>
                <w:sz w:val="32"/>
                <w:szCs w:val="32"/>
              </w:rPr>
            </w:pPr>
            <w:r w:rsidRPr="005B3B87">
              <w:rPr>
                <w:rFonts w:ascii="仿宋_GB2312" w:eastAsia="仿宋_GB2312" w:hint="eastAsia"/>
                <w:sz w:val="32"/>
                <w:szCs w:val="32"/>
              </w:rPr>
              <w:t>鱼塘</w:t>
            </w:r>
          </w:p>
        </w:tc>
        <w:tc>
          <w:tcPr>
            <w:tcW w:w="1701" w:type="dxa"/>
            <w:vMerge w:val="restart"/>
            <w:tcMar>
              <w:top w:w="15" w:type="dxa"/>
              <w:left w:w="15" w:type="dxa"/>
              <w:bottom w:w="0" w:type="dxa"/>
              <w:right w:w="15" w:type="dxa"/>
            </w:tcMar>
            <w:vAlign w:val="center"/>
          </w:tcPr>
          <w:p w:rsidR="00F25D68" w:rsidRPr="005B3B87" w:rsidRDefault="00F25D68" w:rsidP="00BE5018">
            <w:pPr>
              <w:spacing w:line="340" w:lineRule="exact"/>
              <w:jc w:val="center"/>
              <w:rPr>
                <w:rFonts w:ascii="仿宋_GB2312" w:eastAsia="仿宋_GB2312"/>
                <w:sz w:val="32"/>
                <w:szCs w:val="32"/>
              </w:rPr>
            </w:pPr>
            <w:r w:rsidRPr="005B3B87">
              <w:rPr>
                <w:rFonts w:ascii="仿宋_GB2312" w:eastAsia="仿宋_GB2312" w:hint="eastAsia"/>
                <w:sz w:val="32"/>
                <w:szCs w:val="32"/>
              </w:rPr>
              <w:t>亩</w:t>
            </w:r>
          </w:p>
        </w:tc>
        <w:tc>
          <w:tcPr>
            <w:tcW w:w="1843" w:type="dxa"/>
            <w:vAlign w:val="center"/>
          </w:tcPr>
          <w:p w:rsidR="00F25D68" w:rsidRPr="005B3B87" w:rsidRDefault="00F25D68" w:rsidP="00BE5018">
            <w:pPr>
              <w:spacing w:line="340" w:lineRule="exact"/>
              <w:jc w:val="center"/>
              <w:rPr>
                <w:rFonts w:ascii="仿宋_GB2312" w:eastAsia="仿宋_GB2312"/>
                <w:sz w:val="32"/>
                <w:szCs w:val="32"/>
              </w:rPr>
            </w:pPr>
            <w:r w:rsidRPr="005B3B87">
              <w:rPr>
                <w:rFonts w:ascii="仿宋_GB2312" w:eastAsia="仿宋_GB2312"/>
                <w:sz w:val="32"/>
                <w:szCs w:val="32"/>
              </w:rPr>
              <w:t>1000</w:t>
            </w:r>
          </w:p>
        </w:tc>
        <w:tc>
          <w:tcPr>
            <w:tcW w:w="4819" w:type="dxa"/>
            <w:gridSpan w:val="2"/>
            <w:vAlign w:val="center"/>
          </w:tcPr>
          <w:p w:rsidR="00F25D68" w:rsidRPr="005B3B87" w:rsidRDefault="00F25D68" w:rsidP="00BE5018">
            <w:pPr>
              <w:spacing w:line="340" w:lineRule="exact"/>
              <w:rPr>
                <w:rFonts w:ascii="仿宋_GB2312" w:eastAsia="仿宋_GB2312"/>
                <w:sz w:val="32"/>
                <w:szCs w:val="32"/>
              </w:rPr>
            </w:pPr>
            <w:r w:rsidRPr="005B3B87">
              <w:rPr>
                <w:rFonts w:ascii="仿宋_GB2312" w:eastAsia="仿宋_GB2312" w:hint="eastAsia"/>
                <w:sz w:val="32"/>
                <w:szCs w:val="32"/>
              </w:rPr>
              <w:t>鱼塘内无水按青苗补偿标准执行</w:t>
            </w:r>
          </w:p>
        </w:tc>
      </w:tr>
      <w:tr w:rsidR="00F25D68" w:rsidRPr="000D7D05" w:rsidTr="00A2517A">
        <w:trPr>
          <w:trHeight w:val="794"/>
        </w:trPr>
        <w:tc>
          <w:tcPr>
            <w:tcW w:w="1433" w:type="dxa"/>
            <w:vMerge/>
            <w:tcMar>
              <w:top w:w="15" w:type="dxa"/>
              <w:left w:w="15" w:type="dxa"/>
              <w:bottom w:w="0" w:type="dxa"/>
              <w:right w:w="15" w:type="dxa"/>
            </w:tcMar>
            <w:vAlign w:val="center"/>
          </w:tcPr>
          <w:p w:rsidR="00F25D68" w:rsidRPr="005B3B87" w:rsidRDefault="00F25D68" w:rsidP="00980E29">
            <w:pPr>
              <w:spacing w:line="300" w:lineRule="exact"/>
              <w:jc w:val="center"/>
              <w:rPr>
                <w:rFonts w:ascii="仿宋_GB2312" w:eastAsia="仿宋_GB2312"/>
                <w:sz w:val="32"/>
                <w:szCs w:val="32"/>
              </w:rPr>
            </w:pPr>
          </w:p>
        </w:tc>
        <w:tc>
          <w:tcPr>
            <w:tcW w:w="1701" w:type="dxa"/>
            <w:vMerge/>
            <w:tcMar>
              <w:top w:w="15" w:type="dxa"/>
              <w:left w:w="15" w:type="dxa"/>
              <w:bottom w:w="0" w:type="dxa"/>
              <w:right w:w="15" w:type="dxa"/>
            </w:tcMar>
            <w:vAlign w:val="center"/>
          </w:tcPr>
          <w:p w:rsidR="00F25D68" w:rsidRPr="005B3B87" w:rsidRDefault="00F25D68" w:rsidP="00BE5018">
            <w:pPr>
              <w:spacing w:line="340" w:lineRule="exact"/>
              <w:jc w:val="center"/>
              <w:rPr>
                <w:rFonts w:ascii="仿宋_GB2312" w:eastAsia="仿宋_GB2312"/>
                <w:sz w:val="32"/>
                <w:szCs w:val="32"/>
              </w:rPr>
            </w:pPr>
          </w:p>
        </w:tc>
        <w:tc>
          <w:tcPr>
            <w:tcW w:w="1843" w:type="dxa"/>
            <w:vAlign w:val="center"/>
          </w:tcPr>
          <w:p w:rsidR="00F25D68" w:rsidRPr="005B3B87" w:rsidRDefault="00F25D68" w:rsidP="00BE5018">
            <w:pPr>
              <w:spacing w:line="340" w:lineRule="exact"/>
              <w:jc w:val="center"/>
              <w:rPr>
                <w:rFonts w:ascii="仿宋_GB2312" w:eastAsia="仿宋_GB2312"/>
                <w:sz w:val="32"/>
                <w:szCs w:val="32"/>
              </w:rPr>
            </w:pPr>
            <w:r w:rsidRPr="005B3B87">
              <w:rPr>
                <w:rFonts w:ascii="仿宋_GB2312" w:eastAsia="仿宋_GB2312"/>
                <w:sz w:val="32"/>
                <w:szCs w:val="32"/>
              </w:rPr>
              <w:t>6000</w:t>
            </w:r>
          </w:p>
        </w:tc>
        <w:tc>
          <w:tcPr>
            <w:tcW w:w="4819" w:type="dxa"/>
            <w:gridSpan w:val="2"/>
            <w:vAlign w:val="center"/>
          </w:tcPr>
          <w:p w:rsidR="00F25D68" w:rsidRPr="005B3B87" w:rsidRDefault="00F25D68" w:rsidP="00BE5018">
            <w:pPr>
              <w:spacing w:line="340" w:lineRule="exact"/>
              <w:rPr>
                <w:rFonts w:ascii="仿宋_GB2312" w:eastAsia="仿宋_GB2312"/>
                <w:sz w:val="32"/>
                <w:szCs w:val="32"/>
              </w:rPr>
            </w:pPr>
            <w:r w:rsidRPr="005B3B87">
              <w:rPr>
                <w:rFonts w:ascii="仿宋_GB2312" w:eastAsia="仿宋_GB2312" w:hint="eastAsia"/>
                <w:sz w:val="32"/>
                <w:szCs w:val="32"/>
              </w:rPr>
              <w:t>鱼塘水深</w:t>
            </w:r>
            <w:r w:rsidRPr="005B3B87">
              <w:rPr>
                <w:rFonts w:ascii="仿宋_GB2312" w:eastAsia="仿宋_GB2312"/>
                <w:sz w:val="32"/>
                <w:szCs w:val="32"/>
              </w:rPr>
              <w:t>1.5</w:t>
            </w:r>
            <w:r w:rsidRPr="005B3B87">
              <w:rPr>
                <w:rFonts w:ascii="仿宋_GB2312" w:eastAsia="仿宋_GB2312" w:hint="eastAsia"/>
                <w:sz w:val="32"/>
                <w:szCs w:val="32"/>
              </w:rPr>
              <w:t>米以下</w:t>
            </w:r>
          </w:p>
        </w:tc>
      </w:tr>
      <w:tr w:rsidR="00F25D68" w:rsidRPr="000D7D05" w:rsidTr="00A2517A">
        <w:trPr>
          <w:trHeight w:val="794"/>
        </w:trPr>
        <w:tc>
          <w:tcPr>
            <w:tcW w:w="1433" w:type="dxa"/>
            <w:vMerge/>
            <w:tcMar>
              <w:top w:w="15" w:type="dxa"/>
              <w:left w:w="15" w:type="dxa"/>
              <w:bottom w:w="0" w:type="dxa"/>
              <w:right w:w="15" w:type="dxa"/>
            </w:tcMar>
            <w:vAlign w:val="center"/>
          </w:tcPr>
          <w:p w:rsidR="00F25D68" w:rsidRPr="005B3B87" w:rsidRDefault="00F25D68" w:rsidP="00980E29">
            <w:pPr>
              <w:spacing w:line="300" w:lineRule="exact"/>
              <w:jc w:val="center"/>
              <w:rPr>
                <w:rFonts w:ascii="仿宋_GB2312" w:eastAsia="仿宋_GB2312"/>
                <w:sz w:val="32"/>
                <w:szCs w:val="32"/>
              </w:rPr>
            </w:pPr>
          </w:p>
        </w:tc>
        <w:tc>
          <w:tcPr>
            <w:tcW w:w="1701" w:type="dxa"/>
            <w:vMerge/>
            <w:tcMar>
              <w:top w:w="15" w:type="dxa"/>
              <w:left w:w="15" w:type="dxa"/>
              <w:bottom w:w="0" w:type="dxa"/>
              <w:right w:w="15" w:type="dxa"/>
            </w:tcMar>
            <w:vAlign w:val="center"/>
          </w:tcPr>
          <w:p w:rsidR="00F25D68" w:rsidRPr="005B3B87" w:rsidRDefault="00F25D68" w:rsidP="00BE5018">
            <w:pPr>
              <w:spacing w:line="340" w:lineRule="exact"/>
              <w:jc w:val="center"/>
              <w:rPr>
                <w:rFonts w:ascii="仿宋_GB2312" w:eastAsia="仿宋_GB2312"/>
                <w:sz w:val="32"/>
                <w:szCs w:val="32"/>
              </w:rPr>
            </w:pPr>
          </w:p>
        </w:tc>
        <w:tc>
          <w:tcPr>
            <w:tcW w:w="1843" w:type="dxa"/>
            <w:vAlign w:val="center"/>
          </w:tcPr>
          <w:p w:rsidR="00F25D68" w:rsidRPr="005B3B87" w:rsidRDefault="00F25D68" w:rsidP="00BE5018">
            <w:pPr>
              <w:spacing w:line="340" w:lineRule="exact"/>
              <w:jc w:val="center"/>
              <w:rPr>
                <w:rFonts w:ascii="仿宋_GB2312" w:eastAsia="仿宋_GB2312"/>
                <w:sz w:val="32"/>
                <w:szCs w:val="32"/>
              </w:rPr>
            </w:pPr>
            <w:r w:rsidRPr="005B3B87">
              <w:rPr>
                <w:rFonts w:ascii="仿宋_GB2312" w:eastAsia="仿宋_GB2312"/>
                <w:sz w:val="32"/>
                <w:szCs w:val="32"/>
              </w:rPr>
              <w:t>8000</w:t>
            </w:r>
          </w:p>
        </w:tc>
        <w:tc>
          <w:tcPr>
            <w:tcW w:w="4819" w:type="dxa"/>
            <w:gridSpan w:val="2"/>
            <w:vAlign w:val="center"/>
          </w:tcPr>
          <w:p w:rsidR="00F25D68" w:rsidRPr="005B3B87" w:rsidRDefault="00F25D68" w:rsidP="00BE5018">
            <w:pPr>
              <w:spacing w:line="340" w:lineRule="exact"/>
              <w:rPr>
                <w:rFonts w:ascii="仿宋_GB2312" w:eastAsia="仿宋_GB2312"/>
                <w:sz w:val="32"/>
                <w:szCs w:val="32"/>
              </w:rPr>
            </w:pPr>
            <w:r w:rsidRPr="005B3B87">
              <w:rPr>
                <w:rFonts w:ascii="仿宋_GB2312" w:eastAsia="仿宋_GB2312" w:hint="eastAsia"/>
                <w:sz w:val="32"/>
                <w:szCs w:val="32"/>
              </w:rPr>
              <w:t>人工建设，水深</w:t>
            </w:r>
            <w:r w:rsidRPr="005B3B87">
              <w:rPr>
                <w:rFonts w:ascii="仿宋_GB2312" w:eastAsia="仿宋_GB2312"/>
                <w:sz w:val="32"/>
                <w:szCs w:val="32"/>
              </w:rPr>
              <w:t>1.5</w:t>
            </w:r>
            <w:r w:rsidRPr="005B3B87">
              <w:rPr>
                <w:rFonts w:ascii="仿宋_GB2312" w:eastAsia="仿宋_GB2312" w:hint="eastAsia"/>
                <w:sz w:val="32"/>
                <w:szCs w:val="32"/>
              </w:rPr>
              <w:t>米以上，养殖设施齐全</w:t>
            </w:r>
          </w:p>
        </w:tc>
      </w:tr>
      <w:tr w:rsidR="00F25D68" w:rsidRPr="000D7D05" w:rsidTr="004874E5">
        <w:trPr>
          <w:trHeight w:val="2835"/>
        </w:trPr>
        <w:tc>
          <w:tcPr>
            <w:tcW w:w="1433" w:type="dxa"/>
            <w:tcMar>
              <w:top w:w="15" w:type="dxa"/>
              <w:left w:w="15" w:type="dxa"/>
              <w:bottom w:w="0" w:type="dxa"/>
              <w:right w:w="15" w:type="dxa"/>
            </w:tcMar>
            <w:vAlign w:val="center"/>
          </w:tcPr>
          <w:p w:rsidR="00F25D68" w:rsidRPr="005B3B87" w:rsidRDefault="00F25D68" w:rsidP="00C2370D">
            <w:pPr>
              <w:spacing w:line="640" w:lineRule="exact"/>
              <w:rPr>
                <w:rFonts w:ascii="仿宋_GB2312" w:eastAsia="仿宋_GB2312" w:cs="宋体"/>
                <w:sz w:val="32"/>
                <w:szCs w:val="32"/>
              </w:rPr>
            </w:pPr>
            <w:r w:rsidRPr="005B3B87">
              <w:rPr>
                <w:rFonts w:ascii="仿宋_GB2312" w:eastAsia="仿宋_GB2312" w:hint="eastAsia"/>
                <w:sz w:val="32"/>
                <w:szCs w:val="32"/>
              </w:rPr>
              <w:t>花卉</w:t>
            </w:r>
            <w:r w:rsidRPr="005B3B87">
              <w:rPr>
                <w:rFonts w:ascii="仿宋_GB2312" w:eastAsia="仿宋_GB2312" w:hAnsi="宋体" w:cs="宋体" w:hint="eastAsia"/>
                <w:sz w:val="32"/>
                <w:szCs w:val="32"/>
              </w:rPr>
              <w:t>苗圃</w:t>
            </w:r>
          </w:p>
        </w:tc>
        <w:tc>
          <w:tcPr>
            <w:tcW w:w="8363" w:type="dxa"/>
            <w:gridSpan w:val="4"/>
            <w:tcMar>
              <w:top w:w="15" w:type="dxa"/>
              <w:left w:w="15" w:type="dxa"/>
              <w:bottom w:w="0" w:type="dxa"/>
              <w:right w:w="15" w:type="dxa"/>
            </w:tcMar>
            <w:vAlign w:val="center"/>
          </w:tcPr>
          <w:p w:rsidR="00F25D68" w:rsidRPr="005B3B87" w:rsidRDefault="00F25D68" w:rsidP="00F25D68">
            <w:pPr>
              <w:spacing w:line="540" w:lineRule="exact"/>
              <w:ind w:firstLineChars="200" w:firstLine="31680"/>
              <w:jc w:val="left"/>
              <w:rPr>
                <w:rFonts w:ascii="仿宋_GB2312" w:eastAsia="仿宋_GB2312"/>
                <w:sz w:val="32"/>
                <w:szCs w:val="32"/>
              </w:rPr>
            </w:pPr>
            <w:r w:rsidRPr="005B3B87">
              <w:rPr>
                <w:rFonts w:ascii="仿宋_GB2312" w:eastAsia="仿宋_GB2312" w:hint="eastAsia"/>
                <w:color w:val="000000"/>
                <w:kern w:val="0"/>
                <w:sz w:val="32"/>
                <w:szCs w:val="32"/>
              </w:rPr>
              <w:t>以实际种植的株数和当年当地市场平均价格，计算补偿费用。超过林业部门技术规程规定的株数密度的，按林业部门技术规程规定的最高株数密度计算补偿费用。不足</w:t>
            </w:r>
            <w:r w:rsidRPr="005B3B87">
              <w:rPr>
                <w:rFonts w:ascii="仿宋_GB2312" w:eastAsia="仿宋_GB2312"/>
                <w:color w:val="000000"/>
                <w:kern w:val="0"/>
                <w:sz w:val="32"/>
                <w:szCs w:val="32"/>
              </w:rPr>
              <w:t>5000</w:t>
            </w:r>
            <w:r w:rsidRPr="005B3B87">
              <w:rPr>
                <w:rFonts w:ascii="仿宋_GB2312" w:eastAsia="仿宋_GB2312" w:hint="eastAsia"/>
                <w:color w:val="000000"/>
                <w:kern w:val="0"/>
                <w:sz w:val="32"/>
                <w:szCs w:val="32"/>
              </w:rPr>
              <w:t>元</w:t>
            </w:r>
            <w:r w:rsidRPr="005B3B87">
              <w:rPr>
                <w:rFonts w:ascii="仿宋_GB2312" w:eastAsia="仿宋_GB2312"/>
                <w:color w:val="000000"/>
                <w:kern w:val="0"/>
                <w:sz w:val="32"/>
                <w:szCs w:val="32"/>
              </w:rPr>
              <w:t>/</w:t>
            </w:r>
            <w:r w:rsidRPr="005B3B87">
              <w:rPr>
                <w:rFonts w:ascii="仿宋_GB2312" w:eastAsia="仿宋_GB2312" w:hint="eastAsia"/>
                <w:color w:val="000000"/>
                <w:kern w:val="0"/>
                <w:sz w:val="32"/>
                <w:szCs w:val="32"/>
              </w:rPr>
              <w:t>亩的按</w:t>
            </w:r>
            <w:r w:rsidRPr="005B3B87">
              <w:rPr>
                <w:rFonts w:ascii="仿宋_GB2312" w:eastAsia="仿宋_GB2312"/>
                <w:color w:val="000000"/>
                <w:kern w:val="0"/>
                <w:sz w:val="32"/>
                <w:szCs w:val="32"/>
              </w:rPr>
              <w:t>5000</w:t>
            </w:r>
            <w:r w:rsidRPr="005B3B87">
              <w:rPr>
                <w:rFonts w:ascii="仿宋_GB2312" w:eastAsia="仿宋_GB2312" w:hint="eastAsia"/>
                <w:color w:val="000000"/>
                <w:kern w:val="0"/>
                <w:sz w:val="32"/>
                <w:szCs w:val="32"/>
              </w:rPr>
              <w:t>元</w:t>
            </w:r>
            <w:r w:rsidRPr="005B3B87">
              <w:rPr>
                <w:rFonts w:ascii="仿宋_GB2312" w:eastAsia="仿宋_GB2312"/>
                <w:color w:val="000000"/>
                <w:kern w:val="0"/>
                <w:sz w:val="32"/>
                <w:szCs w:val="32"/>
              </w:rPr>
              <w:t>/</w:t>
            </w:r>
            <w:r w:rsidRPr="005B3B87">
              <w:rPr>
                <w:rFonts w:ascii="仿宋_GB2312" w:eastAsia="仿宋_GB2312" w:hint="eastAsia"/>
                <w:color w:val="000000"/>
                <w:kern w:val="0"/>
                <w:sz w:val="32"/>
                <w:szCs w:val="32"/>
              </w:rPr>
              <w:t>亩结算，最高不得超过</w:t>
            </w:r>
            <w:r w:rsidRPr="005B3B87">
              <w:rPr>
                <w:rFonts w:ascii="仿宋_GB2312" w:eastAsia="仿宋_GB2312"/>
                <w:color w:val="000000"/>
                <w:kern w:val="0"/>
                <w:sz w:val="32"/>
                <w:szCs w:val="32"/>
              </w:rPr>
              <w:t>30000</w:t>
            </w:r>
            <w:r w:rsidRPr="005B3B87">
              <w:rPr>
                <w:rFonts w:ascii="仿宋_GB2312" w:eastAsia="仿宋_GB2312" w:hint="eastAsia"/>
                <w:color w:val="000000"/>
                <w:kern w:val="0"/>
                <w:sz w:val="32"/>
                <w:szCs w:val="32"/>
              </w:rPr>
              <w:t>元</w:t>
            </w:r>
            <w:r w:rsidRPr="005B3B87">
              <w:rPr>
                <w:rFonts w:ascii="仿宋_GB2312" w:eastAsia="仿宋_GB2312"/>
                <w:color w:val="000000"/>
                <w:kern w:val="0"/>
                <w:sz w:val="32"/>
                <w:szCs w:val="32"/>
              </w:rPr>
              <w:t>/</w:t>
            </w:r>
            <w:r w:rsidRPr="005B3B87">
              <w:rPr>
                <w:rFonts w:ascii="仿宋_GB2312" w:eastAsia="仿宋_GB2312" w:hint="eastAsia"/>
                <w:color w:val="000000"/>
                <w:kern w:val="0"/>
                <w:sz w:val="32"/>
                <w:szCs w:val="32"/>
              </w:rPr>
              <w:t>亩，对名贵和高规格花木，给予自行迁移费。</w:t>
            </w:r>
          </w:p>
        </w:tc>
      </w:tr>
    </w:tbl>
    <w:p w:rsidR="00F25D68" w:rsidRDefault="00F25D68" w:rsidP="000D7D05">
      <w:pPr>
        <w:widowControl/>
        <w:spacing w:line="615" w:lineRule="atLeast"/>
        <w:jc w:val="center"/>
        <w:rPr>
          <w:rFonts w:eastAsia="黑体"/>
          <w:color w:val="000000"/>
          <w:kern w:val="0"/>
          <w:sz w:val="32"/>
          <w:szCs w:val="32"/>
        </w:rPr>
      </w:pPr>
    </w:p>
    <w:p w:rsidR="00F25D68" w:rsidRPr="000D7D05" w:rsidRDefault="00F25D68" w:rsidP="000D7D05">
      <w:pPr>
        <w:widowControl/>
        <w:spacing w:line="615" w:lineRule="atLeast"/>
        <w:jc w:val="center"/>
        <w:rPr>
          <w:rFonts w:eastAsia="黑体"/>
          <w:color w:val="000000"/>
          <w:kern w:val="0"/>
          <w:sz w:val="32"/>
          <w:szCs w:val="32"/>
        </w:rPr>
      </w:pPr>
      <w:r w:rsidRPr="000D7D05">
        <w:rPr>
          <w:rFonts w:eastAsia="黑体" w:hint="eastAsia"/>
          <w:color w:val="000000"/>
          <w:kern w:val="0"/>
          <w:sz w:val="32"/>
          <w:szCs w:val="32"/>
        </w:rPr>
        <w:t>潢川县县城规划区征收集体土地上房屋和附着物补偿标准（三）</w:t>
      </w:r>
    </w:p>
    <w:p w:rsidR="00F25D68" w:rsidRPr="000D7D05" w:rsidRDefault="00F25D68" w:rsidP="005B3B87">
      <w:pPr>
        <w:widowControl/>
        <w:spacing w:line="400" w:lineRule="exact"/>
        <w:jc w:val="center"/>
        <w:rPr>
          <w:rFonts w:eastAsia="黑体"/>
          <w:color w:val="000000"/>
          <w:kern w:val="0"/>
          <w:sz w:val="32"/>
          <w:szCs w:val="32"/>
        </w:rPr>
      </w:pPr>
    </w:p>
    <w:tbl>
      <w:tblPr>
        <w:tblW w:w="937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tblPr>
      <w:tblGrid>
        <w:gridCol w:w="1894"/>
        <w:gridCol w:w="1630"/>
        <w:gridCol w:w="4386"/>
        <w:gridCol w:w="1465"/>
      </w:tblGrid>
      <w:tr w:rsidR="00F25D68" w:rsidRPr="000D7D05" w:rsidTr="00BE5018">
        <w:trPr>
          <w:trHeight w:val="1223"/>
        </w:trPr>
        <w:tc>
          <w:tcPr>
            <w:tcW w:w="9375" w:type="dxa"/>
            <w:gridSpan w:val="4"/>
            <w:tcMar>
              <w:top w:w="15" w:type="dxa"/>
              <w:left w:w="15" w:type="dxa"/>
              <w:bottom w:w="0" w:type="dxa"/>
              <w:right w:w="15" w:type="dxa"/>
            </w:tcMar>
            <w:vAlign w:val="center"/>
          </w:tcPr>
          <w:p w:rsidR="00F25D68" w:rsidRPr="00BE5018" w:rsidRDefault="00F25D68" w:rsidP="00BE5018">
            <w:pPr>
              <w:spacing w:line="360" w:lineRule="exact"/>
              <w:jc w:val="center"/>
              <w:rPr>
                <w:rFonts w:ascii="仿宋_GB2312" w:eastAsia="仿宋_GB2312"/>
                <w:b/>
                <w:bCs/>
                <w:sz w:val="32"/>
                <w:szCs w:val="32"/>
              </w:rPr>
            </w:pPr>
            <w:r w:rsidRPr="00BE5018">
              <w:rPr>
                <w:rFonts w:ascii="仿宋_GB2312" w:eastAsia="仿宋_GB2312" w:hint="eastAsia"/>
                <w:b/>
                <w:bCs/>
                <w:sz w:val="32"/>
                <w:szCs w:val="32"/>
              </w:rPr>
              <w:t>青苗补偿费标准</w:t>
            </w:r>
          </w:p>
        </w:tc>
      </w:tr>
      <w:tr w:rsidR="00F25D68" w:rsidRPr="000D7D05" w:rsidTr="00BE5018">
        <w:trPr>
          <w:trHeight w:val="1277"/>
        </w:trPr>
        <w:tc>
          <w:tcPr>
            <w:tcW w:w="1894" w:type="dxa"/>
            <w:tcBorders>
              <w:right w:val="single" w:sz="4" w:space="0" w:color="auto"/>
            </w:tcBorders>
            <w:tcMar>
              <w:top w:w="15" w:type="dxa"/>
              <w:left w:w="15" w:type="dxa"/>
              <w:bottom w:w="0" w:type="dxa"/>
              <w:right w:w="15" w:type="dxa"/>
            </w:tcMar>
            <w:vAlign w:val="center"/>
          </w:tcPr>
          <w:p w:rsidR="00F25D68" w:rsidRPr="005B3B87" w:rsidRDefault="00F25D68" w:rsidP="00BE5018">
            <w:pPr>
              <w:spacing w:line="440" w:lineRule="exact"/>
              <w:jc w:val="center"/>
              <w:rPr>
                <w:rFonts w:ascii="仿宋_GB2312" w:eastAsia="仿宋_GB2312"/>
                <w:sz w:val="32"/>
                <w:szCs w:val="32"/>
              </w:rPr>
            </w:pPr>
            <w:r w:rsidRPr="005B3B87">
              <w:rPr>
                <w:rFonts w:ascii="仿宋_GB2312" w:eastAsia="仿宋_GB2312" w:hint="eastAsia"/>
                <w:sz w:val="32"/>
                <w:szCs w:val="32"/>
              </w:rPr>
              <w:t>类别</w:t>
            </w:r>
          </w:p>
        </w:tc>
        <w:tc>
          <w:tcPr>
            <w:tcW w:w="1630" w:type="dxa"/>
            <w:tcBorders>
              <w:left w:val="single" w:sz="4" w:space="0" w:color="auto"/>
              <w:right w:val="single" w:sz="4" w:space="0" w:color="auto"/>
            </w:tcBorders>
            <w:tcMar>
              <w:top w:w="15" w:type="dxa"/>
              <w:left w:w="15" w:type="dxa"/>
              <w:bottom w:w="0" w:type="dxa"/>
              <w:right w:w="15" w:type="dxa"/>
            </w:tcMar>
            <w:vAlign w:val="center"/>
          </w:tcPr>
          <w:p w:rsidR="00F25D68" w:rsidRPr="005B3B87" w:rsidRDefault="00F25D68" w:rsidP="00BE5018">
            <w:pPr>
              <w:spacing w:line="440" w:lineRule="exact"/>
              <w:jc w:val="center"/>
              <w:rPr>
                <w:rFonts w:ascii="仿宋_GB2312" w:eastAsia="仿宋_GB2312"/>
                <w:sz w:val="32"/>
                <w:szCs w:val="32"/>
              </w:rPr>
            </w:pPr>
            <w:r w:rsidRPr="005B3B87">
              <w:rPr>
                <w:rFonts w:ascii="仿宋_GB2312" w:eastAsia="仿宋_GB2312" w:hint="eastAsia"/>
                <w:sz w:val="32"/>
                <w:szCs w:val="32"/>
              </w:rPr>
              <w:t>单位</w:t>
            </w:r>
          </w:p>
        </w:tc>
        <w:tc>
          <w:tcPr>
            <w:tcW w:w="4386" w:type="dxa"/>
            <w:tcBorders>
              <w:left w:val="single" w:sz="4" w:space="0" w:color="auto"/>
              <w:right w:val="single" w:sz="4" w:space="0" w:color="auto"/>
            </w:tcBorders>
            <w:tcMar>
              <w:top w:w="15" w:type="dxa"/>
              <w:left w:w="15" w:type="dxa"/>
              <w:bottom w:w="0" w:type="dxa"/>
              <w:right w:w="15" w:type="dxa"/>
            </w:tcMar>
            <w:vAlign w:val="center"/>
          </w:tcPr>
          <w:p w:rsidR="00F25D68" w:rsidRPr="005B3B87" w:rsidRDefault="00F25D68" w:rsidP="00BE5018">
            <w:pPr>
              <w:spacing w:line="440" w:lineRule="exact"/>
              <w:jc w:val="center"/>
              <w:rPr>
                <w:rFonts w:ascii="仿宋_GB2312" w:eastAsia="仿宋_GB2312"/>
                <w:sz w:val="32"/>
                <w:szCs w:val="32"/>
              </w:rPr>
            </w:pPr>
            <w:r w:rsidRPr="005B3B87">
              <w:rPr>
                <w:rFonts w:ascii="仿宋_GB2312" w:eastAsia="仿宋_GB2312" w:hint="eastAsia"/>
                <w:sz w:val="32"/>
                <w:szCs w:val="32"/>
              </w:rPr>
              <w:t>补偿标准</w:t>
            </w:r>
            <w:r w:rsidRPr="005B3B87">
              <w:rPr>
                <w:rFonts w:ascii="仿宋_GB2312" w:eastAsia="仿宋_GB2312"/>
                <w:sz w:val="32"/>
                <w:szCs w:val="32"/>
              </w:rPr>
              <w:t xml:space="preserve"> </w:t>
            </w:r>
          </w:p>
        </w:tc>
        <w:tc>
          <w:tcPr>
            <w:tcW w:w="1465" w:type="dxa"/>
            <w:tcBorders>
              <w:left w:val="single" w:sz="4" w:space="0" w:color="auto"/>
            </w:tcBorders>
            <w:tcMar>
              <w:top w:w="15" w:type="dxa"/>
              <w:left w:w="15" w:type="dxa"/>
              <w:bottom w:w="0" w:type="dxa"/>
              <w:right w:w="15" w:type="dxa"/>
            </w:tcMar>
            <w:vAlign w:val="center"/>
          </w:tcPr>
          <w:p w:rsidR="00F25D68" w:rsidRPr="005B3B87" w:rsidRDefault="00F25D68" w:rsidP="00BE5018">
            <w:pPr>
              <w:spacing w:line="440" w:lineRule="exact"/>
              <w:jc w:val="center"/>
              <w:rPr>
                <w:rFonts w:ascii="仿宋_GB2312" w:eastAsia="仿宋_GB2312"/>
                <w:sz w:val="32"/>
                <w:szCs w:val="32"/>
              </w:rPr>
            </w:pPr>
            <w:r w:rsidRPr="005B3B87">
              <w:rPr>
                <w:rFonts w:ascii="仿宋_GB2312" w:eastAsia="仿宋_GB2312" w:hint="eastAsia"/>
                <w:sz w:val="32"/>
                <w:szCs w:val="32"/>
              </w:rPr>
              <w:t>备</w:t>
            </w:r>
            <w:r w:rsidRPr="005B3B87">
              <w:rPr>
                <w:rFonts w:ascii="仿宋_GB2312" w:eastAsia="仿宋_GB2312"/>
                <w:sz w:val="32"/>
                <w:szCs w:val="32"/>
              </w:rPr>
              <w:t xml:space="preserve"> </w:t>
            </w:r>
            <w:r w:rsidRPr="005B3B87">
              <w:rPr>
                <w:rFonts w:ascii="仿宋_GB2312" w:eastAsia="仿宋_GB2312" w:hint="eastAsia"/>
                <w:sz w:val="32"/>
                <w:szCs w:val="32"/>
              </w:rPr>
              <w:t>注</w:t>
            </w:r>
          </w:p>
        </w:tc>
      </w:tr>
      <w:tr w:rsidR="00F25D68" w:rsidRPr="000D7D05" w:rsidTr="00BE5018">
        <w:trPr>
          <w:trHeight w:val="1188"/>
        </w:trPr>
        <w:tc>
          <w:tcPr>
            <w:tcW w:w="1894" w:type="dxa"/>
            <w:tcBorders>
              <w:right w:val="single" w:sz="4" w:space="0" w:color="auto"/>
            </w:tcBorders>
            <w:tcMar>
              <w:top w:w="15" w:type="dxa"/>
              <w:left w:w="15" w:type="dxa"/>
              <w:bottom w:w="0" w:type="dxa"/>
              <w:right w:w="15" w:type="dxa"/>
            </w:tcMar>
            <w:vAlign w:val="center"/>
          </w:tcPr>
          <w:p w:rsidR="00F25D68" w:rsidRPr="005B3B87" w:rsidRDefault="00F25D68" w:rsidP="00BE5018">
            <w:pPr>
              <w:spacing w:line="440" w:lineRule="exact"/>
              <w:jc w:val="center"/>
              <w:rPr>
                <w:rFonts w:ascii="仿宋_GB2312" w:eastAsia="仿宋_GB2312"/>
                <w:sz w:val="32"/>
                <w:szCs w:val="32"/>
              </w:rPr>
            </w:pPr>
            <w:r w:rsidRPr="005B3B87">
              <w:rPr>
                <w:rFonts w:ascii="仿宋_GB2312" w:eastAsia="仿宋_GB2312"/>
                <w:sz w:val="32"/>
                <w:szCs w:val="32"/>
              </w:rPr>
              <w:t>1.</w:t>
            </w:r>
            <w:r w:rsidRPr="005B3B87">
              <w:rPr>
                <w:rFonts w:ascii="仿宋_GB2312" w:eastAsia="仿宋_GB2312" w:hint="eastAsia"/>
                <w:sz w:val="32"/>
                <w:szCs w:val="32"/>
              </w:rPr>
              <w:t>耕地</w:t>
            </w:r>
          </w:p>
        </w:tc>
        <w:tc>
          <w:tcPr>
            <w:tcW w:w="1630" w:type="dxa"/>
            <w:tcBorders>
              <w:left w:val="single" w:sz="4" w:space="0" w:color="auto"/>
              <w:right w:val="single" w:sz="4" w:space="0" w:color="auto"/>
            </w:tcBorders>
            <w:tcMar>
              <w:top w:w="15" w:type="dxa"/>
              <w:left w:w="15" w:type="dxa"/>
              <w:bottom w:w="0" w:type="dxa"/>
              <w:right w:w="15" w:type="dxa"/>
            </w:tcMar>
            <w:vAlign w:val="center"/>
          </w:tcPr>
          <w:p w:rsidR="00F25D68" w:rsidRPr="005B3B87" w:rsidRDefault="00F25D68" w:rsidP="00BE5018">
            <w:pPr>
              <w:spacing w:line="440" w:lineRule="exact"/>
              <w:jc w:val="center"/>
              <w:rPr>
                <w:rFonts w:ascii="仿宋_GB2312" w:eastAsia="仿宋_GB2312"/>
                <w:sz w:val="32"/>
                <w:szCs w:val="32"/>
              </w:rPr>
            </w:pPr>
            <w:r w:rsidRPr="005B3B87">
              <w:rPr>
                <w:rFonts w:ascii="仿宋_GB2312" w:eastAsia="仿宋_GB2312" w:hint="eastAsia"/>
                <w:sz w:val="32"/>
                <w:szCs w:val="32"/>
              </w:rPr>
              <w:t>亩·季</w:t>
            </w:r>
          </w:p>
        </w:tc>
        <w:tc>
          <w:tcPr>
            <w:tcW w:w="4386" w:type="dxa"/>
            <w:tcBorders>
              <w:left w:val="single" w:sz="4" w:space="0" w:color="auto"/>
              <w:right w:val="single" w:sz="4" w:space="0" w:color="auto"/>
            </w:tcBorders>
            <w:tcMar>
              <w:top w:w="15" w:type="dxa"/>
              <w:left w:w="15" w:type="dxa"/>
              <w:bottom w:w="0" w:type="dxa"/>
              <w:right w:w="15" w:type="dxa"/>
            </w:tcMar>
            <w:vAlign w:val="center"/>
          </w:tcPr>
          <w:p w:rsidR="00F25D68" w:rsidRPr="005B3B87" w:rsidRDefault="00F25D68" w:rsidP="00BE5018">
            <w:pPr>
              <w:spacing w:line="440" w:lineRule="exact"/>
              <w:jc w:val="center"/>
              <w:rPr>
                <w:rFonts w:ascii="仿宋_GB2312" w:eastAsia="仿宋_GB2312"/>
                <w:sz w:val="32"/>
                <w:szCs w:val="32"/>
              </w:rPr>
            </w:pPr>
            <w:r w:rsidRPr="005B3B87">
              <w:rPr>
                <w:rFonts w:ascii="仿宋_GB2312" w:eastAsia="仿宋_GB2312"/>
                <w:sz w:val="32"/>
                <w:szCs w:val="32"/>
              </w:rPr>
              <w:t>900-1100</w:t>
            </w:r>
            <w:r w:rsidRPr="005B3B87">
              <w:rPr>
                <w:rFonts w:ascii="仿宋_GB2312" w:eastAsia="仿宋_GB2312" w:hint="eastAsia"/>
                <w:sz w:val="32"/>
                <w:szCs w:val="32"/>
              </w:rPr>
              <w:t>元</w:t>
            </w:r>
          </w:p>
        </w:tc>
        <w:tc>
          <w:tcPr>
            <w:tcW w:w="1465" w:type="dxa"/>
            <w:tcBorders>
              <w:left w:val="single" w:sz="4" w:space="0" w:color="auto"/>
            </w:tcBorders>
            <w:tcMar>
              <w:top w:w="15" w:type="dxa"/>
              <w:left w:w="15" w:type="dxa"/>
              <w:bottom w:w="0" w:type="dxa"/>
              <w:right w:w="15" w:type="dxa"/>
            </w:tcMar>
            <w:vAlign w:val="center"/>
          </w:tcPr>
          <w:p w:rsidR="00F25D68" w:rsidRPr="005B3B87" w:rsidRDefault="00F25D68" w:rsidP="00BE5018">
            <w:pPr>
              <w:spacing w:line="440" w:lineRule="exact"/>
              <w:rPr>
                <w:rFonts w:ascii="仿宋_GB2312" w:eastAsia="仿宋_GB2312"/>
                <w:sz w:val="32"/>
                <w:szCs w:val="32"/>
              </w:rPr>
            </w:pPr>
            <w:r w:rsidRPr="005B3B87">
              <w:rPr>
                <w:rFonts w:ascii="仿宋_GB2312" w:eastAsia="仿宋_GB2312" w:hint="eastAsia"/>
                <w:sz w:val="32"/>
                <w:szCs w:val="32"/>
              </w:rPr>
              <w:t xml:space="preserve">　</w:t>
            </w:r>
          </w:p>
        </w:tc>
      </w:tr>
      <w:tr w:rsidR="00F25D68" w:rsidRPr="000D7D05" w:rsidTr="00BE5018">
        <w:trPr>
          <w:trHeight w:val="2432"/>
        </w:trPr>
        <w:tc>
          <w:tcPr>
            <w:tcW w:w="1894" w:type="dxa"/>
            <w:tcBorders>
              <w:right w:val="single" w:sz="4" w:space="0" w:color="auto"/>
            </w:tcBorders>
            <w:tcMar>
              <w:top w:w="15" w:type="dxa"/>
              <w:left w:w="15" w:type="dxa"/>
              <w:bottom w:w="0" w:type="dxa"/>
              <w:right w:w="15" w:type="dxa"/>
            </w:tcMar>
            <w:vAlign w:val="center"/>
          </w:tcPr>
          <w:p w:rsidR="00F25D68" w:rsidRPr="005B3B87" w:rsidRDefault="00F25D68" w:rsidP="00BE5018">
            <w:pPr>
              <w:spacing w:line="440" w:lineRule="exact"/>
              <w:jc w:val="center"/>
              <w:rPr>
                <w:rFonts w:ascii="仿宋_GB2312" w:eastAsia="仿宋_GB2312"/>
                <w:sz w:val="32"/>
                <w:szCs w:val="32"/>
              </w:rPr>
            </w:pPr>
            <w:r w:rsidRPr="005B3B87">
              <w:rPr>
                <w:rFonts w:ascii="仿宋_GB2312" w:eastAsia="仿宋_GB2312"/>
                <w:sz w:val="32"/>
                <w:szCs w:val="32"/>
              </w:rPr>
              <w:t>2.</w:t>
            </w:r>
            <w:r w:rsidRPr="005B3B87">
              <w:rPr>
                <w:rFonts w:ascii="仿宋_GB2312" w:eastAsia="仿宋_GB2312" w:hint="eastAsia"/>
                <w:sz w:val="32"/>
                <w:szCs w:val="32"/>
              </w:rPr>
              <w:t>菜地</w:t>
            </w:r>
          </w:p>
        </w:tc>
        <w:tc>
          <w:tcPr>
            <w:tcW w:w="1630" w:type="dxa"/>
            <w:tcBorders>
              <w:left w:val="single" w:sz="4" w:space="0" w:color="auto"/>
              <w:right w:val="single" w:sz="4" w:space="0" w:color="auto"/>
            </w:tcBorders>
            <w:tcMar>
              <w:top w:w="15" w:type="dxa"/>
              <w:left w:w="15" w:type="dxa"/>
              <w:bottom w:w="0" w:type="dxa"/>
              <w:right w:w="15" w:type="dxa"/>
            </w:tcMar>
            <w:vAlign w:val="center"/>
          </w:tcPr>
          <w:p w:rsidR="00F25D68" w:rsidRPr="005B3B87" w:rsidRDefault="00F25D68" w:rsidP="00BE5018">
            <w:pPr>
              <w:spacing w:line="440" w:lineRule="exact"/>
              <w:jc w:val="center"/>
              <w:rPr>
                <w:rFonts w:ascii="仿宋_GB2312" w:eastAsia="仿宋_GB2312"/>
                <w:sz w:val="32"/>
                <w:szCs w:val="32"/>
              </w:rPr>
            </w:pPr>
            <w:r w:rsidRPr="005B3B87">
              <w:rPr>
                <w:rFonts w:ascii="仿宋_GB2312" w:eastAsia="仿宋_GB2312" w:hint="eastAsia"/>
                <w:sz w:val="32"/>
                <w:szCs w:val="32"/>
              </w:rPr>
              <w:t>亩·季</w:t>
            </w:r>
          </w:p>
        </w:tc>
        <w:tc>
          <w:tcPr>
            <w:tcW w:w="4386" w:type="dxa"/>
            <w:tcBorders>
              <w:left w:val="single" w:sz="4" w:space="0" w:color="auto"/>
              <w:right w:val="single" w:sz="4" w:space="0" w:color="auto"/>
            </w:tcBorders>
            <w:tcMar>
              <w:top w:w="15" w:type="dxa"/>
              <w:left w:w="15" w:type="dxa"/>
              <w:bottom w:w="0" w:type="dxa"/>
              <w:right w:w="15" w:type="dxa"/>
            </w:tcMar>
            <w:vAlign w:val="center"/>
          </w:tcPr>
          <w:p w:rsidR="00F25D68" w:rsidRPr="005B3B87" w:rsidRDefault="00F25D68" w:rsidP="00BE5018">
            <w:pPr>
              <w:spacing w:line="440" w:lineRule="exact"/>
              <w:rPr>
                <w:rFonts w:ascii="仿宋_GB2312" w:eastAsia="仿宋_GB2312"/>
                <w:sz w:val="32"/>
                <w:szCs w:val="32"/>
              </w:rPr>
            </w:pPr>
            <w:r w:rsidRPr="005B3B87">
              <w:rPr>
                <w:rFonts w:ascii="仿宋_GB2312" w:eastAsia="仿宋_GB2312" w:hint="eastAsia"/>
                <w:sz w:val="32"/>
                <w:szCs w:val="32"/>
              </w:rPr>
              <w:t>按征地时的当季品种、产量与当地当年市场平均价格计算补偿费用。</w:t>
            </w:r>
          </w:p>
        </w:tc>
        <w:tc>
          <w:tcPr>
            <w:tcW w:w="1465" w:type="dxa"/>
            <w:tcBorders>
              <w:left w:val="single" w:sz="4" w:space="0" w:color="auto"/>
            </w:tcBorders>
            <w:tcMar>
              <w:top w:w="15" w:type="dxa"/>
              <w:left w:w="15" w:type="dxa"/>
              <w:bottom w:w="0" w:type="dxa"/>
              <w:right w:w="15" w:type="dxa"/>
            </w:tcMar>
            <w:vAlign w:val="center"/>
          </w:tcPr>
          <w:p w:rsidR="00F25D68" w:rsidRPr="005B3B87" w:rsidRDefault="00F25D68" w:rsidP="00BE5018">
            <w:pPr>
              <w:spacing w:line="440" w:lineRule="exact"/>
              <w:rPr>
                <w:rFonts w:ascii="仿宋_GB2312" w:eastAsia="仿宋_GB2312"/>
                <w:sz w:val="32"/>
                <w:szCs w:val="32"/>
              </w:rPr>
            </w:pPr>
            <w:r w:rsidRPr="005B3B87">
              <w:rPr>
                <w:rFonts w:ascii="仿宋_GB2312" w:eastAsia="仿宋_GB2312" w:hint="eastAsia"/>
                <w:sz w:val="32"/>
                <w:szCs w:val="32"/>
              </w:rPr>
              <w:t xml:space="preserve">　</w:t>
            </w:r>
          </w:p>
        </w:tc>
      </w:tr>
    </w:tbl>
    <w:p w:rsidR="00F25D68" w:rsidRPr="000D7D05" w:rsidRDefault="00F25D68" w:rsidP="006C664A">
      <w:pPr>
        <w:pStyle w:val="2"/>
        <w:rPr>
          <w:rFonts w:eastAsia="仿宋_GB2312" w:cs="Times New Roman"/>
        </w:rPr>
      </w:pPr>
    </w:p>
    <w:p w:rsidR="00F25D68" w:rsidRPr="000D7D05" w:rsidRDefault="00F25D68" w:rsidP="000D7D05">
      <w:pPr>
        <w:widowControl/>
        <w:spacing w:line="615" w:lineRule="atLeast"/>
        <w:jc w:val="center"/>
        <w:rPr>
          <w:rFonts w:eastAsia="黑体"/>
          <w:color w:val="000000"/>
          <w:kern w:val="0"/>
          <w:sz w:val="32"/>
          <w:szCs w:val="32"/>
        </w:rPr>
      </w:pPr>
      <w:r w:rsidRPr="000D7D05">
        <w:rPr>
          <w:rFonts w:eastAsia="仿宋_GB2312"/>
        </w:rPr>
        <w:br w:type="page"/>
      </w:r>
      <w:r w:rsidRPr="000D7D05">
        <w:rPr>
          <w:rFonts w:eastAsia="黑体" w:hint="eastAsia"/>
          <w:color w:val="000000"/>
          <w:kern w:val="0"/>
          <w:sz w:val="32"/>
          <w:szCs w:val="32"/>
        </w:rPr>
        <w:t>潢川县县城规划区征收集体土地上房屋和附着物补偿标准（四）</w:t>
      </w:r>
    </w:p>
    <w:tbl>
      <w:tblPr>
        <w:tblW w:w="944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00"/>
        <w:gridCol w:w="845"/>
        <w:gridCol w:w="5720"/>
        <w:gridCol w:w="1080"/>
      </w:tblGrid>
      <w:tr w:rsidR="00F25D68" w:rsidRPr="000D7D05" w:rsidTr="00BE5018">
        <w:trPr>
          <w:trHeight w:val="680"/>
        </w:trPr>
        <w:tc>
          <w:tcPr>
            <w:tcW w:w="9445" w:type="dxa"/>
            <w:gridSpan w:val="4"/>
            <w:tcMar>
              <w:top w:w="15" w:type="dxa"/>
              <w:left w:w="15" w:type="dxa"/>
              <w:bottom w:w="0" w:type="dxa"/>
              <w:right w:w="15" w:type="dxa"/>
            </w:tcMar>
            <w:vAlign w:val="center"/>
          </w:tcPr>
          <w:p w:rsidR="00F25D68" w:rsidRPr="00BE5018" w:rsidRDefault="00F25D68" w:rsidP="00BE5018">
            <w:pPr>
              <w:spacing w:line="340" w:lineRule="exact"/>
              <w:jc w:val="center"/>
              <w:rPr>
                <w:rFonts w:ascii="仿宋_GB2312" w:eastAsia="仿宋_GB2312"/>
                <w:b/>
                <w:bCs/>
                <w:sz w:val="32"/>
                <w:szCs w:val="32"/>
              </w:rPr>
            </w:pPr>
            <w:r w:rsidRPr="00BE5018">
              <w:rPr>
                <w:rFonts w:ascii="仿宋_GB2312" w:eastAsia="仿宋_GB2312" w:hint="eastAsia"/>
                <w:b/>
                <w:bCs/>
                <w:sz w:val="32"/>
                <w:szCs w:val="32"/>
              </w:rPr>
              <w:t>房屋装修补偿分档标准（使用面积元</w:t>
            </w:r>
            <w:r w:rsidRPr="00BE5018">
              <w:rPr>
                <w:rFonts w:ascii="仿宋_GB2312" w:eastAsia="仿宋_GB2312"/>
                <w:b/>
                <w:bCs/>
                <w:sz w:val="32"/>
                <w:szCs w:val="32"/>
              </w:rPr>
              <w:t>/</w:t>
            </w:r>
            <w:r w:rsidRPr="00BE5018">
              <w:rPr>
                <w:rFonts w:ascii="仿宋_GB2312" w:eastAsia="黑体" w:hint="eastAsia"/>
                <w:b/>
                <w:bCs/>
                <w:sz w:val="32"/>
                <w:szCs w:val="32"/>
              </w:rPr>
              <w:t>㎡</w:t>
            </w:r>
            <w:r w:rsidRPr="00BE5018">
              <w:rPr>
                <w:rFonts w:ascii="仿宋_GB2312" w:eastAsia="仿宋_GB2312" w:hint="eastAsia"/>
                <w:b/>
                <w:bCs/>
                <w:sz w:val="32"/>
                <w:szCs w:val="32"/>
              </w:rPr>
              <w:t>）</w:t>
            </w:r>
          </w:p>
        </w:tc>
      </w:tr>
      <w:tr w:rsidR="00F25D68" w:rsidRPr="000D7D05" w:rsidTr="00BE5018">
        <w:trPr>
          <w:trHeight w:val="680"/>
        </w:trPr>
        <w:tc>
          <w:tcPr>
            <w:tcW w:w="1800" w:type="dxa"/>
            <w:tcMar>
              <w:top w:w="15" w:type="dxa"/>
              <w:left w:w="15" w:type="dxa"/>
              <w:bottom w:w="0" w:type="dxa"/>
              <w:right w:w="15" w:type="dxa"/>
            </w:tcMar>
            <w:vAlign w:val="center"/>
          </w:tcPr>
          <w:p w:rsidR="00F25D68" w:rsidRPr="005B3B87" w:rsidRDefault="00F25D68" w:rsidP="00BE5018">
            <w:pPr>
              <w:spacing w:line="340" w:lineRule="exact"/>
              <w:jc w:val="center"/>
              <w:rPr>
                <w:rFonts w:ascii="仿宋_GB2312" w:eastAsia="仿宋_GB2312"/>
                <w:b/>
                <w:bCs/>
                <w:sz w:val="32"/>
                <w:szCs w:val="32"/>
              </w:rPr>
            </w:pPr>
            <w:r w:rsidRPr="005B3B87">
              <w:rPr>
                <w:rFonts w:ascii="仿宋_GB2312" w:eastAsia="仿宋_GB2312" w:hint="eastAsia"/>
                <w:b/>
                <w:bCs/>
                <w:sz w:val="32"/>
                <w:szCs w:val="32"/>
              </w:rPr>
              <w:t>修订后档次</w:t>
            </w:r>
          </w:p>
        </w:tc>
        <w:tc>
          <w:tcPr>
            <w:tcW w:w="845" w:type="dxa"/>
            <w:tcMar>
              <w:top w:w="15" w:type="dxa"/>
              <w:left w:w="15" w:type="dxa"/>
              <w:bottom w:w="0" w:type="dxa"/>
              <w:right w:w="15" w:type="dxa"/>
            </w:tcMar>
            <w:vAlign w:val="center"/>
          </w:tcPr>
          <w:p w:rsidR="00F25D68" w:rsidRPr="005B3B87" w:rsidRDefault="00F25D68" w:rsidP="00BE5018">
            <w:pPr>
              <w:spacing w:line="340" w:lineRule="exact"/>
              <w:jc w:val="center"/>
              <w:rPr>
                <w:rFonts w:ascii="仿宋_GB2312" w:eastAsia="仿宋_GB2312"/>
                <w:b/>
                <w:sz w:val="32"/>
                <w:szCs w:val="32"/>
              </w:rPr>
            </w:pPr>
            <w:r w:rsidRPr="005B3B87">
              <w:rPr>
                <w:rFonts w:ascii="仿宋_GB2312" w:eastAsia="仿宋_GB2312" w:hint="eastAsia"/>
                <w:b/>
                <w:sz w:val="32"/>
                <w:szCs w:val="32"/>
              </w:rPr>
              <w:t>项目</w:t>
            </w:r>
          </w:p>
        </w:tc>
        <w:tc>
          <w:tcPr>
            <w:tcW w:w="5720" w:type="dxa"/>
            <w:tcMar>
              <w:top w:w="15" w:type="dxa"/>
              <w:left w:w="15" w:type="dxa"/>
              <w:bottom w:w="0" w:type="dxa"/>
              <w:right w:w="15" w:type="dxa"/>
            </w:tcMar>
            <w:vAlign w:val="center"/>
          </w:tcPr>
          <w:p w:rsidR="00F25D68" w:rsidRPr="005B3B87" w:rsidRDefault="00F25D68" w:rsidP="00BE5018">
            <w:pPr>
              <w:spacing w:line="340" w:lineRule="exact"/>
              <w:jc w:val="center"/>
              <w:rPr>
                <w:rFonts w:ascii="仿宋_GB2312" w:eastAsia="仿宋_GB2312"/>
                <w:b/>
                <w:sz w:val="32"/>
                <w:szCs w:val="32"/>
              </w:rPr>
            </w:pPr>
            <w:r w:rsidRPr="005B3B87">
              <w:rPr>
                <w:rFonts w:ascii="仿宋_GB2312" w:eastAsia="仿宋_GB2312" w:hint="eastAsia"/>
                <w:b/>
                <w:sz w:val="32"/>
                <w:szCs w:val="32"/>
              </w:rPr>
              <w:t>装</w:t>
            </w:r>
            <w:r w:rsidRPr="005B3B87">
              <w:rPr>
                <w:rFonts w:ascii="仿宋_GB2312" w:eastAsia="仿宋_GB2312"/>
                <w:b/>
                <w:sz w:val="32"/>
                <w:szCs w:val="32"/>
              </w:rPr>
              <w:t xml:space="preserve"> </w:t>
            </w:r>
            <w:r w:rsidRPr="005B3B87">
              <w:rPr>
                <w:rFonts w:ascii="仿宋_GB2312" w:eastAsia="仿宋_GB2312" w:hint="eastAsia"/>
                <w:b/>
                <w:sz w:val="32"/>
                <w:szCs w:val="32"/>
              </w:rPr>
              <w:t>修</w:t>
            </w:r>
            <w:r w:rsidRPr="005B3B87">
              <w:rPr>
                <w:rFonts w:ascii="仿宋_GB2312" w:eastAsia="仿宋_GB2312"/>
                <w:b/>
                <w:sz w:val="32"/>
                <w:szCs w:val="32"/>
              </w:rPr>
              <w:t xml:space="preserve"> </w:t>
            </w:r>
            <w:r w:rsidRPr="005B3B87">
              <w:rPr>
                <w:rFonts w:ascii="仿宋_GB2312" w:eastAsia="仿宋_GB2312" w:hint="eastAsia"/>
                <w:b/>
                <w:sz w:val="32"/>
                <w:szCs w:val="32"/>
              </w:rPr>
              <w:t>材</w:t>
            </w:r>
            <w:r w:rsidRPr="005B3B87">
              <w:rPr>
                <w:rFonts w:ascii="仿宋_GB2312" w:eastAsia="仿宋_GB2312"/>
                <w:b/>
                <w:sz w:val="32"/>
                <w:szCs w:val="32"/>
              </w:rPr>
              <w:t xml:space="preserve"> </w:t>
            </w:r>
            <w:r w:rsidRPr="005B3B87">
              <w:rPr>
                <w:rFonts w:ascii="仿宋_GB2312" w:eastAsia="仿宋_GB2312" w:hint="eastAsia"/>
                <w:b/>
                <w:sz w:val="32"/>
                <w:szCs w:val="32"/>
              </w:rPr>
              <w:t>料</w:t>
            </w:r>
          </w:p>
        </w:tc>
        <w:tc>
          <w:tcPr>
            <w:tcW w:w="1080" w:type="dxa"/>
            <w:tcMar>
              <w:top w:w="15" w:type="dxa"/>
              <w:left w:w="15" w:type="dxa"/>
              <w:bottom w:w="0" w:type="dxa"/>
              <w:right w:w="15" w:type="dxa"/>
            </w:tcMar>
            <w:vAlign w:val="center"/>
          </w:tcPr>
          <w:p w:rsidR="00F25D68" w:rsidRPr="00BE5018" w:rsidRDefault="00F25D68" w:rsidP="00BE5018">
            <w:pPr>
              <w:spacing w:line="340" w:lineRule="exact"/>
              <w:jc w:val="center"/>
              <w:rPr>
                <w:rFonts w:ascii="仿宋_GB2312" w:eastAsia="仿宋_GB2312"/>
                <w:b/>
                <w:sz w:val="32"/>
                <w:szCs w:val="32"/>
              </w:rPr>
            </w:pPr>
            <w:r w:rsidRPr="00BE5018">
              <w:rPr>
                <w:rFonts w:ascii="仿宋_GB2312" w:eastAsia="仿宋_GB2312" w:hint="eastAsia"/>
                <w:b/>
                <w:sz w:val="32"/>
                <w:szCs w:val="32"/>
              </w:rPr>
              <w:t>折旧率</w:t>
            </w:r>
          </w:p>
        </w:tc>
      </w:tr>
      <w:tr w:rsidR="00F25D68" w:rsidRPr="005B3B87" w:rsidTr="0072063D">
        <w:trPr>
          <w:trHeight w:hRule="exact" w:val="567"/>
        </w:trPr>
        <w:tc>
          <w:tcPr>
            <w:tcW w:w="1800" w:type="dxa"/>
            <w:vMerge w:val="restart"/>
            <w:tcMar>
              <w:top w:w="15" w:type="dxa"/>
              <w:left w:w="15" w:type="dxa"/>
              <w:bottom w:w="0" w:type="dxa"/>
              <w:right w:w="15" w:type="dxa"/>
            </w:tcMar>
            <w:vAlign w:val="center"/>
          </w:tcPr>
          <w:p w:rsidR="00F25D68" w:rsidRPr="005B3B87" w:rsidRDefault="00F25D68" w:rsidP="006554A5">
            <w:pPr>
              <w:spacing w:line="440" w:lineRule="exact"/>
              <w:jc w:val="center"/>
              <w:rPr>
                <w:rFonts w:ascii="仿宋_GB2312" w:eastAsia="仿宋_GB2312"/>
                <w:sz w:val="32"/>
                <w:szCs w:val="32"/>
              </w:rPr>
            </w:pPr>
            <w:r w:rsidRPr="005B3B87">
              <w:rPr>
                <w:rFonts w:ascii="仿宋_GB2312" w:eastAsia="仿宋_GB2312" w:hint="eastAsia"/>
                <w:sz w:val="32"/>
                <w:szCs w:val="32"/>
              </w:rPr>
              <w:t>普通</w:t>
            </w:r>
          </w:p>
          <w:p w:rsidR="00F25D68" w:rsidRPr="005B3B87" w:rsidRDefault="00F25D68" w:rsidP="006554A5">
            <w:pPr>
              <w:spacing w:line="440" w:lineRule="exact"/>
              <w:jc w:val="center"/>
              <w:rPr>
                <w:rFonts w:ascii="仿宋_GB2312" w:eastAsia="仿宋_GB2312"/>
                <w:sz w:val="32"/>
                <w:szCs w:val="32"/>
              </w:rPr>
            </w:pPr>
            <w:r w:rsidRPr="005B3B87">
              <w:rPr>
                <w:rFonts w:ascii="仿宋_GB2312" w:eastAsia="仿宋_GB2312"/>
                <w:sz w:val="32"/>
                <w:szCs w:val="32"/>
              </w:rPr>
              <w:t>100</w:t>
            </w:r>
            <w:r w:rsidRPr="005B3B87">
              <w:rPr>
                <w:rFonts w:ascii="仿宋_GB2312" w:eastAsia="仿宋_GB2312" w:hint="eastAsia"/>
                <w:sz w:val="32"/>
                <w:szCs w:val="32"/>
              </w:rPr>
              <w:t>元</w:t>
            </w:r>
            <w:r w:rsidRPr="005B3B87">
              <w:rPr>
                <w:rFonts w:ascii="仿宋_GB2312" w:eastAsia="仿宋_GB2312"/>
                <w:sz w:val="32"/>
                <w:szCs w:val="32"/>
              </w:rPr>
              <w:t>/</w:t>
            </w:r>
            <w:r w:rsidRPr="005B3B87">
              <w:rPr>
                <w:rFonts w:ascii="仿宋_GB2312" w:hint="eastAsia"/>
                <w:sz w:val="32"/>
                <w:szCs w:val="32"/>
              </w:rPr>
              <w:t>㎡</w:t>
            </w:r>
          </w:p>
        </w:tc>
        <w:tc>
          <w:tcPr>
            <w:tcW w:w="845" w:type="dxa"/>
            <w:tcMar>
              <w:top w:w="15" w:type="dxa"/>
              <w:left w:w="15" w:type="dxa"/>
              <w:bottom w:w="0" w:type="dxa"/>
              <w:right w:w="15" w:type="dxa"/>
            </w:tcMar>
            <w:vAlign w:val="center"/>
          </w:tcPr>
          <w:p w:rsidR="00F25D68" w:rsidRPr="005B3B87" w:rsidRDefault="00F25D68" w:rsidP="00BE5018">
            <w:pPr>
              <w:spacing w:line="340" w:lineRule="exact"/>
              <w:jc w:val="center"/>
              <w:rPr>
                <w:rFonts w:ascii="仿宋_GB2312" w:eastAsia="仿宋_GB2312"/>
                <w:sz w:val="32"/>
                <w:szCs w:val="32"/>
              </w:rPr>
            </w:pPr>
            <w:r w:rsidRPr="005B3B87">
              <w:rPr>
                <w:rFonts w:ascii="仿宋_GB2312" w:eastAsia="仿宋_GB2312" w:hint="eastAsia"/>
                <w:sz w:val="32"/>
                <w:szCs w:val="32"/>
              </w:rPr>
              <w:t>地板</w:t>
            </w:r>
          </w:p>
        </w:tc>
        <w:tc>
          <w:tcPr>
            <w:tcW w:w="5720" w:type="dxa"/>
            <w:tcMar>
              <w:top w:w="15" w:type="dxa"/>
              <w:left w:w="15" w:type="dxa"/>
              <w:bottom w:w="0" w:type="dxa"/>
              <w:right w:w="15" w:type="dxa"/>
            </w:tcMar>
            <w:vAlign w:val="center"/>
          </w:tcPr>
          <w:p w:rsidR="00F25D68" w:rsidRPr="005B3B87" w:rsidRDefault="00F25D68" w:rsidP="00BE5018">
            <w:pPr>
              <w:spacing w:line="340" w:lineRule="exact"/>
              <w:rPr>
                <w:rFonts w:ascii="仿宋_GB2312" w:eastAsia="仿宋_GB2312"/>
                <w:sz w:val="32"/>
                <w:szCs w:val="32"/>
              </w:rPr>
            </w:pPr>
            <w:r w:rsidRPr="005B3B87">
              <w:rPr>
                <w:rFonts w:ascii="仿宋_GB2312" w:eastAsia="仿宋_GB2312" w:hint="eastAsia"/>
                <w:sz w:val="32"/>
                <w:szCs w:val="32"/>
              </w:rPr>
              <w:t>瓷砖、马赛克</w:t>
            </w:r>
          </w:p>
        </w:tc>
        <w:tc>
          <w:tcPr>
            <w:tcW w:w="1080" w:type="dxa"/>
            <w:vMerge w:val="restart"/>
            <w:tcMar>
              <w:top w:w="15" w:type="dxa"/>
              <w:left w:w="15" w:type="dxa"/>
              <w:bottom w:w="0" w:type="dxa"/>
              <w:right w:w="15" w:type="dxa"/>
            </w:tcMar>
            <w:vAlign w:val="center"/>
          </w:tcPr>
          <w:p w:rsidR="00F25D68" w:rsidRPr="005B3B87" w:rsidRDefault="00F25D68" w:rsidP="006554A5">
            <w:pPr>
              <w:spacing w:line="440" w:lineRule="exact"/>
              <w:jc w:val="center"/>
              <w:rPr>
                <w:rFonts w:ascii="仿宋_GB2312" w:eastAsia="仿宋_GB2312"/>
                <w:sz w:val="32"/>
                <w:szCs w:val="32"/>
              </w:rPr>
            </w:pPr>
            <w:r w:rsidRPr="005B3B87">
              <w:rPr>
                <w:rFonts w:ascii="仿宋_GB2312" w:eastAsia="仿宋_GB2312" w:hint="eastAsia"/>
                <w:sz w:val="32"/>
                <w:szCs w:val="32"/>
              </w:rPr>
              <w:t>年折旧率</w:t>
            </w:r>
            <w:r w:rsidRPr="005B3B87">
              <w:rPr>
                <w:rFonts w:ascii="仿宋_GB2312" w:eastAsia="仿宋_GB2312"/>
                <w:sz w:val="32"/>
                <w:szCs w:val="32"/>
              </w:rPr>
              <w:t>10%</w:t>
            </w:r>
          </w:p>
        </w:tc>
      </w:tr>
      <w:tr w:rsidR="00F25D68" w:rsidRPr="005B3B87" w:rsidTr="0072063D">
        <w:trPr>
          <w:trHeight w:hRule="exact" w:val="567"/>
        </w:trPr>
        <w:tc>
          <w:tcPr>
            <w:tcW w:w="1800" w:type="dxa"/>
            <w:vMerge/>
            <w:vAlign w:val="center"/>
          </w:tcPr>
          <w:p w:rsidR="00F25D68" w:rsidRPr="005B3B87" w:rsidRDefault="00F25D68" w:rsidP="00BE5018">
            <w:pPr>
              <w:spacing w:line="340" w:lineRule="exact"/>
              <w:rPr>
                <w:rFonts w:ascii="仿宋_GB2312" w:eastAsia="仿宋_GB2312"/>
                <w:sz w:val="32"/>
                <w:szCs w:val="32"/>
              </w:rPr>
            </w:pPr>
          </w:p>
        </w:tc>
        <w:tc>
          <w:tcPr>
            <w:tcW w:w="845" w:type="dxa"/>
            <w:tcMar>
              <w:top w:w="15" w:type="dxa"/>
              <w:left w:w="15" w:type="dxa"/>
              <w:bottom w:w="0" w:type="dxa"/>
              <w:right w:w="15" w:type="dxa"/>
            </w:tcMar>
            <w:vAlign w:val="center"/>
          </w:tcPr>
          <w:p w:rsidR="00F25D68" w:rsidRPr="005B3B87" w:rsidRDefault="00F25D68" w:rsidP="00BE5018">
            <w:pPr>
              <w:spacing w:line="340" w:lineRule="exact"/>
              <w:jc w:val="center"/>
              <w:rPr>
                <w:rFonts w:ascii="仿宋_GB2312" w:eastAsia="仿宋_GB2312"/>
                <w:sz w:val="32"/>
                <w:szCs w:val="32"/>
              </w:rPr>
            </w:pPr>
            <w:r w:rsidRPr="005B3B87">
              <w:rPr>
                <w:rFonts w:ascii="仿宋_GB2312" w:eastAsia="仿宋_GB2312" w:hint="eastAsia"/>
                <w:sz w:val="32"/>
                <w:szCs w:val="32"/>
              </w:rPr>
              <w:t>墙面</w:t>
            </w:r>
          </w:p>
        </w:tc>
        <w:tc>
          <w:tcPr>
            <w:tcW w:w="5720" w:type="dxa"/>
            <w:tcMar>
              <w:top w:w="15" w:type="dxa"/>
              <w:left w:w="15" w:type="dxa"/>
              <w:bottom w:w="0" w:type="dxa"/>
              <w:right w:w="15" w:type="dxa"/>
            </w:tcMar>
            <w:vAlign w:val="center"/>
          </w:tcPr>
          <w:p w:rsidR="00F25D68" w:rsidRPr="005B3B87" w:rsidRDefault="00F25D68" w:rsidP="00BE5018">
            <w:pPr>
              <w:spacing w:line="340" w:lineRule="exact"/>
              <w:rPr>
                <w:rFonts w:ascii="仿宋_GB2312" w:eastAsia="仿宋_GB2312"/>
                <w:sz w:val="32"/>
                <w:szCs w:val="32"/>
              </w:rPr>
            </w:pPr>
            <w:r w:rsidRPr="005B3B87">
              <w:rPr>
                <w:rFonts w:ascii="仿宋_GB2312" w:eastAsia="仿宋_GB2312" w:hint="eastAsia"/>
                <w:sz w:val="32"/>
                <w:szCs w:val="32"/>
              </w:rPr>
              <w:t>仿瓷涂料、厨卫墙面贴马赛克、普通灯具</w:t>
            </w:r>
          </w:p>
        </w:tc>
        <w:tc>
          <w:tcPr>
            <w:tcW w:w="1080" w:type="dxa"/>
            <w:vMerge/>
            <w:vAlign w:val="center"/>
          </w:tcPr>
          <w:p w:rsidR="00F25D68" w:rsidRPr="005B3B87" w:rsidRDefault="00F25D68" w:rsidP="00980E29">
            <w:pPr>
              <w:spacing w:line="300" w:lineRule="exact"/>
              <w:rPr>
                <w:rFonts w:ascii="仿宋_GB2312" w:eastAsia="仿宋_GB2312"/>
                <w:sz w:val="32"/>
                <w:szCs w:val="32"/>
              </w:rPr>
            </w:pPr>
          </w:p>
        </w:tc>
      </w:tr>
      <w:tr w:rsidR="00F25D68" w:rsidRPr="005B3B87" w:rsidTr="0072063D">
        <w:trPr>
          <w:trHeight w:hRule="exact" w:val="567"/>
        </w:trPr>
        <w:tc>
          <w:tcPr>
            <w:tcW w:w="1800" w:type="dxa"/>
            <w:vMerge/>
            <w:vAlign w:val="center"/>
          </w:tcPr>
          <w:p w:rsidR="00F25D68" w:rsidRPr="005B3B87" w:rsidRDefault="00F25D68" w:rsidP="00BE5018">
            <w:pPr>
              <w:spacing w:line="340" w:lineRule="exact"/>
              <w:rPr>
                <w:rFonts w:ascii="仿宋_GB2312" w:eastAsia="仿宋_GB2312"/>
                <w:sz w:val="32"/>
                <w:szCs w:val="32"/>
              </w:rPr>
            </w:pPr>
          </w:p>
        </w:tc>
        <w:tc>
          <w:tcPr>
            <w:tcW w:w="845" w:type="dxa"/>
            <w:tcMar>
              <w:top w:w="15" w:type="dxa"/>
              <w:left w:w="15" w:type="dxa"/>
              <w:bottom w:w="0" w:type="dxa"/>
              <w:right w:w="15" w:type="dxa"/>
            </w:tcMar>
            <w:vAlign w:val="center"/>
          </w:tcPr>
          <w:p w:rsidR="00F25D68" w:rsidRPr="005B3B87" w:rsidRDefault="00F25D68" w:rsidP="00BE5018">
            <w:pPr>
              <w:spacing w:line="340" w:lineRule="exact"/>
              <w:jc w:val="center"/>
              <w:rPr>
                <w:rFonts w:ascii="仿宋_GB2312" w:eastAsia="仿宋_GB2312"/>
                <w:sz w:val="32"/>
                <w:szCs w:val="32"/>
              </w:rPr>
            </w:pPr>
            <w:r w:rsidRPr="005B3B87">
              <w:rPr>
                <w:rFonts w:ascii="仿宋_GB2312" w:eastAsia="仿宋_GB2312" w:hint="eastAsia"/>
                <w:sz w:val="32"/>
                <w:szCs w:val="32"/>
              </w:rPr>
              <w:t>厨卫</w:t>
            </w:r>
          </w:p>
        </w:tc>
        <w:tc>
          <w:tcPr>
            <w:tcW w:w="5720" w:type="dxa"/>
            <w:tcMar>
              <w:top w:w="15" w:type="dxa"/>
              <w:left w:w="15" w:type="dxa"/>
              <w:bottom w:w="0" w:type="dxa"/>
              <w:right w:w="15" w:type="dxa"/>
            </w:tcMar>
            <w:vAlign w:val="center"/>
          </w:tcPr>
          <w:p w:rsidR="00F25D68" w:rsidRPr="005B3B87" w:rsidRDefault="00F25D68" w:rsidP="00BE5018">
            <w:pPr>
              <w:spacing w:line="340" w:lineRule="exact"/>
              <w:rPr>
                <w:rFonts w:ascii="仿宋_GB2312" w:eastAsia="仿宋_GB2312"/>
                <w:sz w:val="32"/>
                <w:szCs w:val="32"/>
              </w:rPr>
            </w:pPr>
            <w:r w:rsidRPr="005B3B87">
              <w:rPr>
                <w:rFonts w:ascii="仿宋_GB2312" w:eastAsia="仿宋_GB2312" w:hint="eastAsia"/>
                <w:sz w:val="32"/>
                <w:szCs w:val="32"/>
              </w:rPr>
              <w:t>普通厨具、洁具</w:t>
            </w:r>
          </w:p>
        </w:tc>
        <w:tc>
          <w:tcPr>
            <w:tcW w:w="1080" w:type="dxa"/>
            <w:vMerge/>
            <w:vAlign w:val="center"/>
          </w:tcPr>
          <w:p w:rsidR="00F25D68" w:rsidRPr="005B3B87" w:rsidRDefault="00F25D68" w:rsidP="00980E29">
            <w:pPr>
              <w:spacing w:line="300" w:lineRule="exact"/>
              <w:rPr>
                <w:rFonts w:ascii="仿宋_GB2312" w:eastAsia="仿宋_GB2312"/>
                <w:sz w:val="32"/>
                <w:szCs w:val="32"/>
              </w:rPr>
            </w:pPr>
          </w:p>
        </w:tc>
      </w:tr>
      <w:tr w:rsidR="00F25D68" w:rsidRPr="005B3B87" w:rsidTr="0072063D">
        <w:trPr>
          <w:trHeight w:hRule="exact" w:val="567"/>
        </w:trPr>
        <w:tc>
          <w:tcPr>
            <w:tcW w:w="1800" w:type="dxa"/>
            <w:vMerge/>
            <w:vAlign w:val="center"/>
          </w:tcPr>
          <w:p w:rsidR="00F25D68" w:rsidRPr="005B3B87" w:rsidRDefault="00F25D68" w:rsidP="00BE5018">
            <w:pPr>
              <w:spacing w:line="340" w:lineRule="exact"/>
              <w:rPr>
                <w:rFonts w:ascii="仿宋_GB2312" w:eastAsia="仿宋_GB2312"/>
                <w:sz w:val="32"/>
                <w:szCs w:val="32"/>
              </w:rPr>
            </w:pPr>
          </w:p>
        </w:tc>
        <w:tc>
          <w:tcPr>
            <w:tcW w:w="845" w:type="dxa"/>
            <w:tcMar>
              <w:top w:w="15" w:type="dxa"/>
              <w:left w:w="15" w:type="dxa"/>
              <w:bottom w:w="0" w:type="dxa"/>
              <w:right w:w="15" w:type="dxa"/>
            </w:tcMar>
            <w:vAlign w:val="center"/>
          </w:tcPr>
          <w:p w:rsidR="00F25D68" w:rsidRPr="005B3B87" w:rsidRDefault="00F25D68" w:rsidP="00BE5018">
            <w:pPr>
              <w:spacing w:line="340" w:lineRule="exact"/>
              <w:jc w:val="center"/>
              <w:rPr>
                <w:rFonts w:ascii="仿宋_GB2312" w:eastAsia="仿宋_GB2312"/>
                <w:sz w:val="32"/>
                <w:szCs w:val="32"/>
              </w:rPr>
            </w:pPr>
            <w:r w:rsidRPr="005B3B87">
              <w:rPr>
                <w:rFonts w:ascii="仿宋_GB2312" w:eastAsia="仿宋_GB2312" w:hint="eastAsia"/>
                <w:sz w:val="32"/>
                <w:szCs w:val="32"/>
              </w:rPr>
              <w:t>顶面</w:t>
            </w:r>
          </w:p>
        </w:tc>
        <w:tc>
          <w:tcPr>
            <w:tcW w:w="5720" w:type="dxa"/>
            <w:tcMar>
              <w:top w:w="15" w:type="dxa"/>
              <w:left w:w="15" w:type="dxa"/>
              <w:bottom w:w="0" w:type="dxa"/>
              <w:right w:w="15" w:type="dxa"/>
            </w:tcMar>
            <w:vAlign w:val="center"/>
          </w:tcPr>
          <w:p w:rsidR="00F25D68" w:rsidRPr="005B3B87" w:rsidRDefault="00F25D68" w:rsidP="00BE5018">
            <w:pPr>
              <w:spacing w:line="340" w:lineRule="exact"/>
              <w:rPr>
                <w:rFonts w:ascii="仿宋_GB2312" w:eastAsia="仿宋_GB2312"/>
                <w:sz w:val="32"/>
                <w:szCs w:val="32"/>
              </w:rPr>
            </w:pPr>
            <w:r w:rsidRPr="005B3B87">
              <w:rPr>
                <w:rFonts w:ascii="仿宋_GB2312" w:eastAsia="仿宋_GB2312" w:hint="eastAsia"/>
                <w:sz w:val="32"/>
                <w:szCs w:val="32"/>
              </w:rPr>
              <w:t>石膏线装饰</w:t>
            </w:r>
          </w:p>
        </w:tc>
        <w:tc>
          <w:tcPr>
            <w:tcW w:w="1080" w:type="dxa"/>
            <w:vMerge/>
            <w:vAlign w:val="center"/>
          </w:tcPr>
          <w:p w:rsidR="00F25D68" w:rsidRPr="005B3B87" w:rsidRDefault="00F25D68" w:rsidP="00980E29">
            <w:pPr>
              <w:spacing w:line="300" w:lineRule="exact"/>
              <w:rPr>
                <w:rFonts w:ascii="仿宋_GB2312" w:eastAsia="仿宋_GB2312"/>
                <w:sz w:val="32"/>
                <w:szCs w:val="32"/>
              </w:rPr>
            </w:pPr>
          </w:p>
        </w:tc>
      </w:tr>
      <w:tr w:rsidR="00F25D68" w:rsidRPr="005B3B87" w:rsidTr="0072063D">
        <w:trPr>
          <w:trHeight w:hRule="exact" w:val="567"/>
        </w:trPr>
        <w:tc>
          <w:tcPr>
            <w:tcW w:w="1800" w:type="dxa"/>
            <w:vMerge w:val="restart"/>
            <w:tcMar>
              <w:top w:w="15" w:type="dxa"/>
              <w:left w:w="15" w:type="dxa"/>
              <w:bottom w:w="0" w:type="dxa"/>
              <w:right w:w="15" w:type="dxa"/>
            </w:tcMar>
            <w:vAlign w:val="center"/>
          </w:tcPr>
          <w:p w:rsidR="00F25D68" w:rsidRPr="005B3B87" w:rsidRDefault="00F25D68" w:rsidP="006554A5">
            <w:pPr>
              <w:spacing w:line="440" w:lineRule="exact"/>
              <w:jc w:val="center"/>
              <w:rPr>
                <w:rFonts w:ascii="仿宋_GB2312" w:eastAsia="仿宋_GB2312"/>
                <w:sz w:val="32"/>
                <w:szCs w:val="32"/>
              </w:rPr>
            </w:pPr>
            <w:r w:rsidRPr="005B3B87">
              <w:rPr>
                <w:rFonts w:ascii="仿宋_GB2312" w:eastAsia="仿宋_GB2312" w:hint="eastAsia"/>
                <w:sz w:val="32"/>
                <w:szCs w:val="32"/>
              </w:rPr>
              <w:t>一般</w:t>
            </w:r>
          </w:p>
          <w:p w:rsidR="00F25D68" w:rsidRPr="005B3B87" w:rsidRDefault="00F25D68" w:rsidP="006554A5">
            <w:pPr>
              <w:spacing w:line="440" w:lineRule="exact"/>
              <w:jc w:val="center"/>
              <w:rPr>
                <w:rFonts w:ascii="仿宋_GB2312" w:eastAsia="仿宋_GB2312"/>
                <w:sz w:val="32"/>
                <w:szCs w:val="32"/>
              </w:rPr>
            </w:pPr>
            <w:r w:rsidRPr="005B3B87">
              <w:rPr>
                <w:rFonts w:ascii="仿宋_GB2312" w:eastAsia="仿宋_GB2312"/>
                <w:sz w:val="32"/>
                <w:szCs w:val="32"/>
              </w:rPr>
              <w:t>150</w:t>
            </w:r>
            <w:r w:rsidRPr="005B3B87">
              <w:rPr>
                <w:rFonts w:ascii="仿宋_GB2312" w:eastAsia="仿宋_GB2312" w:hint="eastAsia"/>
                <w:sz w:val="32"/>
                <w:szCs w:val="32"/>
              </w:rPr>
              <w:t>元</w:t>
            </w:r>
            <w:r w:rsidRPr="005B3B87">
              <w:rPr>
                <w:rFonts w:ascii="仿宋_GB2312" w:eastAsia="仿宋_GB2312"/>
                <w:sz w:val="32"/>
                <w:szCs w:val="32"/>
              </w:rPr>
              <w:t>/</w:t>
            </w:r>
            <w:r w:rsidRPr="005B3B87">
              <w:rPr>
                <w:rFonts w:ascii="仿宋_GB2312" w:hint="eastAsia"/>
                <w:sz w:val="32"/>
                <w:szCs w:val="32"/>
              </w:rPr>
              <w:t>㎡</w:t>
            </w:r>
          </w:p>
        </w:tc>
        <w:tc>
          <w:tcPr>
            <w:tcW w:w="845" w:type="dxa"/>
            <w:tcMar>
              <w:top w:w="15" w:type="dxa"/>
              <w:left w:w="15" w:type="dxa"/>
              <w:bottom w:w="0" w:type="dxa"/>
              <w:right w:w="15" w:type="dxa"/>
            </w:tcMar>
            <w:vAlign w:val="center"/>
          </w:tcPr>
          <w:p w:rsidR="00F25D68" w:rsidRPr="005B3B87" w:rsidRDefault="00F25D68" w:rsidP="00BE5018">
            <w:pPr>
              <w:spacing w:line="340" w:lineRule="exact"/>
              <w:jc w:val="center"/>
              <w:rPr>
                <w:rFonts w:ascii="仿宋_GB2312" w:eastAsia="仿宋_GB2312"/>
                <w:sz w:val="32"/>
                <w:szCs w:val="32"/>
              </w:rPr>
            </w:pPr>
            <w:r w:rsidRPr="005B3B87">
              <w:rPr>
                <w:rFonts w:ascii="仿宋_GB2312" w:eastAsia="仿宋_GB2312" w:hint="eastAsia"/>
                <w:sz w:val="32"/>
                <w:szCs w:val="32"/>
              </w:rPr>
              <w:t>地板</w:t>
            </w:r>
          </w:p>
        </w:tc>
        <w:tc>
          <w:tcPr>
            <w:tcW w:w="5720" w:type="dxa"/>
            <w:tcMar>
              <w:top w:w="15" w:type="dxa"/>
              <w:left w:w="15" w:type="dxa"/>
              <w:bottom w:w="0" w:type="dxa"/>
              <w:right w:w="15" w:type="dxa"/>
            </w:tcMar>
            <w:vAlign w:val="center"/>
          </w:tcPr>
          <w:p w:rsidR="00F25D68" w:rsidRPr="005B3B87" w:rsidRDefault="00F25D68" w:rsidP="00BE5018">
            <w:pPr>
              <w:spacing w:line="340" w:lineRule="exact"/>
              <w:rPr>
                <w:rFonts w:ascii="仿宋_GB2312" w:eastAsia="仿宋_GB2312"/>
                <w:sz w:val="32"/>
                <w:szCs w:val="32"/>
              </w:rPr>
            </w:pPr>
            <w:r w:rsidRPr="005B3B87">
              <w:rPr>
                <w:rFonts w:ascii="仿宋_GB2312" w:eastAsia="仿宋_GB2312" w:hint="eastAsia"/>
                <w:sz w:val="32"/>
                <w:szCs w:val="32"/>
              </w:rPr>
              <w:t>普通天然石材、瓷砖</w:t>
            </w:r>
          </w:p>
        </w:tc>
        <w:tc>
          <w:tcPr>
            <w:tcW w:w="1080" w:type="dxa"/>
            <w:vMerge/>
            <w:vAlign w:val="center"/>
          </w:tcPr>
          <w:p w:rsidR="00F25D68" w:rsidRPr="005B3B87" w:rsidRDefault="00F25D68" w:rsidP="00980E29">
            <w:pPr>
              <w:spacing w:line="300" w:lineRule="exact"/>
              <w:rPr>
                <w:rFonts w:ascii="仿宋_GB2312" w:eastAsia="仿宋_GB2312"/>
                <w:sz w:val="32"/>
                <w:szCs w:val="32"/>
              </w:rPr>
            </w:pPr>
          </w:p>
        </w:tc>
      </w:tr>
      <w:tr w:rsidR="00F25D68" w:rsidRPr="005B3B87" w:rsidTr="0072063D">
        <w:trPr>
          <w:trHeight w:hRule="exact" w:val="567"/>
        </w:trPr>
        <w:tc>
          <w:tcPr>
            <w:tcW w:w="1800" w:type="dxa"/>
            <w:vMerge/>
            <w:vAlign w:val="center"/>
          </w:tcPr>
          <w:p w:rsidR="00F25D68" w:rsidRPr="005B3B87" w:rsidRDefault="00F25D68" w:rsidP="00BE5018">
            <w:pPr>
              <w:spacing w:line="340" w:lineRule="exact"/>
              <w:rPr>
                <w:rFonts w:ascii="仿宋_GB2312" w:eastAsia="仿宋_GB2312"/>
                <w:sz w:val="32"/>
                <w:szCs w:val="32"/>
              </w:rPr>
            </w:pPr>
          </w:p>
        </w:tc>
        <w:tc>
          <w:tcPr>
            <w:tcW w:w="845" w:type="dxa"/>
            <w:tcMar>
              <w:top w:w="15" w:type="dxa"/>
              <w:left w:w="15" w:type="dxa"/>
              <w:bottom w:w="0" w:type="dxa"/>
              <w:right w:w="15" w:type="dxa"/>
            </w:tcMar>
            <w:vAlign w:val="center"/>
          </w:tcPr>
          <w:p w:rsidR="00F25D68" w:rsidRPr="005B3B87" w:rsidRDefault="00F25D68" w:rsidP="00BE5018">
            <w:pPr>
              <w:spacing w:line="340" w:lineRule="exact"/>
              <w:jc w:val="center"/>
              <w:rPr>
                <w:rFonts w:ascii="仿宋_GB2312" w:eastAsia="仿宋_GB2312"/>
                <w:sz w:val="32"/>
                <w:szCs w:val="32"/>
              </w:rPr>
            </w:pPr>
            <w:r w:rsidRPr="005B3B87">
              <w:rPr>
                <w:rFonts w:ascii="仿宋_GB2312" w:eastAsia="仿宋_GB2312" w:hint="eastAsia"/>
                <w:sz w:val="32"/>
                <w:szCs w:val="32"/>
              </w:rPr>
              <w:t>门窗</w:t>
            </w:r>
          </w:p>
        </w:tc>
        <w:tc>
          <w:tcPr>
            <w:tcW w:w="5720" w:type="dxa"/>
            <w:tcMar>
              <w:top w:w="15" w:type="dxa"/>
              <w:left w:w="15" w:type="dxa"/>
              <w:bottom w:w="0" w:type="dxa"/>
              <w:right w:w="15" w:type="dxa"/>
            </w:tcMar>
            <w:vAlign w:val="center"/>
          </w:tcPr>
          <w:p w:rsidR="00F25D68" w:rsidRPr="005B3B87" w:rsidRDefault="00F25D68" w:rsidP="00BE5018">
            <w:pPr>
              <w:spacing w:line="340" w:lineRule="exact"/>
              <w:rPr>
                <w:rFonts w:ascii="仿宋_GB2312" w:eastAsia="仿宋_GB2312"/>
                <w:sz w:val="32"/>
                <w:szCs w:val="32"/>
              </w:rPr>
            </w:pPr>
            <w:r w:rsidRPr="005B3B87">
              <w:rPr>
                <w:rFonts w:ascii="仿宋_GB2312" w:eastAsia="仿宋_GB2312" w:hint="eastAsia"/>
                <w:sz w:val="32"/>
                <w:szCs w:val="32"/>
              </w:rPr>
              <w:t>外包木合板门、木窗套</w:t>
            </w:r>
          </w:p>
        </w:tc>
        <w:tc>
          <w:tcPr>
            <w:tcW w:w="1080" w:type="dxa"/>
            <w:vMerge/>
            <w:vAlign w:val="center"/>
          </w:tcPr>
          <w:p w:rsidR="00F25D68" w:rsidRPr="005B3B87" w:rsidRDefault="00F25D68" w:rsidP="00980E29">
            <w:pPr>
              <w:spacing w:line="300" w:lineRule="exact"/>
              <w:rPr>
                <w:rFonts w:ascii="仿宋_GB2312" w:eastAsia="仿宋_GB2312"/>
                <w:sz w:val="32"/>
                <w:szCs w:val="32"/>
              </w:rPr>
            </w:pPr>
          </w:p>
        </w:tc>
      </w:tr>
      <w:tr w:rsidR="00F25D68" w:rsidRPr="005B3B87" w:rsidTr="00BE5018">
        <w:trPr>
          <w:trHeight w:val="680"/>
        </w:trPr>
        <w:tc>
          <w:tcPr>
            <w:tcW w:w="1800" w:type="dxa"/>
            <w:vMerge/>
            <w:vAlign w:val="center"/>
          </w:tcPr>
          <w:p w:rsidR="00F25D68" w:rsidRPr="005B3B87" w:rsidRDefault="00F25D68" w:rsidP="00BE5018">
            <w:pPr>
              <w:spacing w:line="340" w:lineRule="exact"/>
              <w:rPr>
                <w:rFonts w:ascii="仿宋_GB2312" w:eastAsia="仿宋_GB2312"/>
                <w:sz w:val="32"/>
                <w:szCs w:val="32"/>
              </w:rPr>
            </w:pPr>
          </w:p>
        </w:tc>
        <w:tc>
          <w:tcPr>
            <w:tcW w:w="845" w:type="dxa"/>
            <w:tcMar>
              <w:top w:w="15" w:type="dxa"/>
              <w:left w:w="15" w:type="dxa"/>
              <w:bottom w:w="0" w:type="dxa"/>
              <w:right w:w="15" w:type="dxa"/>
            </w:tcMar>
            <w:vAlign w:val="center"/>
          </w:tcPr>
          <w:p w:rsidR="00F25D68" w:rsidRPr="005B3B87" w:rsidRDefault="00F25D68" w:rsidP="00BE5018">
            <w:pPr>
              <w:spacing w:line="340" w:lineRule="exact"/>
              <w:jc w:val="center"/>
              <w:rPr>
                <w:rFonts w:ascii="仿宋_GB2312" w:eastAsia="仿宋_GB2312"/>
                <w:sz w:val="32"/>
                <w:szCs w:val="32"/>
              </w:rPr>
            </w:pPr>
            <w:r w:rsidRPr="005B3B87">
              <w:rPr>
                <w:rFonts w:ascii="仿宋_GB2312" w:eastAsia="仿宋_GB2312" w:hint="eastAsia"/>
                <w:sz w:val="32"/>
                <w:szCs w:val="32"/>
              </w:rPr>
              <w:t>墙面</w:t>
            </w:r>
          </w:p>
        </w:tc>
        <w:tc>
          <w:tcPr>
            <w:tcW w:w="5720" w:type="dxa"/>
            <w:tcMar>
              <w:top w:w="15" w:type="dxa"/>
              <w:left w:w="15" w:type="dxa"/>
              <w:bottom w:w="0" w:type="dxa"/>
              <w:right w:w="15" w:type="dxa"/>
            </w:tcMar>
            <w:vAlign w:val="center"/>
          </w:tcPr>
          <w:p w:rsidR="00F25D68" w:rsidRPr="005B3B87" w:rsidRDefault="00F25D68" w:rsidP="00BE5018">
            <w:pPr>
              <w:spacing w:line="340" w:lineRule="exact"/>
              <w:rPr>
                <w:rFonts w:ascii="仿宋_GB2312" w:eastAsia="仿宋_GB2312"/>
                <w:sz w:val="32"/>
                <w:szCs w:val="32"/>
              </w:rPr>
            </w:pPr>
            <w:r w:rsidRPr="005B3B87">
              <w:rPr>
                <w:rFonts w:ascii="仿宋_GB2312" w:eastAsia="仿宋_GB2312" w:hint="eastAsia"/>
                <w:sz w:val="32"/>
                <w:szCs w:val="32"/>
              </w:rPr>
              <w:t>刷乳胶漆或国产墙面漆、普通灯具、少量名牌灯具</w:t>
            </w:r>
          </w:p>
        </w:tc>
        <w:tc>
          <w:tcPr>
            <w:tcW w:w="1080" w:type="dxa"/>
            <w:vMerge/>
            <w:vAlign w:val="center"/>
          </w:tcPr>
          <w:p w:rsidR="00F25D68" w:rsidRPr="005B3B87" w:rsidRDefault="00F25D68" w:rsidP="00980E29">
            <w:pPr>
              <w:spacing w:line="300" w:lineRule="exact"/>
              <w:rPr>
                <w:rFonts w:ascii="仿宋_GB2312" w:eastAsia="仿宋_GB2312"/>
                <w:sz w:val="32"/>
                <w:szCs w:val="32"/>
              </w:rPr>
            </w:pPr>
          </w:p>
        </w:tc>
      </w:tr>
      <w:tr w:rsidR="00F25D68" w:rsidRPr="005B3B87" w:rsidTr="00BE5018">
        <w:trPr>
          <w:trHeight w:val="680"/>
        </w:trPr>
        <w:tc>
          <w:tcPr>
            <w:tcW w:w="1800" w:type="dxa"/>
            <w:vMerge/>
            <w:vAlign w:val="center"/>
          </w:tcPr>
          <w:p w:rsidR="00F25D68" w:rsidRPr="005B3B87" w:rsidRDefault="00F25D68" w:rsidP="00BE5018">
            <w:pPr>
              <w:spacing w:line="340" w:lineRule="exact"/>
              <w:rPr>
                <w:rFonts w:ascii="仿宋_GB2312" w:eastAsia="仿宋_GB2312"/>
                <w:sz w:val="32"/>
                <w:szCs w:val="32"/>
              </w:rPr>
            </w:pPr>
          </w:p>
        </w:tc>
        <w:tc>
          <w:tcPr>
            <w:tcW w:w="845" w:type="dxa"/>
            <w:tcMar>
              <w:top w:w="15" w:type="dxa"/>
              <w:left w:w="15" w:type="dxa"/>
              <w:bottom w:w="0" w:type="dxa"/>
              <w:right w:w="15" w:type="dxa"/>
            </w:tcMar>
            <w:vAlign w:val="center"/>
          </w:tcPr>
          <w:p w:rsidR="00F25D68" w:rsidRPr="005B3B87" w:rsidRDefault="00F25D68" w:rsidP="00BE5018">
            <w:pPr>
              <w:spacing w:line="340" w:lineRule="exact"/>
              <w:jc w:val="center"/>
              <w:rPr>
                <w:rFonts w:ascii="仿宋_GB2312" w:eastAsia="仿宋_GB2312"/>
                <w:sz w:val="32"/>
                <w:szCs w:val="32"/>
              </w:rPr>
            </w:pPr>
            <w:r w:rsidRPr="005B3B87">
              <w:rPr>
                <w:rFonts w:ascii="仿宋_GB2312" w:eastAsia="仿宋_GB2312" w:hint="eastAsia"/>
                <w:sz w:val="32"/>
                <w:szCs w:val="32"/>
              </w:rPr>
              <w:t>厨卫</w:t>
            </w:r>
          </w:p>
        </w:tc>
        <w:tc>
          <w:tcPr>
            <w:tcW w:w="5720" w:type="dxa"/>
            <w:tcMar>
              <w:top w:w="15" w:type="dxa"/>
              <w:left w:w="15" w:type="dxa"/>
              <w:bottom w:w="0" w:type="dxa"/>
              <w:right w:w="15" w:type="dxa"/>
            </w:tcMar>
            <w:vAlign w:val="center"/>
          </w:tcPr>
          <w:p w:rsidR="00F25D68" w:rsidRPr="005B3B87" w:rsidRDefault="00F25D68" w:rsidP="00BE5018">
            <w:pPr>
              <w:spacing w:line="340" w:lineRule="exact"/>
              <w:rPr>
                <w:rFonts w:ascii="仿宋_GB2312" w:eastAsia="仿宋_GB2312"/>
                <w:sz w:val="32"/>
                <w:szCs w:val="32"/>
              </w:rPr>
            </w:pPr>
            <w:r w:rsidRPr="005B3B87">
              <w:rPr>
                <w:rFonts w:ascii="仿宋_GB2312" w:eastAsia="仿宋_GB2312" w:hint="eastAsia"/>
                <w:sz w:val="32"/>
                <w:szCs w:val="32"/>
              </w:rPr>
              <w:t>无烟灶台、整体厨柜、中档洁具</w:t>
            </w:r>
          </w:p>
        </w:tc>
        <w:tc>
          <w:tcPr>
            <w:tcW w:w="1080" w:type="dxa"/>
            <w:vMerge/>
            <w:vAlign w:val="center"/>
          </w:tcPr>
          <w:p w:rsidR="00F25D68" w:rsidRPr="005B3B87" w:rsidRDefault="00F25D68" w:rsidP="00980E29">
            <w:pPr>
              <w:spacing w:line="300" w:lineRule="exact"/>
              <w:rPr>
                <w:rFonts w:ascii="仿宋_GB2312" w:eastAsia="仿宋_GB2312"/>
                <w:sz w:val="32"/>
                <w:szCs w:val="32"/>
              </w:rPr>
            </w:pPr>
          </w:p>
        </w:tc>
      </w:tr>
      <w:tr w:rsidR="00F25D68" w:rsidRPr="000D7D05" w:rsidTr="00BE5018">
        <w:trPr>
          <w:trHeight w:val="680"/>
        </w:trPr>
        <w:tc>
          <w:tcPr>
            <w:tcW w:w="1800" w:type="dxa"/>
            <w:vMerge/>
            <w:vAlign w:val="center"/>
          </w:tcPr>
          <w:p w:rsidR="00F25D68" w:rsidRPr="005B3B87" w:rsidRDefault="00F25D68" w:rsidP="00BE5018">
            <w:pPr>
              <w:spacing w:line="340" w:lineRule="exact"/>
              <w:rPr>
                <w:rFonts w:ascii="仿宋_GB2312" w:eastAsia="仿宋_GB2312"/>
                <w:sz w:val="32"/>
                <w:szCs w:val="32"/>
              </w:rPr>
            </w:pPr>
          </w:p>
        </w:tc>
        <w:tc>
          <w:tcPr>
            <w:tcW w:w="845" w:type="dxa"/>
            <w:tcMar>
              <w:top w:w="15" w:type="dxa"/>
              <w:left w:w="15" w:type="dxa"/>
              <w:bottom w:w="0" w:type="dxa"/>
              <w:right w:w="15" w:type="dxa"/>
            </w:tcMar>
            <w:vAlign w:val="center"/>
          </w:tcPr>
          <w:p w:rsidR="00F25D68" w:rsidRPr="005B3B87" w:rsidRDefault="00F25D68" w:rsidP="00BE5018">
            <w:pPr>
              <w:spacing w:line="340" w:lineRule="exact"/>
              <w:jc w:val="center"/>
              <w:rPr>
                <w:rFonts w:ascii="仿宋_GB2312" w:eastAsia="仿宋_GB2312"/>
                <w:sz w:val="32"/>
                <w:szCs w:val="32"/>
              </w:rPr>
            </w:pPr>
            <w:r w:rsidRPr="005B3B87">
              <w:rPr>
                <w:rFonts w:ascii="仿宋_GB2312" w:eastAsia="仿宋_GB2312" w:hint="eastAsia"/>
                <w:sz w:val="32"/>
                <w:szCs w:val="32"/>
              </w:rPr>
              <w:t>顶面</w:t>
            </w:r>
          </w:p>
        </w:tc>
        <w:tc>
          <w:tcPr>
            <w:tcW w:w="5720" w:type="dxa"/>
            <w:tcMar>
              <w:top w:w="15" w:type="dxa"/>
              <w:left w:w="15" w:type="dxa"/>
              <w:bottom w:w="0" w:type="dxa"/>
              <w:right w:w="15" w:type="dxa"/>
            </w:tcMar>
            <w:vAlign w:val="center"/>
          </w:tcPr>
          <w:p w:rsidR="00F25D68" w:rsidRPr="005B3B87" w:rsidRDefault="00F25D68" w:rsidP="00BE5018">
            <w:pPr>
              <w:spacing w:line="340" w:lineRule="exact"/>
              <w:rPr>
                <w:rFonts w:ascii="仿宋_GB2312" w:eastAsia="仿宋_GB2312"/>
                <w:sz w:val="32"/>
                <w:szCs w:val="32"/>
              </w:rPr>
            </w:pPr>
            <w:r w:rsidRPr="005B3B87">
              <w:rPr>
                <w:rFonts w:ascii="仿宋_GB2312" w:eastAsia="仿宋_GB2312" w:hint="eastAsia"/>
                <w:sz w:val="32"/>
                <w:szCs w:val="32"/>
              </w:rPr>
              <w:t>部分木合板或石碑板吊顶、厨卫</w:t>
            </w:r>
            <w:r w:rsidRPr="005B3B87">
              <w:rPr>
                <w:rFonts w:ascii="仿宋_GB2312" w:eastAsia="仿宋_GB2312"/>
                <w:sz w:val="32"/>
                <w:szCs w:val="32"/>
              </w:rPr>
              <w:t>PVC</w:t>
            </w:r>
            <w:r w:rsidRPr="005B3B87">
              <w:rPr>
                <w:rFonts w:ascii="仿宋_GB2312" w:eastAsia="仿宋_GB2312" w:hint="eastAsia"/>
                <w:sz w:val="32"/>
                <w:szCs w:val="32"/>
              </w:rPr>
              <w:t>扣板吊顶</w:t>
            </w:r>
          </w:p>
        </w:tc>
        <w:tc>
          <w:tcPr>
            <w:tcW w:w="1080" w:type="dxa"/>
            <w:vMerge/>
            <w:vAlign w:val="center"/>
          </w:tcPr>
          <w:p w:rsidR="00F25D68" w:rsidRPr="000D7D05" w:rsidRDefault="00F25D68" w:rsidP="00980E29">
            <w:pPr>
              <w:spacing w:line="300" w:lineRule="exact"/>
              <w:rPr>
                <w:rFonts w:eastAsia="仿宋_GB2312"/>
                <w:sz w:val="32"/>
                <w:szCs w:val="32"/>
              </w:rPr>
            </w:pPr>
          </w:p>
        </w:tc>
      </w:tr>
      <w:tr w:rsidR="00F25D68" w:rsidRPr="000D7D05" w:rsidTr="0072063D">
        <w:trPr>
          <w:trHeight w:hRule="exact" w:val="567"/>
        </w:trPr>
        <w:tc>
          <w:tcPr>
            <w:tcW w:w="1800" w:type="dxa"/>
            <w:vMerge w:val="restart"/>
            <w:tcMar>
              <w:top w:w="15" w:type="dxa"/>
              <w:left w:w="15" w:type="dxa"/>
              <w:bottom w:w="0" w:type="dxa"/>
              <w:right w:w="15" w:type="dxa"/>
            </w:tcMar>
            <w:vAlign w:val="center"/>
          </w:tcPr>
          <w:p w:rsidR="00F25D68" w:rsidRPr="005B3B87" w:rsidRDefault="00F25D68" w:rsidP="00EE5C0C">
            <w:pPr>
              <w:spacing w:line="440" w:lineRule="exact"/>
              <w:jc w:val="center"/>
              <w:rPr>
                <w:rFonts w:ascii="仿宋_GB2312" w:eastAsia="仿宋_GB2312"/>
                <w:sz w:val="32"/>
                <w:szCs w:val="32"/>
              </w:rPr>
            </w:pPr>
            <w:r w:rsidRPr="005B3B87">
              <w:rPr>
                <w:rFonts w:ascii="仿宋_GB2312" w:eastAsia="仿宋_GB2312" w:hint="eastAsia"/>
                <w:sz w:val="32"/>
                <w:szCs w:val="32"/>
              </w:rPr>
              <w:t>高档</w:t>
            </w:r>
          </w:p>
          <w:p w:rsidR="00F25D68" w:rsidRPr="005B3B87" w:rsidRDefault="00F25D68" w:rsidP="00EE5C0C">
            <w:pPr>
              <w:spacing w:line="440" w:lineRule="exact"/>
              <w:jc w:val="center"/>
              <w:rPr>
                <w:rFonts w:ascii="仿宋_GB2312" w:eastAsia="仿宋_GB2312"/>
                <w:sz w:val="32"/>
                <w:szCs w:val="32"/>
              </w:rPr>
            </w:pPr>
            <w:r w:rsidRPr="005B3B87">
              <w:rPr>
                <w:rFonts w:ascii="仿宋_GB2312" w:eastAsia="仿宋_GB2312"/>
                <w:sz w:val="32"/>
                <w:szCs w:val="32"/>
              </w:rPr>
              <w:t>200</w:t>
            </w:r>
            <w:r w:rsidRPr="005B3B87">
              <w:rPr>
                <w:rFonts w:ascii="仿宋_GB2312" w:eastAsia="仿宋_GB2312" w:hint="eastAsia"/>
                <w:sz w:val="32"/>
                <w:szCs w:val="32"/>
              </w:rPr>
              <w:t>元</w:t>
            </w:r>
            <w:r w:rsidRPr="005B3B87">
              <w:rPr>
                <w:rFonts w:ascii="仿宋_GB2312" w:eastAsia="仿宋_GB2312"/>
                <w:sz w:val="32"/>
                <w:szCs w:val="32"/>
              </w:rPr>
              <w:t>/</w:t>
            </w:r>
            <w:r w:rsidRPr="005B3B87">
              <w:rPr>
                <w:rFonts w:ascii="仿宋_GB2312" w:hint="eastAsia"/>
                <w:sz w:val="32"/>
                <w:szCs w:val="32"/>
              </w:rPr>
              <w:t>㎡</w:t>
            </w:r>
          </w:p>
        </w:tc>
        <w:tc>
          <w:tcPr>
            <w:tcW w:w="845" w:type="dxa"/>
            <w:tcMar>
              <w:top w:w="15" w:type="dxa"/>
              <w:left w:w="15" w:type="dxa"/>
              <w:bottom w:w="0" w:type="dxa"/>
              <w:right w:w="15" w:type="dxa"/>
            </w:tcMar>
            <w:vAlign w:val="center"/>
          </w:tcPr>
          <w:p w:rsidR="00F25D68" w:rsidRPr="005B3B87" w:rsidRDefault="00F25D68" w:rsidP="00BE5018">
            <w:pPr>
              <w:spacing w:line="340" w:lineRule="exact"/>
              <w:jc w:val="center"/>
              <w:rPr>
                <w:rFonts w:ascii="仿宋_GB2312" w:eastAsia="仿宋_GB2312"/>
                <w:sz w:val="32"/>
                <w:szCs w:val="32"/>
              </w:rPr>
            </w:pPr>
            <w:r w:rsidRPr="005B3B87">
              <w:rPr>
                <w:rFonts w:ascii="仿宋_GB2312" w:eastAsia="仿宋_GB2312" w:hint="eastAsia"/>
                <w:sz w:val="32"/>
                <w:szCs w:val="32"/>
              </w:rPr>
              <w:t>地板</w:t>
            </w:r>
          </w:p>
        </w:tc>
        <w:tc>
          <w:tcPr>
            <w:tcW w:w="5720" w:type="dxa"/>
            <w:tcMar>
              <w:top w:w="15" w:type="dxa"/>
              <w:left w:w="15" w:type="dxa"/>
              <w:bottom w:w="0" w:type="dxa"/>
              <w:right w:w="15" w:type="dxa"/>
            </w:tcMar>
            <w:vAlign w:val="center"/>
          </w:tcPr>
          <w:p w:rsidR="00F25D68" w:rsidRPr="005B3B87" w:rsidRDefault="00F25D68" w:rsidP="00BE5018">
            <w:pPr>
              <w:spacing w:line="340" w:lineRule="exact"/>
              <w:rPr>
                <w:rFonts w:ascii="仿宋_GB2312" w:eastAsia="仿宋_GB2312"/>
                <w:spacing w:val="-8"/>
                <w:sz w:val="32"/>
                <w:szCs w:val="32"/>
              </w:rPr>
            </w:pPr>
            <w:r w:rsidRPr="005B3B87">
              <w:rPr>
                <w:rFonts w:ascii="仿宋_GB2312" w:eastAsia="仿宋_GB2312" w:hint="eastAsia"/>
                <w:spacing w:val="-8"/>
                <w:sz w:val="32"/>
                <w:szCs w:val="32"/>
              </w:rPr>
              <w:t>名贵石材、复合木地板、国产名牌实木地板</w:t>
            </w:r>
          </w:p>
        </w:tc>
        <w:tc>
          <w:tcPr>
            <w:tcW w:w="1080" w:type="dxa"/>
            <w:vMerge/>
            <w:vAlign w:val="center"/>
          </w:tcPr>
          <w:p w:rsidR="00F25D68" w:rsidRPr="000D7D05" w:rsidRDefault="00F25D68" w:rsidP="00980E29">
            <w:pPr>
              <w:spacing w:line="300" w:lineRule="exact"/>
              <w:rPr>
                <w:rFonts w:eastAsia="仿宋_GB2312"/>
                <w:sz w:val="32"/>
                <w:szCs w:val="32"/>
              </w:rPr>
            </w:pPr>
          </w:p>
        </w:tc>
      </w:tr>
      <w:tr w:rsidR="00F25D68" w:rsidRPr="000D7D05" w:rsidTr="0072063D">
        <w:trPr>
          <w:trHeight w:hRule="exact" w:val="567"/>
        </w:trPr>
        <w:tc>
          <w:tcPr>
            <w:tcW w:w="1800" w:type="dxa"/>
            <w:vMerge/>
            <w:vAlign w:val="center"/>
          </w:tcPr>
          <w:p w:rsidR="00F25D68" w:rsidRPr="005B3B87" w:rsidRDefault="00F25D68" w:rsidP="00BE5018">
            <w:pPr>
              <w:spacing w:line="340" w:lineRule="exact"/>
              <w:rPr>
                <w:rFonts w:ascii="仿宋_GB2312" w:eastAsia="仿宋_GB2312"/>
                <w:sz w:val="32"/>
                <w:szCs w:val="32"/>
              </w:rPr>
            </w:pPr>
          </w:p>
        </w:tc>
        <w:tc>
          <w:tcPr>
            <w:tcW w:w="845" w:type="dxa"/>
            <w:tcMar>
              <w:top w:w="15" w:type="dxa"/>
              <w:left w:w="15" w:type="dxa"/>
              <w:bottom w:w="0" w:type="dxa"/>
              <w:right w:w="15" w:type="dxa"/>
            </w:tcMar>
            <w:vAlign w:val="center"/>
          </w:tcPr>
          <w:p w:rsidR="00F25D68" w:rsidRPr="005B3B87" w:rsidRDefault="00F25D68" w:rsidP="00BE5018">
            <w:pPr>
              <w:spacing w:line="340" w:lineRule="exact"/>
              <w:jc w:val="center"/>
              <w:rPr>
                <w:rFonts w:ascii="仿宋_GB2312" w:eastAsia="仿宋_GB2312"/>
                <w:sz w:val="32"/>
                <w:szCs w:val="32"/>
              </w:rPr>
            </w:pPr>
            <w:r w:rsidRPr="005B3B87">
              <w:rPr>
                <w:rFonts w:ascii="仿宋_GB2312" w:eastAsia="仿宋_GB2312" w:hint="eastAsia"/>
                <w:sz w:val="32"/>
                <w:szCs w:val="32"/>
              </w:rPr>
              <w:t>门窗</w:t>
            </w:r>
          </w:p>
        </w:tc>
        <w:tc>
          <w:tcPr>
            <w:tcW w:w="5720" w:type="dxa"/>
            <w:tcMar>
              <w:top w:w="15" w:type="dxa"/>
              <w:left w:w="15" w:type="dxa"/>
              <w:bottom w:w="0" w:type="dxa"/>
              <w:right w:w="15" w:type="dxa"/>
            </w:tcMar>
            <w:vAlign w:val="center"/>
          </w:tcPr>
          <w:p w:rsidR="00F25D68" w:rsidRPr="005B3B87" w:rsidRDefault="00F25D68" w:rsidP="00BE5018">
            <w:pPr>
              <w:spacing w:line="340" w:lineRule="exact"/>
              <w:rPr>
                <w:rFonts w:ascii="仿宋_GB2312" w:eastAsia="仿宋_GB2312"/>
                <w:sz w:val="32"/>
                <w:szCs w:val="32"/>
              </w:rPr>
            </w:pPr>
            <w:r w:rsidRPr="005B3B87">
              <w:rPr>
                <w:rFonts w:ascii="仿宋_GB2312" w:eastAsia="仿宋_GB2312" w:hint="eastAsia"/>
                <w:sz w:val="32"/>
                <w:szCs w:val="32"/>
              </w:rPr>
              <w:t>实心木内门、木复合窗</w:t>
            </w:r>
          </w:p>
        </w:tc>
        <w:tc>
          <w:tcPr>
            <w:tcW w:w="1080" w:type="dxa"/>
            <w:vMerge/>
            <w:vAlign w:val="center"/>
          </w:tcPr>
          <w:p w:rsidR="00F25D68" w:rsidRPr="000D7D05" w:rsidRDefault="00F25D68" w:rsidP="00980E29">
            <w:pPr>
              <w:spacing w:line="300" w:lineRule="exact"/>
              <w:rPr>
                <w:rFonts w:eastAsia="仿宋_GB2312"/>
                <w:sz w:val="32"/>
                <w:szCs w:val="32"/>
              </w:rPr>
            </w:pPr>
          </w:p>
        </w:tc>
      </w:tr>
      <w:tr w:rsidR="00F25D68" w:rsidRPr="000D7D05" w:rsidTr="00BE5018">
        <w:trPr>
          <w:trHeight w:val="680"/>
        </w:trPr>
        <w:tc>
          <w:tcPr>
            <w:tcW w:w="1800" w:type="dxa"/>
            <w:vMerge/>
            <w:vAlign w:val="center"/>
          </w:tcPr>
          <w:p w:rsidR="00F25D68" w:rsidRPr="005B3B87" w:rsidRDefault="00F25D68" w:rsidP="00BE5018">
            <w:pPr>
              <w:spacing w:line="340" w:lineRule="exact"/>
              <w:rPr>
                <w:rFonts w:ascii="仿宋_GB2312" w:eastAsia="仿宋_GB2312"/>
                <w:sz w:val="32"/>
                <w:szCs w:val="32"/>
              </w:rPr>
            </w:pPr>
          </w:p>
        </w:tc>
        <w:tc>
          <w:tcPr>
            <w:tcW w:w="845" w:type="dxa"/>
            <w:tcMar>
              <w:top w:w="15" w:type="dxa"/>
              <w:left w:w="15" w:type="dxa"/>
              <w:bottom w:w="0" w:type="dxa"/>
              <w:right w:w="15" w:type="dxa"/>
            </w:tcMar>
            <w:vAlign w:val="center"/>
          </w:tcPr>
          <w:p w:rsidR="00F25D68" w:rsidRPr="005B3B87" w:rsidRDefault="00F25D68" w:rsidP="00BE5018">
            <w:pPr>
              <w:spacing w:line="340" w:lineRule="exact"/>
              <w:jc w:val="center"/>
              <w:rPr>
                <w:rFonts w:ascii="仿宋_GB2312" w:eastAsia="仿宋_GB2312"/>
                <w:sz w:val="32"/>
                <w:szCs w:val="32"/>
              </w:rPr>
            </w:pPr>
            <w:r w:rsidRPr="005B3B87">
              <w:rPr>
                <w:rFonts w:ascii="仿宋_GB2312" w:eastAsia="仿宋_GB2312" w:hint="eastAsia"/>
                <w:sz w:val="32"/>
                <w:szCs w:val="32"/>
              </w:rPr>
              <w:t>墙面</w:t>
            </w:r>
          </w:p>
        </w:tc>
        <w:tc>
          <w:tcPr>
            <w:tcW w:w="5720" w:type="dxa"/>
            <w:tcMar>
              <w:top w:w="15" w:type="dxa"/>
              <w:left w:w="15" w:type="dxa"/>
              <w:bottom w:w="0" w:type="dxa"/>
              <w:right w:w="15" w:type="dxa"/>
            </w:tcMar>
            <w:vAlign w:val="center"/>
          </w:tcPr>
          <w:p w:rsidR="00F25D68" w:rsidRPr="005B3B87" w:rsidRDefault="00F25D68" w:rsidP="00BE5018">
            <w:pPr>
              <w:spacing w:line="340" w:lineRule="exact"/>
              <w:rPr>
                <w:rFonts w:ascii="仿宋_GB2312" w:eastAsia="仿宋_GB2312"/>
                <w:sz w:val="32"/>
                <w:szCs w:val="32"/>
              </w:rPr>
            </w:pPr>
            <w:r w:rsidRPr="005B3B87">
              <w:rPr>
                <w:rFonts w:ascii="仿宋_GB2312" w:eastAsia="仿宋_GB2312" w:hint="eastAsia"/>
                <w:sz w:val="32"/>
                <w:szCs w:val="32"/>
              </w:rPr>
              <w:t>进口或合资高级环保墙面漆、水晶灯、名牌灯具</w:t>
            </w:r>
          </w:p>
        </w:tc>
        <w:tc>
          <w:tcPr>
            <w:tcW w:w="1080" w:type="dxa"/>
            <w:vMerge/>
            <w:vAlign w:val="center"/>
          </w:tcPr>
          <w:p w:rsidR="00F25D68" w:rsidRPr="000D7D05" w:rsidRDefault="00F25D68" w:rsidP="00980E29">
            <w:pPr>
              <w:spacing w:line="300" w:lineRule="exact"/>
              <w:rPr>
                <w:rFonts w:eastAsia="仿宋_GB2312"/>
                <w:sz w:val="32"/>
                <w:szCs w:val="32"/>
              </w:rPr>
            </w:pPr>
          </w:p>
        </w:tc>
      </w:tr>
      <w:tr w:rsidR="00F25D68" w:rsidRPr="000D7D05" w:rsidTr="0072063D">
        <w:trPr>
          <w:trHeight w:val="516"/>
        </w:trPr>
        <w:tc>
          <w:tcPr>
            <w:tcW w:w="1800" w:type="dxa"/>
            <w:vMerge/>
            <w:vAlign w:val="center"/>
          </w:tcPr>
          <w:p w:rsidR="00F25D68" w:rsidRPr="005B3B87" w:rsidRDefault="00F25D68" w:rsidP="00BE5018">
            <w:pPr>
              <w:spacing w:line="340" w:lineRule="exact"/>
              <w:rPr>
                <w:rFonts w:ascii="仿宋_GB2312" w:eastAsia="仿宋_GB2312"/>
                <w:sz w:val="32"/>
                <w:szCs w:val="32"/>
              </w:rPr>
            </w:pPr>
          </w:p>
        </w:tc>
        <w:tc>
          <w:tcPr>
            <w:tcW w:w="845" w:type="dxa"/>
            <w:tcMar>
              <w:top w:w="15" w:type="dxa"/>
              <w:left w:w="15" w:type="dxa"/>
              <w:bottom w:w="0" w:type="dxa"/>
              <w:right w:w="15" w:type="dxa"/>
            </w:tcMar>
            <w:vAlign w:val="center"/>
          </w:tcPr>
          <w:p w:rsidR="00F25D68" w:rsidRPr="005B3B87" w:rsidRDefault="00F25D68" w:rsidP="00BE5018">
            <w:pPr>
              <w:spacing w:line="340" w:lineRule="exact"/>
              <w:jc w:val="center"/>
              <w:rPr>
                <w:rFonts w:ascii="仿宋_GB2312" w:eastAsia="仿宋_GB2312"/>
                <w:sz w:val="32"/>
                <w:szCs w:val="32"/>
              </w:rPr>
            </w:pPr>
            <w:r w:rsidRPr="005B3B87">
              <w:rPr>
                <w:rFonts w:ascii="仿宋_GB2312" w:eastAsia="仿宋_GB2312" w:hint="eastAsia"/>
                <w:sz w:val="32"/>
                <w:szCs w:val="32"/>
              </w:rPr>
              <w:t>厨卫</w:t>
            </w:r>
          </w:p>
        </w:tc>
        <w:tc>
          <w:tcPr>
            <w:tcW w:w="5720" w:type="dxa"/>
            <w:tcMar>
              <w:top w:w="15" w:type="dxa"/>
              <w:left w:w="15" w:type="dxa"/>
              <w:bottom w:w="0" w:type="dxa"/>
              <w:right w:w="15" w:type="dxa"/>
            </w:tcMar>
            <w:vAlign w:val="center"/>
          </w:tcPr>
          <w:p w:rsidR="00F25D68" w:rsidRPr="005B3B87" w:rsidRDefault="00F25D68" w:rsidP="00BE5018">
            <w:pPr>
              <w:spacing w:line="340" w:lineRule="exact"/>
              <w:rPr>
                <w:rFonts w:ascii="仿宋_GB2312" w:eastAsia="仿宋_GB2312"/>
                <w:spacing w:val="-8"/>
                <w:sz w:val="32"/>
                <w:szCs w:val="32"/>
              </w:rPr>
            </w:pPr>
            <w:r w:rsidRPr="005B3B87">
              <w:rPr>
                <w:rFonts w:ascii="仿宋_GB2312" w:eastAsia="仿宋_GB2312" w:hint="eastAsia"/>
                <w:spacing w:val="-8"/>
                <w:sz w:val="32"/>
                <w:szCs w:val="32"/>
              </w:rPr>
              <w:t>品牌厨具及整体橱柜、整体浴室及高级洁具</w:t>
            </w:r>
          </w:p>
        </w:tc>
        <w:tc>
          <w:tcPr>
            <w:tcW w:w="1080" w:type="dxa"/>
            <w:vMerge/>
            <w:vAlign w:val="center"/>
          </w:tcPr>
          <w:p w:rsidR="00F25D68" w:rsidRPr="000D7D05" w:rsidRDefault="00F25D68" w:rsidP="00980E29">
            <w:pPr>
              <w:spacing w:line="300" w:lineRule="exact"/>
              <w:rPr>
                <w:rFonts w:eastAsia="仿宋_GB2312"/>
                <w:sz w:val="32"/>
                <w:szCs w:val="32"/>
              </w:rPr>
            </w:pPr>
          </w:p>
        </w:tc>
      </w:tr>
      <w:tr w:rsidR="00F25D68" w:rsidRPr="000D7D05" w:rsidTr="0072063D">
        <w:trPr>
          <w:trHeight w:hRule="exact" w:val="567"/>
        </w:trPr>
        <w:tc>
          <w:tcPr>
            <w:tcW w:w="1800" w:type="dxa"/>
            <w:vMerge/>
            <w:vAlign w:val="center"/>
          </w:tcPr>
          <w:p w:rsidR="00F25D68" w:rsidRPr="005B3B87" w:rsidRDefault="00F25D68" w:rsidP="00BE5018">
            <w:pPr>
              <w:spacing w:line="340" w:lineRule="exact"/>
              <w:rPr>
                <w:rFonts w:ascii="仿宋_GB2312" w:eastAsia="仿宋_GB2312"/>
                <w:sz w:val="32"/>
                <w:szCs w:val="32"/>
              </w:rPr>
            </w:pPr>
          </w:p>
        </w:tc>
        <w:tc>
          <w:tcPr>
            <w:tcW w:w="845" w:type="dxa"/>
            <w:tcMar>
              <w:top w:w="15" w:type="dxa"/>
              <w:left w:w="15" w:type="dxa"/>
              <w:bottom w:w="0" w:type="dxa"/>
              <w:right w:w="15" w:type="dxa"/>
            </w:tcMar>
            <w:vAlign w:val="center"/>
          </w:tcPr>
          <w:p w:rsidR="00F25D68" w:rsidRPr="005B3B87" w:rsidRDefault="00F25D68" w:rsidP="00BE5018">
            <w:pPr>
              <w:spacing w:line="340" w:lineRule="exact"/>
              <w:jc w:val="center"/>
              <w:rPr>
                <w:rFonts w:ascii="仿宋_GB2312" w:eastAsia="仿宋_GB2312"/>
                <w:sz w:val="32"/>
                <w:szCs w:val="32"/>
              </w:rPr>
            </w:pPr>
            <w:r w:rsidRPr="005B3B87">
              <w:rPr>
                <w:rFonts w:ascii="仿宋_GB2312" w:eastAsia="仿宋_GB2312" w:hint="eastAsia"/>
                <w:sz w:val="32"/>
                <w:szCs w:val="32"/>
              </w:rPr>
              <w:t>顶面</w:t>
            </w:r>
          </w:p>
        </w:tc>
        <w:tc>
          <w:tcPr>
            <w:tcW w:w="5720" w:type="dxa"/>
            <w:tcMar>
              <w:top w:w="15" w:type="dxa"/>
              <w:left w:w="15" w:type="dxa"/>
              <w:bottom w:w="0" w:type="dxa"/>
              <w:right w:w="15" w:type="dxa"/>
            </w:tcMar>
            <w:vAlign w:val="center"/>
          </w:tcPr>
          <w:p w:rsidR="00F25D68" w:rsidRPr="005B3B87" w:rsidRDefault="00F25D68" w:rsidP="00BE5018">
            <w:pPr>
              <w:spacing w:line="340" w:lineRule="exact"/>
              <w:rPr>
                <w:rFonts w:ascii="仿宋_GB2312" w:eastAsia="仿宋_GB2312"/>
                <w:sz w:val="32"/>
                <w:szCs w:val="32"/>
              </w:rPr>
            </w:pPr>
            <w:r w:rsidRPr="005B3B87">
              <w:rPr>
                <w:rFonts w:ascii="仿宋_GB2312" w:eastAsia="仿宋_GB2312" w:hint="eastAsia"/>
                <w:sz w:val="32"/>
                <w:szCs w:val="32"/>
              </w:rPr>
              <w:t>木板艺术吊顶、造型讲究</w:t>
            </w:r>
          </w:p>
        </w:tc>
        <w:tc>
          <w:tcPr>
            <w:tcW w:w="1080" w:type="dxa"/>
            <w:vMerge/>
            <w:vAlign w:val="center"/>
          </w:tcPr>
          <w:p w:rsidR="00F25D68" w:rsidRPr="000D7D05" w:rsidRDefault="00F25D68" w:rsidP="00980E29">
            <w:pPr>
              <w:spacing w:line="300" w:lineRule="exact"/>
              <w:rPr>
                <w:rFonts w:eastAsia="仿宋_GB2312"/>
                <w:sz w:val="32"/>
                <w:szCs w:val="32"/>
              </w:rPr>
            </w:pPr>
          </w:p>
        </w:tc>
      </w:tr>
    </w:tbl>
    <w:p w:rsidR="00F25D68" w:rsidRDefault="00F25D68" w:rsidP="0072063D">
      <w:pPr>
        <w:widowControl/>
        <w:spacing w:line="240" w:lineRule="exact"/>
        <w:rPr>
          <w:rFonts w:eastAsia="仿宋_GB2312"/>
          <w:color w:val="000000"/>
          <w:kern w:val="0"/>
          <w:sz w:val="32"/>
          <w:szCs w:val="32"/>
        </w:rPr>
      </w:pPr>
    </w:p>
    <w:p w:rsidR="00F25D68" w:rsidRDefault="00F25D68" w:rsidP="0072063D">
      <w:pPr>
        <w:spacing w:line="240" w:lineRule="exact"/>
        <w:jc w:val="center"/>
      </w:pPr>
    </w:p>
    <w:p w:rsidR="00F25D68" w:rsidRDefault="00F25D68" w:rsidP="0072063D">
      <w:pPr>
        <w:spacing w:line="240" w:lineRule="exact"/>
        <w:jc w:val="center"/>
      </w:pPr>
    </w:p>
    <w:p w:rsidR="00F25D68" w:rsidRDefault="00F25D68" w:rsidP="0072063D">
      <w:pPr>
        <w:spacing w:line="240" w:lineRule="exact"/>
        <w:jc w:val="center"/>
      </w:pPr>
    </w:p>
    <w:p w:rsidR="00F25D68" w:rsidRDefault="00F25D68" w:rsidP="0072063D">
      <w:pPr>
        <w:spacing w:line="240" w:lineRule="exact"/>
        <w:jc w:val="center"/>
      </w:pPr>
    </w:p>
    <w:p w:rsidR="00F25D68" w:rsidRDefault="00F25D68" w:rsidP="0072063D">
      <w:pPr>
        <w:spacing w:line="240" w:lineRule="exact"/>
        <w:jc w:val="center"/>
      </w:pPr>
    </w:p>
    <w:p w:rsidR="00F25D68" w:rsidRDefault="00F25D68" w:rsidP="002B3A83">
      <w:pPr>
        <w:spacing w:line="200" w:lineRule="exact"/>
        <w:ind w:firstLineChars="1500" w:firstLine="31680"/>
        <w:rPr>
          <w:rFonts w:ascii="仿宋_GB2312" w:eastAsia="仿宋_GB2312"/>
          <w:sz w:val="32"/>
          <w:szCs w:val="32"/>
        </w:rPr>
      </w:pPr>
      <w:r>
        <w:rPr>
          <w:noProof/>
        </w:rPr>
        <w:pict>
          <v:line id="_x0000_s1027" style="position:absolute;left:0;text-align:left;z-index:251656704" from="0,8.85pt" to="436.55pt,8.85pt"/>
        </w:pict>
      </w:r>
    </w:p>
    <w:p w:rsidR="00F25D68" w:rsidRPr="00C979A1" w:rsidRDefault="00F25D68" w:rsidP="002B3A83">
      <w:pPr>
        <w:ind w:firstLineChars="100" w:firstLine="31680"/>
        <w:rPr>
          <w:rFonts w:ascii="仿宋_GB2312" w:eastAsia="仿宋_GB2312" w:hAnsi="仿宋" w:cs="仿宋"/>
          <w:sz w:val="32"/>
          <w:szCs w:val="32"/>
        </w:rPr>
      </w:pPr>
      <w:r>
        <w:rPr>
          <w:noProof/>
        </w:rPr>
        <w:pict>
          <v:line id="_x0000_s1028" style="position:absolute;left:0;text-align:left;z-index:251657728" from="0,33.4pt" to="436.55pt,33.4pt"/>
        </w:pict>
      </w:r>
      <w:r w:rsidRPr="00570246">
        <w:rPr>
          <w:rFonts w:ascii="仿宋_GB2312" w:eastAsia="仿宋_GB2312" w:hint="eastAsia"/>
          <w:sz w:val="32"/>
          <w:szCs w:val="32"/>
        </w:rPr>
        <w:t>潢川县人民政府办公室</w:t>
      </w:r>
      <w:r>
        <w:rPr>
          <w:rFonts w:ascii="仿宋_GB2312" w:eastAsia="仿宋_GB2312"/>
          <w:sz w:val="32"/>
          <w:szCs w:val="32"/>
        </w:rPr>
        <w:t xml:space="preserve">             </w:t>
      </w:r>
      <w:r w:rsidRPr="00570246">
        <w:rPr>
          <w:rFonts w:ascii="仿宋_GB2312" w:eastAsia="仿宋_GB2312"/>
          <w:sz w:val="32"/>
          <w:szCs w:val="32"/>
        </w:rPr>
        <w:t>20</w:t>
      </w:r>
      <w:r>
        <w:rPr>
          <w:rFonts w:ascii="仿宋_GB2312" w:eastAsia="仿宋_GB2312"/>
          <w:sz w:val="32"/>
          <w:szCs w:val="32"/>
        </w:rPr>
        <w:t>19</w:t>
      </w:r>
      <w:r w:rsidRPr="00570246">
        <w:rPr>
          <w:rFonts w:ascii="仿宋_GB2312" w:eastAsia="仿宋_GB2312" w:hint="eastAsia"/>
          <w:sz w:val="32"/>
          <w:szCs w:val="32"/>
        </w:rPr>
        <w:t>年</w:t>
      </w:r>
      <w:r>
        <w:rPr>
          <w:rFonts w:ascii="仿宋_GB2312" w:eastAsia="仿宋_GB2312"/>
          <w:sz w:val="32"/>
          <w:szCs w:val="32"/>
        </w:rPr>
        <w:t>6</w:t>
      </w:r>
      <w:r w:rsidRPr="00570246">
        <w:rPr>
          <w:rFonts w:ascii="仿宋_GB2312" w:eastAsia="仿宋_GB2312" w:hint="eastAsia"/>
          <w:sz w:val="32"/>
          <w:szCs w:val="32"/>
        </w:rPr>
        <w:t>月</w:t>
      </w:r>
      <w:r>
        <w:rPr>
          <w:rFonts w:ascii="仿宋_GB2312" w:eastAsia="仿宋_GB2312"/>
          <w:sz w:val="32"/>
          <w:szCs w:val="32"/>
        </w:rPr>
        <w:t>5</w:t>
      </w:r>
      <w:r w:rsidRPr="00570246">
        <w:rPr>
          <w:rFonts w:ascii="仿宋_GB2312" w:eastAsia="仿宋_GB2312" w:hint="eastAsia"/>
          <w:sz w:val="32"/>
          <w:szCs w:val="32"/>
        </w:rPr>
        <w:t>日印发</w:t>
      </w:r>
    </w:p>
    <w:p w:rsidR="00F25D68" w:rsidRPr="004A5A6E" w:rsidRDefault="00F25D68" w:rsidP="00930588">
      <w:pPr>
        <w:rPr>
          <w:rFonts w:ascii="仿宋_GB2312" w:eastAsia="仿宋_GB2312"/>
        </w:rPr>
      </w:pPr>
    </w:p>
    <w:p w:rsidR="00F25D68" w:rsidRPr="00930588" w:rsidRDefault="00F25D68" w:rsidP="00A90A9A">
      <w:pPr>
        <w:widowControl/>
        <w:spacing w:line="60" w:lineRule="exact"/>
        <w:rPr>
          <w:rFonts w:eastAsia="仿宋_GB2312"/>
          <w:color w:val="000000"/>
          <w:kern w:val="0"/>
          <w:sz w:val="32"/>
          <w:szCs w:val="32"/>
        </w:rPr>
      </w:pPr>
    </w:p>
    <w:sectPr w:rsidR="00F25D68" w:rsidRPr="00930588" w:rsidSect="001C5211">
      <w:footerReference w:type="even" r:id="rId7"/>
      <w:footerReference w:type="default" r:id="rId8"/>
      <w:pgSz w:w="11906" w:h="16838"/>
      <w:pgMar w:top="1985" w:right="1531" w:bottom="1701" w:left="1644"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D68" w:rsidRDefault="00F25D68">
      <w:r>
        <w:separator/>
      </w:r>
    </w:p>
  </w:endnote>
  <w:endnote w:type="continuationSeparator" w:id="0">
    <w:p w:rsidR="00F25D68" w:rsidRDefault="00F25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_GBK">
    <w:altName w:val="Times New Roman"/>
    <w:panose1 w:val="00000000000000000000"/>
    <w:charset w:val="00"/>
    <w:family w:val="auto"/>
    <w:notTrueType/>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D68" w:rsidRDefault="00F25D68" w:rsidP="004160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5D68" w:rsidRDefault="00F25D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D68" w:rsidRPr="006D54E5" w:rsidRDefault="00F25D68" w:rsidP="00416081">
    <w:pPr>
      <w:pStyle w:val="Footer"/>
      <w:framePr w:wrap="around" w:vAnchor="text" w:hAnchor="margin" w:xAlign="center" w:y="1"/>
      <w:rPr>
        <w:rStyle w:val="PageNumber"/>
        <w:sz w:val="24"/>
        <w:szCs w:val="24"/>
      </w:rPr>
    </w:pPr>
    <w:r w:rsidRPr="006D54E5">
      <w:rPr>
        <w:rStyle w:val="PageNumber"/>
        <w:sz w:val="24"/>
        <w:szCs w:val="24"/>
      </w:rPr>
      <w:fldChar w:fldCharType="begin"/>
    </w:r>
    <w:r w:rsidRPr="006D54E5">
      <w:rPr>
        <w:rStyle w:val="PageNumber"/>
        <w:sz w:val="24"/>
        <w:szCs w:val="24"/>
      </w:rPr>
      <w:instrText xml:space="preserve">PAGE  </w:instrText>
    </w:r>
    <w:r w:rsidRPr="006D54E5">
      <w:rPr>
        <w:rStyle w:val="PageNumber"/>
        <w:sz w:val="24"/>
        <w:szCs w:val="24"/>
      </w:rPr>
      <w:fldChar w:fldCharType="separate"/>
    </w:r>
    <w:r>
      <w:rPr>
        <w:rStyle w:val="PageNumber"/>
        <w:noProof/>
        <w:sz w:val="24"/>
        <w:szCs w:val="24"/>
      </w:rPr>
      <w:t>- 2 -</w:t>
    </w:r>
    <w:r w:rsidRPr="006D54E5">
      <w:rPr>
        <w:rStyle w:val="PageNumber"/>
        <w:sz w:val="24"/>
        <w:szCs w:val="24"/>
      </w:rPr>
      <w:fldChar w:fldCharType="end"/>
    </w:r>
  </w:p>
  <w:p w:rsidR="00F25D68" w:rsidRDefault="00F25D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D68" w:rsidRDefault="00F25D68">
      <w:r>
        <w:separator/>
      </w:r>
    </w:p>
  </w:footnote>
  <w:footnote w:type="continuationSeparator" w:id="0">
    <w:p w:rsidR="00F25D68" w:rsidRDefault="00F25D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D49C0"/>
    <w:multiLevelType w:val="hybridMultilevel"/>
    <w:tmpl w:val="4AF2A5A4"/>
    <w:lvl w:ilvl="0" w:tplc="4D286B5C">
      <w:start w:val="1"/>
      <w:numFmt w:val="decimal"/>
      <w:lvlText w:val="%1、"/>
      <w:lvlJc w:val="left"/>
      <w:pPr>
        <w:ind w:left="1780" w:hanging="114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3FD3"/>
    <w:rsid w:val="00041BA9"/>
    <w:rsid w:val="00070A58"/>
    <w:rsid w:val="000711A7"/>
    <w:rsid w:val="00086E8B"/>
    <w:rsid w:val="000D4AE0"/>
    <w:rsid w:val="000D7D05"/>
    <w:rsid w:val="000F2EF4"/>
    <w:rsid w:val="001021BA"/>
    <w:rsid w:val="001049C2"/>
    <w:rsid w:val="001357CB"/>
    <w:rsid w:val="00153BC5"/>
    <w:rsid w:val="00170C80"/>
    <w:rsid w:val="00180A0A"/>
    <w:rsid w:val="001C5211"/>
    <w:rsid w:val="00231F1E"/>
    <w:rsid w:val="00240159"/>
    <w:rsid w:val="002506A7"/>
    <w:rsid w:val="002B3A83"/>
    <w:rsid w:val="002E6C5D"/>
    <w:rsid w:val="003152B8"/>
    <w:rsid w:val="00331913"/>
    <w:rsid w:val="0034242B"/>
    <w:rsid w:val="003854E2"/>
    <w:rsid w:val="00390FBE"/>
    <w:rsid w:val="0039472E"/>
    <w:rsid w:val="003A3D54"/>
    <w:rsid w:val="003B3D1F"/>
    <w:rsid w:val="003D292D"/>
    <w:rsid w:val="003E2209"/>
    <w:rsid w:val="003E70B2"/>
    <w:rsid w:val="004147A4"/>
    <w:rsid w:val="00416081"/>
    <w:rsid w:val="004426DB"/>
    <w:rsid w:val="004874E5"/>
    <w:rsid w:val="00494693"/>
    <w:rsid w:val="004A5A6E"/>
    <w:rsid w:val="004C17A3"/>
    <w:rsid w:val="004E7309"/>
    <w:rsid w:val="004F08C4"/>
    <w:rsid w:val="005107A4"/>
    <w:rsid w:val="00553255"/>
    <w:rsid w:val="00570246"/>
    <w:rsid w:val="00587D4B"/>
    <w:rsid w:val="00591029"/>
    <w:rsid w:val="00595251"/>
    <w:rsid w:val="005B3B87"/>
    <w:rsid w:val="005C29DF"/>
    <w:rsid w:val="00630654"/>
    <w:rsid w:val="006554A5"/>
    <w:rsid w:val="0065567D"/>
    <w:rsid w:val="00656629"/>
    <w:rsid w:val="006C664A"/>
    <w:rsid w:val="006D54E5"/>
    <w:rsid w:val="006D7E73"/>
    <w:rsid w:val="006F12DA"/>
    <w:rsid w:val="0072063D"/>
    <w:rsid w:val="007332C6"/>
    <w:rsid w:val="00762E51"/>
    <w:rsid w:val="00776C81"/>
    <w:rsid w:val="00793E6E"/>
    <w:rsid w:val="007E769F"/>
    <w:rsid w:val="007F2C53"/>
    <w:rsid w:val="007F5A62"/>
    <w:rsid w:val="00801A43"/>
    <w:rsid w:val="00807A9A"/>
    <w:rsid w:val="008165C2"/>
    <w:rsid w:val="00871920"/>
    <w:rsid w:val="008D2371"/>
    <w:rsid w:val="008E1360"/>
    <w:rsid w:val="009032CA"/>
    <w:rsid w:val="0093050D"/>
    <w:rsid w:val="00930588"/>
    <w:rsid w:val="00935746"/>
    <w:rsid w:val="0096421D"/>
    <w:rsid w:val="00980E29"/>
    <w:rsid w:val="00993D3B"/>
    <w:rsid w:val="00A2517A"/>
    <w:rsid w:val="00A5484F"/>
    <w:rsid w:val="00A90A9A"/>
    <w:rsid w:val="00AB44A9"/>
    <w:rsid w:val="00AC3FF2"/>
    <w:rsid w:val="00AD250A"/>
    <w:rsid w:val="00B15125"/>
    <w:rsid w:val="00B20032"/>
    <w:rsid w:val="00B2264B"/>
    <w:rsid w:val="00B32029"/>
    <w:rsid w:val="00B734CA"/>
    <w:rsid w:val="00BC33F7"/>
    <w:rsid w:val="00BC7F73"/>
    <w:rsid w:val="00BE5018"/>
    <w:rsid w:val="00C2370D"/>
    <w:rsid w:val="00C32E3D"/>
    <w:rsid w:val="00C41595"/>
    <w:rsid w:val="00C86111"/>
    <w:rsid w:val="00C979A1"/>
    <w:rsid w:val="00CC65E4"/>
    <w:rsid w:val="00CE5AD0"/>
    <w:rsid w:val="00CF4021"/>
    <w:rsid w:val="00D5298B"/>
    <w:rsid w:val="00D60D15"/>
    <w:rsid w:val="00D77BAD"/>
    <w:rsid w:val="00D86AA5"/>
    <w:rsid w:val="00D949ED"/>
    <w:rsid w:val="00D953B9"/>
    <w:rsid w:val="00DA4189"/>
    <w:rsid w:val="00DC1902"/>
    <w:rsid w:val="00DC2E01"/>
    <w:rsid w:val="00DF43ED"/>
    <w:rsid w:val="00E13F88"/>
    <w:rsid w:val="00E359B2"/>
    <w:rsid w:val="00E4361F"/>
    <w:rsid w:val="00E45393"/>
    <w:rsid w:val="00E66CC0"/>
    <w:rsid w:val="00E72819"/>
    <w:rsid w:val="00E7418C"/>
    <w:rsid w:val="00E776A3"/>
    <w:rsid w:val="00EA02A6"/>
    <w:rsid w:val="00EA4875"/>
    <w:rsid w:val="00EE5C0C"/>
    <w:rsid w:val="00F14D5B"/>
    <w:rsid w:val="00F25D68"/>
    <w:rsid w:val="00F330EC"/>
    <w:rsid w:val="00F3488E"/>
    <w:rsid w:val="00F403E5"/>
    <w:rsid w:val="00F456A4"/>
    <w:rsid w:val="00F52215"/>
    <w:rsid w:val="00F52A87"/>
    <w:rsid w:val="00F53FD3"/>
    <w:rsid w:val="00FA7F16"/>
    <w:rsid w:val="00FD19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D3"/>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C17A3"/>
    <w:pPr>
      <w:ind w:firstLineChars="200" w:firstLine="420"/>
    </w:pPr>
  </w:style>
  <w:style w:type="paragraph" w:styleId="Footer">
    <w:name w:val="footer"/>
    <w:basedOn w:val="Normal"/>
    <w:link w:val="FooterChar"/>
    <w:uiPriority w:val="99"/>
    <w:rsid w:val="006D54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40159"/>
    <w:rPr>
      <w:rFonts w:ascii="Times New Roman" w:hAnsi="Times New Roman" w:cs="Times New Roman"/>
      <w:sz w:val="18"/>
      <w:szCs w:val="18"/>
    </w:rPr>
  </w:style>
  <w:style w:type="character" w:styleId="PageNumber">
    <w:name w:val="page number"/>
    <w:basedOn w:val="DefaultParagraphFont"/>
    <w:uiPriority w:val="99"/>
    <w:rsid w:val="006D54E5"/>
    <w:rPr>
      <w:rFonts w:cs="Times New Roman"/>
    </w:rPr>
  </w:style>
  <w:style w:type="paragraph" w:styleId="Header">
    <w:name w:val="header"/>
    <w:basedOn w:val="Normal"/>
    <w:link w:val="HeaderChar"/>
    <w:uiPriority w:val="99"/>
    <w:rsid w:val="006D54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40159"/>
    <w:rPr>
      <w:rFonts w:ascii="Times New Roman" w:hAnsi="Times New Roman" w:cs="Times New Roman"/>
      <w:sz w:val="18"/>
      <w:szCs w:val="18"/>
    </w:rPr>
  </w:style>
  <w:style w:type="paragraph" w:customStyle="1" w:styleId="7">
    <w:name w:val="样式7"/>
    <w:basedOn w:val="Normal"/>
    <w:uiPriority w:val="99"/>
    <w:rsid w:val="006C664A"/>
    <w:pPr>
      <w:jc w:val="center"/>
    </w:pPr>
    <w:rPr>
      <w:rFonts w:cs="????_GBK"/>
      <w:b/>
      <w:bCs/>
      <w:sz w:val="32"/>
      <w:szCs w:val="32"/>
    </w:rPr>
  </w:style>
  <w:style w:type="paragraph" w:customStyle="1" w:styleId="2">
    <w:name w:val="样式2"/>
    <w:basedOn w:val="Normal"/>
    <w:uiPriority w:val="99"/>
    <w:rsid w:val="006C664A"/>
    <w:rPr>
      <w:rFonts w:cs="????_GBK"/>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109</TotalTime>
  <Pages>8</Pages>
  <Words>374</Words>
  <Characters>2137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潢政〔2019〕24号</dc:title>
  <dc:subject/>
  <dc:creator>微软用户</dc:creator>
  <cp:keywords/>
  <dc:description/>
  <cp:lastModifiedBy>admin</cp:lastModifiedBy>
  <cp:revision>11</cp:revision>
  <cp:lastPrinted>2019-06-07T01:48:00Z</cp:lastPrinted>
  <dcterms:created xsi:type="dcterms:W3CDTF">2019-06-05T02:29:00Z</dcterms:created>
  <dcterms:modified xsi:type="dcterms:W3CDTF">2019-06-07T03:12:00Z</dcterms:modified>
</cp:coreProperties>
</file>