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浉河区农开扶贫办201</w:t>
      </w:r>
      <w:r>
        <w:rPr>
          <w:rFonts w:hint="eastAsia" w:ascii="新宋体" w:hAnsi="新宋体" w:eastAsia="新宋体"/>
          <w:b/>
          <w:sz w:val="44"/>
          <w:szCs w:val="44"/>
          <w:lang w:val="en-US" w:eastAsia="zh-CN"/>
        </w:rPr>
        <w:t>8</w:t>
      </w:r>
      <w:r>
        <w:rPr>
          <w:rFonts w:hint="eastAsia" w:ascii="新宋体" w:hAnsi="新宋体" w:eastAsia="新宋体"/>
          <w:b/>
          <w:sz w:val="44"/>
          <w:szCs w:val="44"/>
        </w:rPr>
        <w:t>年部门预算填报</w:t>
      </w:r>
    </w:p>
    <w:p>
      <w:pPr>
        <w:jc w:val="center"/>
        <w:rPr>
          <w:rFonts w:hint="eastAsia" w:ascii="新宋体" w:hAnsi="新宋体" w:eastAsia="新宋体"/>
          <w:b/>
          <w:sz w:val="44"/>
          <w:szCs w:val="44"/>
        </w:rPr>
      </w:pPr>
      <w:r>
        <w:rPr>
          <w:rFonts w:hint="eastAsia" w:ascii="新宋体" w:hAnsi="新宋体" w:eastAsia="新宋体"/>
          <w:b/>
          <w:sz w:val="44"/>
          <w:szCs w:val="44"/>
        </w:rPr>
        <w:t>说明</w:t>
      </w:r>
    </w:p>
    <w:p>
      <w:pPr>
        <w:jc w:val="center"/>
        <w:rPr>
          <w:rFonts w:hint="eastAsia" w:ascii="新宋体" w:hAnsi="新宋体" w:eastAsia="新宋体"/>
          <w:b/>
          <w:sz w:val="44"/>
          <w:szCs w:val="44"/>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44"/>
          <w:szCs w:val="44"/>
          <w:lang w:val="en-US"/>
        </w:rPr>
      </w:pPr>
      <w:r>
        <w:rPr>
          <w:rFonts w:hint="eastAsia" w:ascii="仿宋" w:hAnsi="仿宋" w:eastAsia="仿宋" w:cs="仿宋"/>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44"/>
          <w:szCs w:val="44"/>
          <w:lang w:val="en-US"/>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32"/>
          <w:szCs w:val="32"/>
          <w:lang w:val="en-US" w:eastAsia="zh-CN" w:bidi="ar"/>
        </w:rPr>
        <w:t>部门基本情况</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1285" w:firstLineChars="400"/>
        <w:textAlignment w:val="auto"/>
        <w:rPr>
          <w:rFonts w:hint="eastAsia" w:ascii="黑体" w:hAnsi="黑体" w:eastAsia="黑体"/>
          <w:b/>
          <w:sz w:val="32"/>
          <w:szCs w:val="32"/>
          <w:lang w:eastAsia="zh-CN"/>
        </w:rPr>
      </w:pPr>
      <w:r>
        <w:rPr>
          <w:rFonts w:hint="eastAsia" w:ascii="黑体" w:hAnsi="黑体" w:eastAsia="黑体"/>
          <w:b/>
          <w:sz w:val="32"/>
          <w:szCs w:val="32"/>
          <w:lang w:eastAsia="zh-CN"/>
        </w:rPr>
        <w:t>（一）部门机构设置、职能</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1285" w:firstLineChars="400"/>
        <w:textAlignment w:val="auto"/>
        <w:rPr>
          <w:rFonts w:hint="eastAsia" w:ascii="黑体" w:hAnsi="黑体" w:eastAsia="黑体"/>
          <w:b/>
          <w:sz w:val="32"/>
          <w:szCs w:val="32"/>
          <w:lang w:val="en-US" w:eastAsia="zh-CN"/>
        </w:rPr>
      </w:pPr>
      <w:r>
        <w:rPr>
          <w:rFonts w:hint="eastAsia" w:ascii="黑体" w:hAnsi="黑体" w:eastAsia="黑体"/>
          <w:b/>
          <w:sz w:val="32"/>
          <w:szCs w:val="32"/>
          <w:lang w:eastAsia="zh-CN"/>
        </w:rPr>
        <w:t>（二）人员构成情况</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黑体" w:hAnsi="黑体" w:eastAsia="黑体"/>
          <w:b/>
          <w:sz w:val="32"/>
          <w:szCs w:val="32"/>
        </w:rPr>
      </w:pPr>
      <w:r>
        <w:rPr>
          <w:rFonts w:hint="eastAsia" w:ascii="仿宋" w:hAnsi="仿宋" w:eastAsia="仿宋" w:cs="仿宋"/>
          <w:b/>
          <w:bCs/>
          <w:kern w:val="2"/>
          <w:sz w:val="32"/>
          <w:szCs w:val="32"/>
          <w:lang w:val="en-US" w:eastAsia="zh-CN" w:bidi="ar"/>
        </w:rPr>
        <w:t>二、</w:t>
      </w:r>
      <w:r>
        <w:rPr>
          <w:rFonts w:hint="eastAsia" w:ascii="黑体" w:hAnsi="黑体" w:eastAsia="黑体"/>
          <w:b/>
          <w:sz w:val="32"/>
          <w:szCs w:val="32"/>
        </w:rPr>
        <w:t>财政收支基本情况</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1285" w:firstLineChars="400"/>
        <w:textAlignment w:val="auto"/>
        <w:rPr>
          <w:rFonts w:hint="eastAsia" w:ascii="黑体" w:hAnsi="黑体" w:eastAsia="黑体"/>
          <w:b/>
          <w:sz w:val="32"/>
          <w:szCs w:val="32"/>
          <w:lang w:eastAsia="zh-CN"/>
        </w:rPr>
      </w:pPr>
      <w:r>
        <w:rPr>
          <w:rFonts w:hint="eastAsia" w:ascii="黑体" w:hAnsi="黑体" w:eastAsia="黑体"/>
          <w:b/>
          <w:sz w:val="32"/>
          <w:szCs w:val="32"/>
          <w:lang w:eastAsia="zh-CN"/>
        </w:rPr>
        <w:t>（一）收入预算说明</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1285" w:firstLineChars="400"/>
        <w:textAlignment w:val="auto"/>
        <w:rPr>
          <w:rFonts w:hint="eastAsia" w:ascii="黑体" w:hAnsi="黑体" w:eastAsia="黑体"/>
          <w:b/>
          <w:sz w:val="32"/>
          <w:szCs w:val="32"/>
          <w:lang w:eastAsia="zh-CN"/>
        </w:rPr>
      </w:pPr>
      <w:r>
        <w:rPr>
          <w:rFonts w:hint="eastAsia" w:ascii="黑体" w:hAnsi="黑体" w:eastAsia="黑体"/>
          <w:b/>
          <w:sz w:val="32"/>
          <w:szCs w:val="32"/>
          <w:lang w:eastAsia="zh-CN"/>
        </w:rPr>
        <w:t>（二）财政拨款收入支出预算情况说明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1285" w:firstLineChars="400"/>
        <w:textAlignment w:val="auto"/>
        <w:rPr>
          <w:rFonts w:hint="eastAsia" w:ascii="黑体" w:hAnsi="黑体" w:eastAsia="黑体"/>
          <w:b/>
          <w:sz w:val="32"/>
          <w:szCs w:val="32"/>
          <w:lang w:eastAsia="zh-CN"/>
        </w:rPr>
      </w:pPr>
      <w:r>
        <w:rPr>
          <w:rFonts w:hint="eastAsia" w:ascii="黑体" w:hAnsi="黑体" w:eastAsia="黑体"/>
          <w:b/>
          <w:sz w:val="32"/>
          <w:szCs w:val="32"/>
          <w:lang w:val="en-US" w:eastAsia="zh-CN"/>
        </w:rPr>
        <w:t>（三）支出预算说明</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1285" w:firstLineChars="400"/>
        <w:textAlignment w:val="auto"/>
        <w:rPr>
          <w:rFonts w:hint="eastAsia" w:ascii="黑体" w:hAnsi="黑体" w:eastAsia="黑体"/>
          <w:b/>
          <w:sz w:val="32"/>
          <w:szCs w:val="32"/>
          <w:lang w:val="en-US" w:eastAsia="zh-CN"/>
        </w:rPr>
      </w:pPr>
      <w:r>
        <w:rPr>
          <w:rFonts w:hint="eastAsia" w:ascii="黑体" w:hAnsi="黑体" w:eastAsia="黑体"/>
          <w:b/>
          <w:sz w:val="32"/>
          <w:szCs w:val="32"/>
          <w:lang w:val="en-US" w:eastAsia="zh-CN"/>
        </w:rPr>
        <w:t>（四）机关运行经费情况</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1285" w:firstLineChars="400"/>
        <w:textAlignment w:val="auto"/>
        <w:rPr>
          <w:rFonts w:hint="eastAsia" w:ascii="黑体" w:hAnsi="黑体" w:eastAsia="黑体"/>
          <w:b/>
          <w:sz w:val="32"/>
          <w:szCs w:val="32"/>
          <w:lang w:eastAsia="zh-CN"/>
        </w:rPr>
      </w:pPr>
      <w:r>
        <w:rPr>
          <w:rFonts w:hint="eastAsia" w:ascii="黑体" w:hAnsi="黑体" w:eastAsia="黑体"/>
          <w:b/>
          <w:sz w:val="32"/>
          <w:szCs w:val="32"/>
          <w:lang w:eastAsia="zh-CN"/>
        </w:rPr>
        <w:t>（五）三公经费情况说明</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1285" w:firstLineChars="400"/>
        <w:textAlignment w:val="auto"/>
        <w:rPr>
          <w:rFonts w:hint="eastAsia" w:ascii="黑体" w:hAnsi="黑体" w:eastAsia="黑体"/>
          <w:b/>
          <w:sz w:val="32"/>
          <w:szCs w:val="32"/>
          <w:lang w:eastAsia="zh-CN"/>
        </w:rPr>
      </w:pPr>
      <w:r>
        <w:rPr>
          <w:rFonts w:hint="eastAsia" w:ascii="黑体" w:hAnsi="黑体" w:eastAsia="黑体"/>
          <w:b/>
          <w:sz w:val="32"/>
          <w:szCs w:val="32"/>
          <w:lang w:eastAsia="zh-CN"/>
        </w:rPr>
        <w:t>（六）政府采购执行情况说明</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1285" w:firstLineChars="400"/>
        <w:textAlignment w:val="auto"/>
        <w:rPr>
          <w:rFonts w:hint="eastAsia" w:ascii="黑体" w:hAnsi="黑体" w:eastAsia="黑体"/>
          <w:b/>
          <w:sz w:val="32"/>
          <w:szCs w:val="32"/>
          <w:lang w:eastAsia="zh-CN"/>
        </w:rPr>
      </w:pPr>
      <w:r>
        <w:rPr>
          <w:rFonts w:hint="eastAsia" w:ascii="黑体" w:hAnsi="黑体" w:eastAsia="黑体"/>
          <w:b/>
          <w:sz w:val="32"/>
          <w:szCs w:val="32"/>
          <w:lang w:val="en-US" w:eastAsia="zh-CN"/>
        </w:rPr>
        <w:t>（七）</w:t>
      </w:r>
      <w:r>
        <w:rPr>
          <w:rFonts w:hint="eastAsia" w:ascii="黑体" w:hAnsi="黑体" w:eastAsia="黑体"/>
          <w:b/>
          <w:sz w:val="32"/>
          <w:szCs w:val="32"/>
          <w:lang w:eastAsia="zh-CN"/>
        </w:rPr>
        <w:t>国有资产占用情况。</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1285" w:firstLineChars="400"/>
        <w:textAlignment w:val="auto"/>
        <w:rPr>
          <w:rFonts w:hint="eastAsia" w:ascii="黑体" w:hAnsi="黑体" w:eastAsia="黑体"/>
          <w:b/>
          <w:sz w:val="32"/>
          <w:szCs w:val="32"/>
          <w:lang w:eastAsia="zh-CN"/>
        </w:rPr>
      </w:pPr>
      <w:r>
        <w:rPr>
          <w:rFonts w:hint="eastAsia" w:ascii="黑体" w:hAnsi="黑体" w:eastAsia="黑体"/>
          <w:b/>
          <w:sz w:val="32"/>
          <w:szCs w:val="32"/>
          <w:lang w:eastAsia="zh-CN"/>
        </w:rPr>
        <w:t>（八）重点项目预算的绩效目标等预算绩效情况说明。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三、部门支出总体情况表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四、财政拨款收支总体情况表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五、一般公共预算支出情况表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六、政府性基金预算支出表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七、一般公共预算基本支出情况表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32"/>
          <w:szCs w:val="32"/>
          <w:lang w:val="en-US" w:eastAsia="zh-CN" w:bidi="ar"/>
        </w:rPr>
        <w:t>八、一般公共预算“三公”经费支出表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kern w:val="2"/>
          <w:sz w:val="32"/>
          <w:szCs w:val="32"/>
          <w:lang w:val="en-US" w:eastAsia="zh-CN" w:bidi="ar"/>
        </w:rPr>
      </w:pPr>
    </w:p>
    <w:p>
      <w:pPr>
        <w:numPr>
          <w:ilvl w:val="0"/>
          <w:numId w:val="2"/>
        </w:numPr>
        <w:tabs>
          <w:tab w:val="left" w:pos="0"/>
          <w:tab w:val="left" w:pos="420"/>
        </w:tabs>
        <w:spacing w:line="700" w:lineRule="exact"/>
        <w:rPr>
          <w:rFonts w:ascii="黑体" w:hAnsi="黑体" w:eastAsia="黑体"/>
          <w:b/>
          <w:sz w:val="32"/>
          <w:szCs w:val="32"/>
        </w:rPr>
      </w:pPr>
      <w:r>
        <w:rPr>
          <w:rFonts w:hint="eastAsia" w:ascii="黑体" w:hAnsi="黑体" w:eastAsia="黑体"/>
          <w:b/>
          <w:sz w:val="32"/>
          <w:szCs w:val="32"/>
        </w:rPr>
        <w:t>部门基本情况</w:t>
      </w:r>
    </w:p>
    <w:p>
      <w:pPr>
        <w:spacing w:line="700" w:lineRule="exact"/>
        <w:ind w:firstLine="636" w:firstLineChars="199"/>
        <w:rPr>
          <w:rFonts w:ascii="仿宋" w:hAnsi="仿宋" w:eastAsia="仿宋"/>
          <w:sz w:val="32"/>
          <w:szCs w:val="32"/>
        </w:rPr>
      </w:pPr>
      <w:r>
        <w:rPr>
          <w:rFonts w:hint="eastAsia" w:ascii="仿宋" w:hAnsi="仿宋" w:eastAsia="仿宋"/>
          <w:sz w:val="32"/>
          <w:szCs w:val="32"/>
        </w:rPr>
        <w:t>（一）部门机构设置、职能</w:t>
      </w:r>
    </w:p>
    <w:p>
      <w:pPr>
        <w:spacing w:line="700" w:lineRule="exact"/>
        <w:ind w:left="-105" w:leftChars="-50" w:right="-105" w:rightChars="-50" w:firstLine="640" w:firstLineChars="200"/>
        <w:rPr>
          <w:rFonts w:ascii="仿宋" w:hAnsi="仿宋" w:eastAsia="仿宋"/>
          <w:sz w:val="32"/>
          <w:szCs w:val="32"/>
        </w:rPr>
      </w:pPr>
      <w:r>
        <w:rPr>
          <w:rFonts w:hint="eastAsia" w:ascii="仿宋" w:hAnsi="仿宋" w:eastAsia="仿宋"/>
          <w:sz w:val="32"/>
          <w:szCs w:val="32"/>
        </w:rPr>
        <w:t>浉河区农开扶贫办单位机关内设4个职能科室</w:t>
      </w:r>
      <w:r>
        <w:rPr>
          <w:rFonts w:hint="eastAsia" w:ascii="仿宋" w:hAnsi="仿宋" w:eastAsia="仿宋"/>
          <w:sz w:val="32"/>
          <w:szCs w:val="32"/>
          <w:lang w:eastAsia="zh-CN"/>
        </w:rPr>
        <w:t>（综合股、扶贫股、农开股、计财股）</w:t>
      </w:r>
      <w:r>
        <w:rPr>
          <w:rFonts w:hint="eastAsia" w:ascii="仿宋" w:hAnsi="仿宋" w:eastAsia="仿宋"/>
          <w:sz w:val="32"/>
          <w:szCs w:val="32"/>
        </w:rPr>
        <w:t>和</w:t>
      </w:r>
      <w:r>
        <w:rPr>
          <w:rFonts w:hint="eastAsia" w:ascii="仿宋" w:hAnsi="仿宋" w:eastAsia="仿宋"/>
          <w:sz w:val="32"/>
          <w:szCs w:val="32"/>
          <w:lang w:val="en-US" w:eastAsia="zh-CN"/>
        </w:rPr>
        <w:t>0</w:t>
      </w:r>
      <w:r>
        <w:rPr>
          <w:rFonts w:hint="eastAsia" w:ascii="仿宋" w:hAnsi="仿宋" w:eastAsia="仿宋"/>
          <w:sz w:val="32"/>
          <w:szCs w:val="32"/>
        </w:rPr>
        <w:t>个二级归口预算单位。主要职责是：</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1、执行国家、省、市、区有关农业开发和扶贫开发工作的方针、政策，组织拟定我区农业开发和扶贫开发工作政策和实施措施，并监督检查执行情况。</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2、拟定全区农业开发和扶贫开发的中长期规划。</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3、编制全区农业开发中低产田改造项目和产业化项目年度项目计划和实施方案，并组织实施。</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4、农业开发和扶贫开发资金的使用和管理，督促乡镇及项目单位落实农业开发和扶贫开发项目自筹资金，会同有关部门搞好农业开发和扶贫开发资金报帐管理。</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5、监督、检查农业开发和扶贫开发各项资金的使用情况。</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6、全区农业开发和扶贫开发项目的选择和立项，组织考察、评估、论证农业开发和扶贫开发项目；按照权限审核报批农业开发和扶贫开发项目计划；监督、检查项目的执行情况，并组织好到期项目的竣工验收。</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7、扶贫开发整村推进、科技扶贫、贷款贴息等项目实施工作，协调有关部门搞好扶贫开发重点村基础设施和社会公益事业建设。</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8、全区贫困农民“雨露计划”务工技能培训和转移就业工作。</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9、协调社会各界的扶贫工作，联系党政机关、企事业单位、社会团体定点扶贫工作。</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10、贫困人口统计和动态监测，负责全区扶贫开发责任目标的考核工作。</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11、农业开发和扶贫开发的调查研究、宣传工作。</w:t>
      </w:r>
    </w:p>
    <w:p>
      <w:pPr>
        <w:spacing w:line="700" w:lineRule="exact"/>
        <w:ind w:left="-105" w:leftChars="-50" w:right="-105" w:rightChars="-50" w:firstLine="640" w:firstLineChars="200"/>
        <w:rPr>
          <w:rFonts w:ascii="仿宋" w:hAnsi="仿宋" w:eastAsia="仿宋"/>
          <w:sz w:val="32"/>
          <w:szCs w:val="32"/>
        </w:rPr>
      </w:pPr>
      <w:r>
        <w:rPr>
          <w:rFonts w:hint="eastAsia" w:ascii="仿宋" w:hAnsi="仿宋" w:eastAsia="仿宋"/>
          <w:sz w:val="32"/>
          <w:szCs w:val="32"/>
        </w:rPr>
        <w:t>12、委、区政府和上级主管部门交办的其他事项。</w:t>
      </w:r>
    </w:p>
    <w:p>
      <w:pPr>
        <w:spacing w:line="700" w:lineRule="exact"/>
        <w:ind w:firstLine="636" w:firstLineChars="199"/>
        <w:rPr>
          <w:rFonts w:ascii="仿宋" w:hAnsi="仿宋" w:eastAsia="仿宋"/>
          <w:sz w:val="32"/>
          <w:szCs w:val="32"/>
        </w:rPr>
      </w:pPr>
      <w:r>
        <w:rPr>
          <w:rFonts w:hint="eastAsia" w:ascii="仿宋" w:hAnsi="仿宋" w:eastAsia="仿宋"/>
          <w:sz w:val="32"/>
          <w:szCs w:val="32"/>
        </w:rPr>
        <w:t>（二）人员构成情况</w:t>
      </w:r>
    </w:p>
    <w:p>
      <w:pPr>
        <w:spacing w:line="700" w:lineRule="exact"/>
        <w:ind w:firstLine="636" w:firstLineChars="199"/>
        <w:rPr>
          <w:rFonts w:hint="eastAsia" w:ascii="仿宋" w:hAnsi="仿宋" w:eastAsia="仿宋"/>
          <w:sz w:val="32"/>
          <w:szCs w:val="32"/>
        </w:rPr>
      </w:pPr>
      <w:r>
        <w:rPr>
          <w:rFonts w:hint="eastAsia" w:ascii="仿宋" w:hAnsi="仿宋" w:eastAsia="仿宋"/>
          <w:sz w:val="32"/>
          <w:szCs w:val="32"/>
        </w:rPr>
        <w:t>浉河区农开扶贫办共有编制 12 人，其中：行政编制9人，事业编制3人；在职职工 12 人，离退休人员  1 人。经费实行全额预算管理。</w:t>
      </w:r>
    </w:p>
    <w:p>
      <w:pPr>
        <w:spacing w:line="700" w:lineRule="exact"/>
        <w:ind w:firstLine="636" w:firstLineChars="199"/>
        <w:rPr>
          <w:rFonts w:hint="eastAsia" w:ascii="仿宋" w:hAnsi="仿宋" w:eastAsia="仿宋"/>
          <w:sz w:val="32"/>
          <w:szCs w:val="32"/>
        </w:rPr>
      </w:pPr>
      <w:r>
        <w:rPr>
          <w:rFonts w:hint="eastAsia" w:ascii="仿宋" w:hAnsi="仿宋" w:eastAsia="仿宋"/>
          <w:sz w:val="32"/>
          <w:szCs w:val="32"/>
        </w:rPr>
        <w:t>纳入浉河区农开扶贫办2018年度部门预算编制范围包括本级预算</w:t>
      </w:r>
      <w:r>
        <w:rPr>
          <w:rFonts w:hint="eastAsia" w:ascii="仿宋" w:hAnsi="仿宋" w:eastAsia="仿宋"/>
          <w:sz w:val="32"/>
          <w:szCs w:val="32"/>
          <w:lang w:eastAsia="zh-CN"/>
        </w:rPr>
        <w:t>，无</w:t>
      </w:r>
      <w:r>
        <w:rPr>
          <w:rFonts w:hint="eastAsia" w:ascii="仿宋" w:hAnsi="仿宋" w:eastAsia="仿宋"/>
          <w:sz w:val="32"/>
          <w:szCs w:val="32"/>
        </w:rPr>
        <w:t>所属单位</w:t>
      </w:r>
      <w:r>
        <w:rPr>
          <w:rFonts w:hint="eastAsia" w:ascii="仿宋" w:hAnsi="仿宋" w:eastAsia="仿宋"/>
          <w:sz w:val="32"/>
          <w:szCs w:val="32"/>
          <w:lang w:eastAsia="zh-CN"/>
        </w:rPr>
        <w:t>。</w:t>
      </w:r>
    </w:p>
    <w:p>
      <w:pPr>
        <w:numPr>
          <w:ilvl w:val="0"/>
          <w:numId w:val="2"/>
        </w:numPr>
        <w:spacing w:line="700" w:lineRule="exact"/>
        <w:ind w:left="1357" w:leftChars="0" w:hanging="720" w:firstLineChars="0"/>
        <w:rPr>
          <w:rFonts w:hint="eastAsia" w:ascii="黑体" w:hAnsi="黑体" w:eastAsia="黑体"/>
          <w:b/>
          <w:sz w:val="32"/>
          <w:szCs w:val="32"/>
        </w:rPr>
      </w:pPr>
      <w:r>
        <w:rPr>
          <w:rFonts w:hint="eastAsia" w:ascii="黑体" w:hAnsi="黑体" w:eastAsia="黑体"/>
          <w:b/>
          <w:sz w:val="32"/>
          <w:szCs w:val="32"/>
        </w:rPr>
        <w:t>财政收支基本情况</w:t>
      </w:r>
    </w:p>
    <w:p>
      <w:pPr>
        <w:numPr>
          <w:ilvl w:val="0"/>
          <w:numId w:val="0"/>
        </w:numPr>
        <w:spacing w:line="700" w:lineRule="exact"/>
        <w:ind w:firstLine="643" w:firstLineChars="200"/>
        <w:rPr>
          <w:rFonts w:hint="eastAsia" w:ascii="黑体" w:hAnsi="黑体" w:eastAsia="黑体"/>
          <w:b/>
          <w:sz w:val="32"/>
          <w:szCs w:val="32"/>
          <w:lang w:eastAsia="zh-CN"/>
        </w:rPr>
      </w:pPr>
      <w:r>
        <w:rPr>
          <w:rFonts w:hint="eastAsia" w:ascii="黑体" w:hAnsi="黑体" w:eastAsia="黑体"/>
          <w:b/>
          <w:sz w:val="32"/>
          <w:szCs w:val="32"/>
          <w:lang w:eastAsia="zh-CN"/>
        </w:rPr>
        <w:t>（一）收入预算说明</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FFFFF"/>
          <w:lang w:val="en-US" w:eastAsia="zh-CN" w:bidi="ar"/>
        </w:rPr>
        <w:t>2018年收入预算5335.96万元，其中：财政拨款5335.96万元，占100 %。与2017年3270.2万元相比，收入增加2065.76万元，支出增加2065.76万元，增加63%。</w:t>
      </w:r>
    </w:p>
    <w:p>
      <w:pPr>
        <w:keepNext w:val="0"/>
        <w:keepLines w:val="0"/>
        <w:widowControl/>
        <w:suppressLineNumbers w:val="0"/>
        <w:shd w:val="clear" w:fill="FFFFFF"/>
        <w:spacing w:before="0" w:beforeAutospacing="0" w:after="0" w:afterAutospacing="0" w:line="450" w:lineRule="atLeast"/>
        <w:ind w:left="0" w:right="0" w:firstLine="640"/>
        <w:jc w:val="both"/>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i w:val="0"/>
          <w:caps w:val="0"/>
          <w:color w:val="000000"/>
          <w:spacing w:val="0"/>
          <w:kern w:val="0"/>
          <w:sz w:val="32"/>
          <w:szCs w:val="32"/>
          <w:shd w:val="clear" w:fill="FFFFFF"/>
          <w:lang w:val="en-US" w:eastAsia="zh-CN" w:bidi="ar"/>
        </w:rPr>
        <w:t>增加主要原因</w:t>
      </w:r>
      <w:r>
        <w:rPr>
          <w:rFonts w:hint="eastAsia" w:ascii="仿宋" w:hAnsi="仿宋" w:eastAsia="仿宋" w:cs="仿宋"/>
          <w:b w:val="0"/>
          <w:i w:val="0"/>
          <w:caps w:val="0"/>
          <w:color w:val="000000"/>
          <w:spacing w:val="0"/>
          <w:kern w:val="0"/>
          <w:sz w:val="32"/>
          <w:szCs w:val="32"/>
          <w:shd w:val="clear" w:fill="FFFFFF"/>
          <w:lang w:val="en-US" w:eastAsia="zh-CN" w:bidi="ar"/>
        </w:rPr>
        <w:t>：是工资福利支出、农开综合开发和扶贫开发项目支出增加。</w:t>
      </w:r>
    </w:p>
    <w:p>
      <w:pPr>
        <w:numPr>
          <w:ilvl w:val="0"/>
          <w:numId w:val="3"/>
        </w:numPr>
        <w:ind w:firstLine="643" w:firstLineChars="200"/>
        <w:jc w:val="left"/>
        <w:rPr>
          <w:rFonts w:hint="eastAsia" w:ascii="仿宋" w:hAnsi="仿宋" w:eastAsia="仿宋" w:cs="仿宋"/>
          <w:b/>
          <w:bCs/>
          <w:i w:val="0"/>
          <w:caps w:val="0"/>
          <w:color w:val="000000"/>
          <w:spacing w:val="0"/>
          <w:sz w:val="32"/>
          <w:szCs w:val="32"/>
          <w:shd w:val="clear" w:fill="FFFFFF"/>
          <w:lang w:eastAsia="zh-CN"/>
        </w:rPr>
      </w:pPr>
      <w:r>
        <w:rPr>
          <w:rFonts w:hint="eastAsia" w:ascii="仿宋" w:hAnsi="仿宋" w:eastAsia="仿宋" w:cs="仿宋"/>
          <w:b/>
          <w:bCs/>
          <w:i w:val="0"/>
          <w:caps w:val="0"/>
          <w:color w:val="000000"/>
          <w:spacing w:val="0"/>
          <w:sz w:val="32"/>
          <w:szCs w:val="32"/>
          <w:shd w:val="clear" w:fill="FFFFFF"/>
          <w:lang w:eastAsia="zh-CN"/>
        </w:rPr>
        <w:t>财政拨款收入支出预算情况说明</w:t>
      </w:r>
    </w:p>
    <w:p>
      <w:pPr>
        <w:ind w:firstLine="640" w:firstLineChars="200"/>
        <w:jc w:val="left"/>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lang w:val="en-US" w:eastAsia="zh-CN"/>
        </w:rPr>
        <w:t xml:space="preserve"> </w:t>
      </w:r>
      <w:r>
        <w:rPr>
          <w:rFonts w:hint="eastAsia" w:ascii="仿宋" w:hAnsi="仿宋" w:eastAsia="仿宋" w:cs="仿宋"/>
          <w:sz w:val="32"/>
          <w:szCs w:val="32"/>
          <w:lang w:val="en-US" w:eastAsia="zh-CN"/>
        </w:rPr>
        <w:t>2018年度财政拨款</w:t>
      </w:r>
      <w:r>
        <w:rPr>
          <w:rFonts w:hint="eastAsia" w:ascii="仿宋" w:hAnsi="仿宋" w:eastAsia="仿宋" w:cs="仿宋"/>
          <w:b w:val="0"/>
          <w:i w:val="0"/>
          <w:caps w:val="0"/>
          <w:color w:val="000000"/>
          <w:spacing w:val="0"/>
          <w:sz w:val="32"/>
          <w:szCs w:val="32"/>
          <w:shd w:val="clear" w:fill="FFFFFF"/>
          <w:lang w:eastAsia="zh-CN"/>
        </w:rPr>
        <w:t>收入预算</w:t>
      </w:r>
      <w:r>
        <w:rPr>
          <w:rFonts w:hint="eastAsia" w:ascii="仿宋" w:hAnsi="仿宋" w:eastAsia="仿宋" w:cs="仿宋"/>
          <w:b w:val="0"/>
          <w:i w:val="0"/>
          <w:caps w:val="0"/>
          <w:color w:val="000000"/>
          <w:spacing w:val="0"/>
          <w:kern w:val="0"/>
          <w:sz w:val="32"/>
          <w:szCs w:val="32"/>
          <w:shd w:val="clear" w:fill="FFFFFF"/>
          <w:lang w:val="en-US" w:eastAsia="zh-CN" w:bidi="ar"/>
        </w:rPr>
        <w:t>5335.96</w:t>
      </w:r>
      <w:r>
        <w:rPr>
          <w:rFonts w:hint="eastAsia" w:ascii="仿宋" w:hAnsi="仿宋" w:eastAsia="仿宋" w:cs="仿宋"/>
          <w:b w:val="0"/>
          <w:i w:val="0"/>
          <w:caps w:val="0"/>
          <w:color w:val="000000"/>
          <w:spacing w:val="0"/>
          <w:sz w:val="32"/>
          <w:szCs w:val="32"/>
          <w:shd w:val="clear" w:fill="FFFFFF"/>
        </w:rPr>
        <w:t>万元，与201</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年</w:t>
      </w:r>
      <w:r>
        <w:rPr>
          <w:rFonts w:hint="eastAsia" w:ascii="仿宋" w:hAnsi="仿宋" w:eastAsia="仿宋" w:cs="仿宋"/>
          <w:b w:val="0"/>
          <w:i w:val="0"/>
          <w:caps w:val="0"/>
          <w:color w:val="000000"/>
          <w:spacing w:val="0"/>
          <w:kern w:val="0"/>
          <w:sz w:val="32"/>
          <w:szCs w:val="32"/>
          <w:shd w:val="clear" w:fill="FFFFFF"/>
          <w:lang w:val="en-US" w:eastAsia="zh-CN" w:bidi="ar"/>
        </w:rPr>
        <w:t>3270.2万元</w:t>
      </w:r>
      <w:r>
        <w:rPr>
          <w:rFonts w:hint="eastAsia" w:ascii="仿宋" w:hAnsi="仿宋" w:eastAsia="仿宋" w:cs="仿宋"/>
          <w:b w:val="0"/>
          <w:i w:val="0"/>
          <w:caps w:val="0"/>
          <w:color w:val="000000"/>
          <w:spacing w:val="0"/>
          <w:sz w:val="32"/>
          <w:szCs w:val="32"/>
          <w:shd w:val="clear" w:fill="FFFFFF"/>
        </w:rPr>
        <w:t>相比，</w:t>
      </w:r>
      <w:r>
        <w:rPr>
          <w:rFonts w:hint="eastAsia" w:ascii="仿宋" w:hAnsi="仿宋" w:eastAsia="仿宋" w:cs="仿宋"/>
          <w:b w:val="0"/>
          <w:i w:val="0"/>
          <w:caps w:val="0"/>
          <w:color w:val="000000"/>
          <w:spacing w:val="0"/>
          <w:sz w:val="32"/>
          <w:szCs w:val="32"/>
          <w:shd w:val="clear" w:fill="FFFFFF"/>
          <w:lang w:eastAsia="zh-CN"/>
        </w:rPr>
        <w:t>财政拨款</w:t>
      </w:r>
      <w:r>
        <w:rPr>
          <w:rFonts w:hint="eastAsia" w:ascii="仿宋" w:hAnsi="仿宋" w:eastAsia="仿宋" w:cs="仿宋"/>
          <w:b w:val="0"/>
          <w:i w:val="0"/>
          <w:caps w:val="0"/>
          <w:color w:val="000000"/>
          <w:spacing w:val="0"/>
          <w:sz w:val="32"/>
          <w:szCs w:val="32"/>
          <w:shd w:val="clear" w:fill="FFFFFF"/>
        </w:rPr>
        <w:t>收入</w:t>
      </w:r>
      <w:r>
        <w:rPr>
          <w:rFonts w:hint="eastAsia" w:ascii="仿宋" w:hAnsi="仿宋" w:eastAsia="仿宋" w:cs="仿宋"/>
          <w:b w:val="0"/>
          <w:i w:val="0"/>
          <w:caps w:val="0"/>
          <w:color w:val="000000"/>
          <w:spacing w:val="0"/>
          <w:sz w:val="32"/>
          <w:szCs w:val="32"/>
          <w:shd w:val="clear" w:fill="FFFFFF"/>
          <w:lang w:eastAsia="zh-CN"/>
        </w:rPr>
        <w:t>增加</w:t>
      </w:r>
      <w:r>
        <w:rPr>
          <w:rFonts w:hint="eastAsia" w:ascii="仿宋" w:hAnsi="仿宋" w:eastAsia="仿宋" w:cs="仿宋"/>
          <w:b w:val="0"/>
          <w:i w:val="0"/>
          <w:caps w:val="0"/>
          <w:color w:val="000000"/>
          <w:spacing w:val="0"/>
          <w:kern w:val="0"/>
          <w:sz w:val="32"/>
          <w:szCs w:val="32"/>
          <w:shd w:val="clear" w:fill="FFFFFF"/>
          <w:lang w:val="en-US" w:eastAsia="zh-CN" w:bidi="ar"/>
        </w:rPr>
        <w:t>2065.76</w:t>
      </w:r>
      <w:r>
        <w:rPr>
          <w:rFonts w:hint="eastAsia" w:ascii="仿宋" w:hAnsi="仿宋" w:eastAsia="仿宋" w:cs="仿宋"/>
          <w:b w:val="0"/>
          <w:i w:val="0"/>
          <w:caps w:val="0"/>
          <w:color w:val="000000"/>
          <w:spacing w:val="0"/>
          <w:sz w:val="32"/>
          <w:szCs w:val="32"/>
          <w:shd w:val="clear" w:fill="FFFFFF"/>
        </w:rPr>
        <w:t>万元，</w:t>
      </w:r>
      <w:r>
        <w:rPr>
          <w:rFonts w:hint="eastAsia" w:ascii="仿宋" w:hAnsi="仿宋" w:eastAsia="仿宋" w:cs="仿宋"/>
          <w:b w:val="0"/>
          <w:i w:val="0"/>
          <w:caps w:val="0"/>
          <w:color w:val="000000"/>
          <w:spacing w:val="0"/>
          <w:sz w:val="32"/>
          <w:szCs w:val="32"/>
          <w:shd w:val="clear" w:fill="FFFFFF"/>
          <w:lang w:eastAsia="zh-CN"/>
        </w:rPr>
        <w:t>增加</w:t>
      </w:r>
      <w:r>
        <w:rPr>
          <w:rFonts w:hint="eastAsia" w:ascii="仿宋" w:hAnsi="仿宋" w:eastAsia="仿宋" w:cs="仿宋"/>
          <w:b w:val="0"/>
          <w:i w:val="0"/>
          <w:caps w:val="0"/>
          <w:color w:val="000000"/>
          <w:spacing w:val="0"/>
          <w:sz w:val="32"/>
          <w:szCs w:val="32"/>
          <w:shd w:val="clear" w:fill="FFFFFF"/>
          <w:lang w:val="en-US" w:eastAsia="zh-CN"/>
        </w:rPr>
        <w:t>63</w:t>
      </w:r>
      <w:r>
        <w:rPr>
          <w:rFonts w:hint="eastAsia" w:ascii="仿宋" w:hAnsi="仿宋" w:eastAsia="仿宋" w:cs="仿宋"/>
          <w:b w:val="0"/>
          <w:i w:val="0"/>
          <w:caps w:val="0"/>
          <w:color w:val="000000"/>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lang w:val="en-US" w:eastAsia="zh-CN"/>
        </w:rPr>
        <w:t>2018年度财政拨款支出预算</w:t>
      </w:r>
      <w:r>
        <w:rPr>
          <w:rFonts w:hint="eastAsia" w:ascii="仿宋" w:hAnsi="仿宋" w:eastAsia="仿宋" w:cs="仿宋"/>
          <w:b w:val="0"/>
          <w:i w:val="0"/>
          <w:caps w:val="0"/>
          <w:color w:val="000000"/>
          <w:spacing w:val="0"/>
          <w:kern w:val="0"/>
          <w:sz w:val="32"/>
          <w:szCs w:val="32"/>
          <w:shd w:val="clear" w:fill="FFFFFF"/>
          <w:lang w:val="en-US" w:eastAsia="zh-CN" w:bidi="ar"/>
        </w:rPr>
        <w:t>5335.96</w:t>
      </w:r>
      <w:r>
        <w:rPr>
          <w:rFonts w:hint="eastAsia" w:ascii="仿宋" w:hAnsi="仿宋" w:eastAsia="仿宋" w:cs="仿宋"/>
          <w:b w:val="0"/>
          <w:i w:val="0"/>
          <w:caps w:val="0"/>
          <w:color w:val="000000"/>
          <w:spacing w:val="0"/>
          <w:sz w:val="32"/>
          <w:szCs w:val="32"/>
          <w:shd w:val="clear" w:fill="FFFFFF"/>
        </w:rPr>
        <w:t>万元，与201</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年</w:t>
      </w:r>
      <w:r>
        <w:rPr>
          <w:rFonts w:hint="eastAsia" w:ascii="仿宋" w:hAnsi="仿宋" w:eastAsia="仿宋" w:cs="仿宋"/>
          <w:b w:val="0"/>
          <w:i w:val="0"/>
          <w:caps w:val="0"/>
          <w:color w:val="000000"/>
          <w:spacing w:val="0"/>
          <w:kern w:val="0"/>
          <w:sz w:val="32"/>
          <w:szCs w:val="32"/>
          <w:shd w:val="clear" w:fill="FFFFFF"/>
          <w:lang w:val="en-US" w:eastAsia="zh-CN" w:bidi="ar"/>
        </w:rPr>
        <w:t>3270.2万元</w:t>
      </w:r>
      <w:r>
        <w:rPr>
          <w:rFonts w:hint="eastAsia" w:ascii="仿宋" w:hAnsi="仿宋" w:eastAsia="仿宋" w:cs="仿宋"/>
          <w:b w:val="0"/>
          <w:i w:val="0"/>
          <w:caps w:val="0"/>
          <w:color w:val="000000"/>
          <w:spacing w:val="0"/>
          <w:sz w:val="32"/>
          <w:szCs w:val="32"/>
          <w:shd w:val="clear" w:fill="FFFFFF"/>
        </w:rPr>
        <w:t>相比，</w:t>
      </w:r>
      <w:r>
        <w:rPr>
          <w:rFonts w:hint="eastAsia" w:ascii="仿宋" w:hAnsi="仿宋" w:eastAsia="仿宋" w:cs="仿宋"/>
          <w:b w:val="0"/>
          <w:i w:val="0"/>
          <w:caps w:val="0"/>
          <w:color w:val="000000"/>
          <w:spacing w:val="0"/>
          <w:sz w:val="32"/>
          <w:szCs w:val="32"/>
          <w:shd w:val="clear" w:fill="FFFFFF"/>
          <w:lang w:eastAsia="zh-CN"/>
        </w:rPr>
        <w:t>财政拨款支出增加</w:t>
      </w:r>
      <w:r>
        <w:rPr>
          <w:rFonts w:hint="eastAsia" w:ascii="仿宋" w:hAnsi="仿宋" w:eastAsia="仿宋" w:cs="仿宋"/>
          <w:b w:val="0"/>
          <w:i w:val="0"/>
          <w:caps w:val="0"/>
          <w:color w:val="000000"/>
          <w:spacing w:val="0"/>
          <w:kern w:val="0"/>
          <w:sz w:val="32"/>
          <w:szCs w:val="32"/>
          <w:shd w:val="clear" w:fill="FFFFFF"/>
          <w:lang w:val="en-US" w:eastAsia="zh-CN" w:bidi="ar"/>
        </w:rPr>
        <w:t>2065.76</w:t>
      </w:r>
      <w:r>
        <w:rPr>
          <w:rFonts w:hint="eastAsia" w:ascii="仿宋" w:hAnsi="仿宋" w:eastAsia="仿宋" w:cs="仿宋"/>
          <w:b w:val="0"/>
          <w:i w:val="0"/>
          <w:caps w:val="0"/>
          <w:color w:val="000000"/>
          <w:spacing w:val="0"/>
          <w:sz w:val="32"/>
          <w:szCs w:val="32"/>
          <w:shd w:val="clear" w:fill="FFFFFF"/>
        </w:rPr>
        <w:t>万元，</w:t>
      </w:r>
      <w:r>
        <w:rPr>
          <w:rFonts w:hint="eastAsia" w:ascii="仿宋" w:hAnsi="仿宋" w:eastAsia="仿宋" w:cs="仿宋"/>
          <w:b w:val="0"/>
          <w:i w:val="0"/>
          <w:caps w:val="0"/>
          <w:color w:val="000000"/>
          <w:spacing w:val="0"/>
          <w:sz w:val="32"/>
          <w:szCs w:val="32"/>
          <w:shd w:val="clear" w:fill="FFFFFF"/>
          <w:lang w:eastAsia="zh-CN"/>
        </w:rPr>
        <w:t>增加</w:t>
      </w:r>
      <w:r>
        <w:rPr>
          <w:rFonts w:hint="eastAsia" w:ascii="仿宋" w:hAnsi="仿宋" w:eastAsia="仿宋" w:cs="仿宋"/>
          <w:b w:val="0"/>
          <w:i w:val="0"/>
          <w:caps w:val="0"/>
          <w:color w:val="000000"/>
          <w:spacing w:val="0"/>
          <w:sz w:val="32"/>
          <w:szCs w:val="32"/>
          <w:shd w:val="clear" w:fill="FFFFFF"/>
          <w:lang w:val="en-US" w:eastAsia="zh-CN"/>
        </w:rPr>
        <w:t>63</w:t>
      </w:r>
      <w:r>
        <w:rPr>
          <w:rFonts w:hint="eastAsia" w:ascii="仿宋" w:hAnsi="仿宋" w:eastAsia="仿宋" w:cs="仿宋"/>
          <w:b w:val="0"/>
          <w:i w:val="0"/>
          <w:caps w:val="0"/>
          <w:color w:val="000000"/>
          <w:spacing w:val="0"/>
          <w:sz w:val="32"/>
          <w:szCs w:val="32"/>
          <w:shd w:val="clear" w:fill="FFFFFF"/>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i w:val="0"/>
          <w:caps w:val="0"/>
          <w:color w:val="000000"/>
          <w:spacing w:val="0"/>
          <w:kern w:val="0"/>
          <w:sz w:val="32"/>
          <w:szCs w:val="32"/>
          <w:shd w:val="clear" w:fill="FFFFFF"/>
          <w:lang w:val="en-US" w:eastAsia="zh-CN" w:bidi="ar"/>
        </w:rPr>
        <w:t>增加主要原因</w:t>
      </w:r>
      <w:r>
        <w:rPr>
          <w:rFonts w:hint="eastAsia" w:ascii="仿宋" w:hAnsi="仿宋" w:eastAsia="仿宋" w:cs="仿宋"/>
          <w:b w:val="0"/>
          <w:i w:val="0"/>
          <w:caps w:val="0"/>
          <w:color w:val="000000"/>
          <w:spacing w:val="0"/>
          <w:kern w:val="0"/>
          <w:sz w:val="32"/>
          <w:szCs w:val="32"/>
          <w:shd w:val="clear" w:fill="FFFFFF"/>
          <w:lang w:val="en-US" w:eastAsia="zh-CN" w:bidi="ar"/>
        </w:rPr>
        <w:t>：是工资福利支出、农开综合开发和扶贫开发项目支出增加。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ascii="Calibri" w:hAnsi="Calibri" w:cs="Calibri"/>
          <w:b w:val="0"/>
          <w:i w:val="0"/>
          <w:caps w:val="0"/>
          <w:color w:val="000000"/>
          <w:spacing w:val="0"/>
          <w:sz w:val="27"/>
          <w:szCs w:val="27"/>
        </w:rPr>
      </w:pPr>
      <w:r>
        <w:rPr>
          <w:rFonts w:hint="eastAsia" w:ascii="宋体" w:hAnsi="宋体" w:cs="宋体"/>
          <w:b/>
          <w:i w:val="0"/>
          <w:caps w:val="0"/>
          <w:color w:val="000000"/>
          <w:spacing w:val="0"/>
          <w:kern w:val="0"/>
          <w:sz w:val="32"/>
          <w:szCs w:val="32"/>
          <w:shd w:val="clear" w:fill="FFFFFF"/>
          <w:lang w:val="en-US" w:eastAsia="zh-CN" w:bidi="ar"/>
        </w:rPr>
        <w:t>（三）</w:t>
      </w:r>
      <w:r>
        <w:rPr>
          <w:rFonts w:hint="eastAsia" w:ascii="宋体" w:hAnsi="宋体" w:eastAsia="宋体" w:cs="宋体"/>
          <w:b/>
          <w:i w:val="0"/>
          <w:caps w:val="0"/>
          <w:color w:val="000000"/>
          <w:spacing w:val="0"/>
          <w:kern w:val="0"/>
          <w:sz w:val="32"/>
          <w:szCs w:val="32"/>
          <w:shd w:val="clear" w:fill="FFFFFF"/>
          <w:lang w:val="en-US" w:eastAsia="zh-CN" w:bidi="ar"/>
        </w:rPr>
        <w:t>支出预算说明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60"/>
        <w:jc w:val="both"/>
        <w:textAlignment w:val="auto"/>
        <w:outlineLvl w:val="9"/>
        <w:rPr>
          <w:rFonts w:hint="eastAsia" w:ascii="仿宋" w:hAnsi="仿宋" w:eastAsia="仿宋" w:cs="仿宋"/>
          <w:b w:val="0"/>
          <w:i w:val="0"/>
          <w:caps w:val="0"/>
          <w:color w:val="000000"/>
          <w:spacing w:val="0"/>
          <w:kern w:val="0"/>
          <w:sz w:val="32"/>
          <w:szCs w:val="32"/>
          <w:shd w:val="clear" w:fill="FFFFFF"/>
          <w:lang w:val="en-US" w:eastAsia="zh-CN" w:bidi="ar"/>
        </w:rPr>
      </w:pPr>
      <w:r>
        <w:rPr>
          <w:rFonts w:ascii="仿宋" w:hAnsi="仿宋" w:eastAsia="仿宋" w:cs="仿宋"/>
          <w:b w:val="0"/>
          <w:i w:val="0"/>
          <w:caps w:val="0"/>
          <w:color w:val="000000"/>
          <w:spacing w:val="0"/>
          <w:kern w:val="0"/>
          <w:sz w:val="32"/>
          <w:szCs w:val="32"/>
          <w:shd w:val="clear" w:fill="FFFFFF"/>
          <w:lang w:val="en-US" w:eastAsia="zh-CN" w:bidi="ar"/>
        </w:rPr>
        <w:t>201</w:t>
      </w:r>
      <w:r>
        <w:rPr>
          <w:rFonts w:hint="eastAsia" w:ascii="仿宋" w:hAnsi="仿宋" w:eastAsia="仿宋" w:cs="仿宋"/>
          <w:b w:val="0"/>
          <w:i w:val="0"/>
          <w:caps w:val="0"/>
          <w:color w:val="000000"/>
          <w:spacing w:val="0"/>
          <w:kern w:val="0"/>
          <w:sz w:val="32"/>
          <w:szCs w:val="32"/>
          <w:shd w:val="clear" w:fill="FFFFFF"/>
          <w:lang w:val="en-US" w:eastAsia="zh-CN" w:bidi="ar"/>
        </w:rPr>
        <w:t>8</w:t>
      </w:r>
      <w:r>
        <w:rPr>
          <w:rFonts w:ascii="仿宋" w:hAnsi="仿宋" w:eastAsia="仿宋" w:cs="仿宋"/>
          <w:b w:val="0"/>
          <w:i w:val="0"/>
          <w:caps w:val="0"/>
          <w:color w:val="000000"/>
          <w:spacing w:val="0"/>
          <w:kern w:val="0"/>
          <w:sz w:val="32"/>
          <w:szCs w:val="32"/>
          <w:shd w:val="clear" w:fill="FFFFFF"/>
          <w:lang w:val="en-US" w:eastAsia="zh-CN" w:bidi="ar"/>
        </w:rPr>
        <w:t>年支出预算</w:t>
      </w:r>
      <w:r>
        <w:rPr>
          <w:rFonts w:hint="eastAsia" w:ascii="仿宋" w:hAnsi="仿宋" w:eastAsia="仿宋" w:cs="仿宋"/>
          <w:b w:val="0"/>
          <w:i w:val="0"/>
          <w:caps w:val="0"/>
          <w:color w:val="000000"/>
          <w:spacing w:val="0"/>
          <w:kern w:val="0"/>
          <w:sz w:val="32"/>
          <w:szCs w:val="32"/>
          <w:shd w:val="clear" w:fill="FFFFFF"/>
          <w:lang w:val="en-US" w:eastAsia="zh-CN" w:bidi="ar"/>
        </w:rPr>
        <w:t>5335.96</w:t>
      </w:r>
      <w:r>
        <w:rPr>
          <w:rFonts w:ascii="仿宋" w:hAnsi="仿宋" w:eastAsia="仿宋" w:cs="仿宋"/>
          <w:b w:val="0"/>
          <w:i w:val="0"/>
          <w:caps w:val="0"/>
          <w:color w:val="000000"/>
          <w:spacing w:val="0"/>
          <w:kern w:val="0"/>
          <w:sz w:val="32"/>
          <w:szCs w:val="32"/>
          <w:shd w:val="clear" w:fill="FFFFFF"/>
          <w:lang w:val="en-US" w:eastAsia="zh-CN" w:bidi="ar"/>
        </w:rPr>
        <w:t>万元，按用途划分为：工资福利支出</w:t>
      </w:r>
      <w:r>
        <w:rPr>
          <w:rFonts w:hint="eastAsia" w:ascii="仿宋" w:hAnsi="仿宋" w:eastAsia="仿宋" w:cs="仿宋"/>
          <w:b w:val="0"/>
          <w:i w:val="0"/>
          <w:caps w:val="0"/>
          <w:color w:val="000000"/>
          <w:spacing w:val="0"/>
          <w:kern w:val="0"/>
          <w:sz w:val="32"/>
          <w:szCs w:val="32"/>
          <w:shd w:val="clear" w:fill="FFFFFF"/>
          <w:lang w:val="en-US" w:eastAsia="zh-CN" w:bidi="ar"/>
        </w:rPr>
        <w:t>和</w:t>
      </w:r>
      <w:r>
        <w:rPr>
          <w:rFonts w:ascii="仿宋" w:hAnsi="仿宋" w:eastAsia="仿宋" w:cs="仿宋"/>
          <w:b w:val="0"/>
          <w:i w:val="0"/>
          <w:caps w:val="0"/>
          <w:color w:val="000000"/>
          <w:spacing w:val="0"/>
          <w:kern w:val="0"/>
          <w:sz w:val="32"/>
          <w:szCs w:val="32"/>
          <w:shd w:val="clear" w:fill="FFFFFF"/>
          <w:lang w:val="en-US" w:eastAsia="zh-CN" w:bidi="ar"/>
        </w:rPr>
        <w:t>个人和家庭的补助</w:t>
      </w:r>
      <w:r>
        <w:rPr>
          <w:rFonts w:hint="eastAsia" w:ascii="仿宋" w:hAnsi="仿宋" w:eastAsia="仿宋" w:cs="仿宋"/>
          <w:b w:val="0"/>
          <w:i w:val="0"/>
          <w:caps w:val="0"/>
          <w:color w:val="000000"/>
          <w:spacing w:val="0"/>
          <w:kern w:val="0"/>
          <w:sz w:val="32"/>
          <w:szCs w:val="32"/>
          <w:shd w:val="clear" w:fill="FFFFFF"/>
          <w:lang w:val="en-US" w:eastAsia="zh-CN" w:bidi="ar"/>
        </w:rPr>
        <w:t>91.76</w:t>
      </w:r>
      <w:r>
        <w:rPr>
          <w:rFonts w:ascii="仿宋" w:hAnsi="仿宋" w:eastAsia="仿宋" w:cs="仿宋"/>
          <w:b w:val="0"/>
          <w:i w:val="0"/>
          <w:caps w:val="0"/>
          <w:color w:val="000000"/>
          <w:spacing w:val="0"/>
          <w:kern w:val="0"/>
          <w:sz w:val="32"/>
          <w:szCs w:val="32"/>
          <w:shd w:val="clear" w:fill="FFFFFF"/>
          <w:lang w:val="en-US" w:eastAsia="zh-CN" w:bidi="ar"/>
        </w:rPr>
        <w:t>万元，占</w:t>
      </w:r>
      <w:r>
        <w:rPr>
          <w:rFonts w:hint="eastAsia" w:ascii="仿宋" w:hAnsi="仿宋" w:eastAsia="仿宋" w:cs="仿宋"/>
          <w:b w:val="0"/>
          <w:i w:val="0"/>
          <w:caps w:val="0"/>
          <w:color w:val="000000"/>
          <w:spacing w:val="0"/>
          <w:kern w:val="0"/>
          <w:sz w:val="32"/>
          <w:szCs w:val="32"/>
          <w:shd w:val="clear" w:fill="FFFFFF"/>
          <w:lang w:val="en-US" w:eastAsia="zh-CN" w:bidi="ar"/>
        </w:rPr>
        <w:t>1.7</w:t>
      </w:r>
      <w:r>
        <w:rPr>
          <w:rFonts w:ascii="仿宋" w:hAnsi="仿宋" w:eastAsia="仿宋" w:cs="仿宋"/>
          <w:b w:val="0"/>
          <w:i w:val="0"/>
          <w:caps w:val="0"/>
          <w:color w:val="000000"/>
          <w:spacing w:val="0"/>
          <w:kern w:val="0"/>
          <w:sz w:val="32"/>
          <w:szCs w:val="32"/>
          <w:shd w:val="clear" w:fill="FFFFFF"/>
          <w:lang w:val="en-US" w:eastAsia="zh-CN" w:bidi="ar"/>
        </w:rPr>
        <w:t>%；商品服务支出</w:t>
      </w:r>
      <w:r>
        <w:rPr>
          <w:rFonts w:hint="eastAsia" w:ascii="仿宋" w:hAnsi="仿宋" w:eastAsia="仿宋" w:cs="仿宋"/>
          <w:b w:val="0"/>
          <w:i w:val="0"/>
          <w:caps w:val="0"/>
          <w:color w:val="000000"/>
          <w:spacing w:val="0"/>
          <w:kern w:val="0"/>
          <w:sz w:val="32"/>
          <w:szCs w:val="32"/>
          <w:shd w:val="clear" w:fill="FFFFFF"/>
          <w:lang w:val="en-US" w:eastAsia="zh-CN" w:bidi="ar"/>
        </w:rPr>
        <w:t>22.6</w:t>
      </w:r>
      <w:r>
        <w:rPr>
          <w:rFonts w:ascii="仿宋" w:hAnsi="仿宋" w:eastAsia="仿宋" w:cs="仿宋"/>
          <w:b w:val="0"/>
          <w:i w:val="0"/>
          <w:caps w:val="0"/>
          <w:color w:val="000000"/>
          <w:spacing w:val="0"/>
          <w:kern w:val="0"/>
          <w:sz w:val="32"/>
          <w:szCs w:val="32"/>
          <w:shd w:val="clear" w:fill="FFFFFF"/>
          <w:lang w:val="en-US" w:eastAsia="zh-CN" w:bidi="ar"/>
        </w:rPr>
        <w:t>万元，占</w:t>
      </w:r>
      <w:r>
        <w:rPr>
          <w:rFonts w:hint="eastAsia" w:ascii="仿宋" w:hAnsi="仿宋" w:eastAsia="仿宋" w:cs="仿宋"/>
          <w:b w:val="0"/>
          <w:i w:val="0"/>
          <w:caps w:val="0"/>
          <w:color w:val="000000"/>
          <w:spacing w:val="0"/>
          <w:kern w:val="0"/>
          <w:sz w:val="32"/>
          <w:szCs w:val="32"/>
          <w:shd w:val="clear" w:fill="FFFFFF"/>
          <w:lang w:val="en-US" w:eastAsia="zh-CN" w:bidi="ar"/>
        </w:rPr>
        <w:t>0.4</w:t>
      </w:r>
      <w:r>
        <w:rPr>
          <w:rFonts w:ascii="仿宋" w:hAnsi="仿宋" w:eastAsia="仿宋" w:cs="仿宋"/>
          <w:b w:val="0"/>
          <w:i w:val="0"/>
          <w:caps w:val="0"/>
          <w:color w:val="000000"/>
          <w:spacing w:val="0"/>
          <w:kern w:val="0"/>
          <w:sz w:val="32"/>
          <w:szCs w:val="32"/>
          <w:shd w:val="clear" w:fill="FFFFFF"/>
          <w:lang w:val="en-US" w:eastAsia="zh-CN" w:bidi="ar"/>
        </w:rPr>
        <w:t>%；项目支出</w:t>
      </w:r>
      <w:r>
        <w:rPr>
          <w:rFonts w:hint="eastAsia" w:ascii="仿宋" w:hAnsi="仿宋" w:eastAsia="仿宋" w:cs="仿宋"/>
          <w:b w:val="0"/>
          <w:i w:val="0"/>
          <w:caps w:val="0"/>
          <w:color w:val="000000"/>
          <w:spacing w:val="0"/>
          <w:kern w:val="0"/>
          <w:sz w:val="32"/>
          <w:szCs w:val="32"/>
          <w:shd w:val="clear" w:fill="FFFFFF"/>
          <w:lang w:val="en-US" w:eastAsia="zh-CN" w:bidi="ar"/>
        </w:rPr>
        <w:t>5221.6</w:t>
      </w:r>
      <w:r>
        <w:rPr>
          <w:rFonts w:ascii="仿宋" w:hAnsi="仿宋" w:eastAsia="仿宋" w:cs="仿宋"/>
          <w:b w:val="0"/>
          <w:i w:val="0"/>
          <w:caps w:val="0"/>
          <w:color w:val="000000"/>
          <w:spacing w:val="0"/>
          <w:kern w:val="0"/>
          <w:sz w:val="32"/>
          <w:szCs w:val="32"/>
          <w:shd w:val="clear" w:fill="FFFFFF"/>
          <w:lang w:val="en-US" w:eastAsia="zh-CN" w:bidi="ar"/>
        </w:rPr>
        <w:t>万元，占</w:t>
      </w:r>
      <w:r>
        <w:rPr>
          <w:rFonts w:hint="eastAsia" w:ascii="仿宋" w:hAnsi="仿宋" w:eastAsia="仿宋" w:cs="仿宋"/>
          <w:b w:val="0"/>
          <w:i w:val="0"/>
          <w:caps w:val="0"/>
          <w:color w:val="000000"/>
          <w:spacing w:val="0"/>
          <w:kern w:val="0"/>
          <w:sz w:val="32"/>
          <w:szCs w:val="32"/>
          <w:shd w:val="clear" w:fill="FFFFFF"/>
          <w:lang w:val="en-US" w:eastAsia="zh-CN" w:bidi="ar"/>
        </w:rPr>
        <w:t>97.9</w:t>
      </w:r>
      <w:r>
        <w:rPr>
          <w:rFonts w:ascii="仿宋" w:hAnsi="仿宋" w:eastAsia="仿宋" w:cs="仿宋"/>
          <w:b w:val="0"/>
          <w:i w:val="0"/>
          <w:caps w:val="0"/>
          <w:color w:val="000000"/>
          <w:spacing w:val="0"/>
          <w:kern w:val="0"/>
          <w:sz w:val="32"/>
          <w:szCs w:val="32"/>
          <w:shd w:val="clear" w:fill="FFFFFF"/>
          <w:lang w:val="en-US" w:eastAsia="zh-CN" w:bidi="ar"/>
        </w:rPr>
        <w:t>%。项目支出主要用于</w:t>
      </w:r>
      <w:r>
        <w:rPr>
          <w:rFonts w:hint="eastAsia" w:ascii="仿宋" w:hAnsi="仿宋" w:eastAsia="仿宋" w:cs="仿宋"/>
          <w:b w:val="0"/>
          <w:i w:val="0"/>
          <w:caps w:val="0"/>
          <w:color w:val="000000"/>
          <w:spacing w:val="0"/>
          <w:kern w:val="0"/>
          <w:sz w:val="32"/>
          <w:szCs w:val="32"/>
          <w:shd w:val="clear" w:fill="FFFFFF"/>
          <w:lang w:val="en-US" w:eastAsia="zh-CN" w:bidi="ar"/>
        </w:rPr>
        <w:t>扶贫开发和农业综合开发项目基本建设支出。</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60"/>
        <w:jc w:val="both"/>
        <w:textAlignment w:val="auto"/>
        <w:outlineLvl w:val="9"/>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机关运行经费情况</w:t>
      </w:r>
    </w:p>
    <w:p>
      <w:pPr>
        <w:keepNext w:val="0"/>
        <w:keepLines w:val="0"/>
        <w:widowControl/>
        <w:numPr>
          <w:ilvl w:val="0"/>
          <w:numId w:val="0"/>
        </w:numPr>
        <w:suppressLineNumbers w:val="0"/>
        <w:shd w:val="clear" w:fill="FFFFFF"/>
        <w:spacing w:before="0" w:beforeAutospacing="0" w:after="0" w:afterAutospacing="0" w:line="240" w:lineRule="auto"/>
        <w:ind w:left="0" w:leftChars="0" w:right="0" w:rightChars="0" w:firstLine="659" w:firstLineChars="206"/>
        <w:jc w:val="both"/>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2018年预算中机关运行经费为22.6万元，同上年比增加22.6万元，增加原因为上年度机关运行经费未列入支出。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（五）三公经费情况说明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浉河区农开扶贫办2018年“三公经费”预算支出为0.5万元，全部为公务接待费用预算，因公车收回，</w:t>
      </w:r>
      <w:bookmarkStart w:id="0" w:name="_GoBack"/>
      <w:r>
        <w:rPr>
          <w:rFonts w:hint="eastAsia" w:ascii="仿宋" w:hAnsi="仿宋" w:eastAsia="仿宋"/>
          <w:b/>
          <w:bCs/>
          <w:sz w:val="32"/>
          <w:szCs w:val="32"/>
          <w:lang w:val="en-US" w:eastAsia="zh-CN"/>
        </w:rPr>
        <w:t>公车保有量为0</w:t>
      </w:r>
      <w:bookmarkEnd w:id="0"/>
      <w:r>
        <w:rPr>
          <w:rFonts w:hint="eastAsia" w:ascii="仿宋" w:hAnsi="仿宋" w:eastAsia="仿宋"/>
          <w:sz w:val="32"/>
          <w:szCs w:val="32"/>
          <w:lang w:val="en-US" w:eastAsia="zh-CN"/>
        </w:rPr>
        <w:t>，无公务用车支出预算。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cs="仿宋"/>
          <w:b w:val="0"/>
          <w:i w:val="0"/>
          <w:caps w:val="0"/>
          <w:color w:val="000000"/>
          <w:spacing w:val="0"/>
          <w:sz w:val="32"/>
          <w:szCs w:val="32"/>
          <w:shd w:val="clear" w:fill="FFFFFF"/>
        </w:rPr>
      </w:pPr>
      <w:r>
        <w:rPr>
          <w:rFonts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8</w:t>
      </w:r>
      <w:r>
        <w:rPr>
          <w:rFonts w:hint="eastAsia" w:ascii="仿宋" w:hAnsi="仿宋" w:eastAsia="仿宋" w:cs="仿宋"/>
          <w:b w:val="0"/>
          <w:i w:val="0"/>
          <w:caps w:val="0"/>
          <w:color w:val="000000"/>
          <w:spacing w:val="0"/>
          <w:sz w:val="32"/>
          <w:szCs w:val="32"/>
          <w:shd w:val="clear" w:fill="FFFFFF"/>
        </w:rPr>
        <w:t>年度“三公”经费财政拨款支出预算数比201</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年决算减少</w:t>
      </w:r>
      <w:r>
        <w:rPr>
          <w:rFonts w:hint="eastAsia" w:ascii="仿宋" w:hAnsi="仿宋" w:eastAsia="仿宋" w:cs="仿宋"/>
          <w:b w:val="0"/>
          <w:i w:val="0"/>
          <w:caps w:val="0"/>
          <w:color w:val="000000"/>
          <w:spacing w:val="0"/>
          <w:sz w:val="32"/>
          <w:szCs w:val="32"/>
          <w:shd w:val="clear" w:fill="FFFFFF"/>
          <w:lang w:val="en-US" w:eastAsia="zh-CN"/>
        </w:rPr>
        <w:t>6.2</w:t>
      </w:r>
      <w:r>
        <w:rPr>
          <w:rFonts w:hint="eastAsia" w:ascii="仿宋" w:hAnsi="仿宋" w:eastAsia="仿宋" w:cs="仿宋"/>
          <w:b w:val="0"/>
          <w:i w:val="0"/>
          <w:caps w:val="0"/>
          <w:color w:val="000000"/>
          <w:spacing w:val="0"/>
          <w:sz w:val="32"/>
          <w:szCs w:val="32"/>
          <w:shd w:val="clear" w:fill="FFFFFF"/>
        </w:rPr>
        <w:t>万元，下降</w:t>
      </w:r>
      <w:r>
        <w:rPr>
          <w:rFonts w:hint="eastAsia" w:ascii="仿宋" w:hAnsi="仿宋" w:eastAsia="仿宋" w:cs="仿宋"/>
          <w:b w:val="0"/>
          <w:i w:val="0"/>
          <w:caps w:val="0"/>
          <w:color w:val="000000"/>
          <w:spacing w:val="0"/>
          <w:sz w:val="32"/>
          <w:szCs w:val="32"/>
          <w:shd w:val="clear" w:fill="FFFFFF"/>
          <w:lang w:val="en-US" w:eastAsia="zh-CN"/>
        </w:rPr>
        <w:t>75</w:t>
      </w:r>
      <w:r>
        <w:rPr>
          <w:rFonts w:hint="eastAsia" w:ascii="仿宋" w:hAnsi="仿宋" w:eastAsia="仿宋" w:cs="仿宋"/>
          <w:b w:val="0"/>
          <w:i w:val="0"/>
          <w:caps w:val="0"/>
          <w:color w:val="000000"/>
          <w:spacing w:val="0"/>
          <w:sz w:val="32"/>
          <w:szCs w:val="32"/>
          <w:shd w:val="clear" w:fill="FFFFFF"/>
        </w:rPr>
        <w:t>%，其中：因公出国（境）费支出决算减少0万元，下降0%；公务用车购置及运行费支出预算减少</w:t>
      </w:r>
      <w:r>
        <w:rPr>
          <w:rFonts w:hint="eastAsia" w:ascii="仿宋" w:hAnsi="仿宋" w:eastAsia="仿宋" w:cs="仿宋"/>
          <w:b w:val="0"/>
          <w:i w:val="0"/>
          <w:caps w:val="0"/>
          <w:color w:val="000000"/>
          <w:spacing w:val="0"/>
          <w:sz w:val="32"/>
          <w:szCs w:val="32"/>
          <w:shd w:val="clear" w:fill="FFFFFF"/>
          <w:lang w:val="en-US" w:eastAsia="zh-CN"/>
        </w:rPr>
        <w:t>0</w:t>
      </w:r>
      <w:r>
        <w:rPr>
          <w:rFonts w:hint="eastAsia" w:ascii="仿宋" w:hAnsi="仿宋" w:eastAsia="仿宋" w:cs="仿宋"/>
          <w:b w:val="0"/>
          <w:i w:val="0"/>
          <w:caps w:val="0"/>
          <w:color w:val="000000"/>
          <w:spacing w:val="0"/>
          <w:sz w:val="32"/>
          <w:szCs w:val="32"/>
          <w:shd w:val="clear" w:fill="FFFFFF"/>
        </w:rPr>
        <w:t>万元，下降</w:t>
      </w:r>
      <w:r>
        <w:rPr>
          <w:rFonts w:hint="eastAsia" w:ascii="仿宋" w:hAnsi="仿宋" w:eastAsia="仿宋" w:cs="仿宋"/>
          <w:b w:val="0"/>
          <w:i w:val="0"/>
          <w:caps w:val="0"/>
          <w:color w:val="000000"/>
          <w:spacing w:val="0"/>
          <w:sz w:val="32"/>
          <w:szCs w:val="32"/>
          <w:shd w:val="clear" w:fill="FFFFFF"/>
          <w:lang w:val="en-US" w:eastAsia="zh-CN"/>
        </w:rPr>
        <w:t>100</w:t>
      </w:r>
      <w:r>
        <w:rPr>
          <w:rFonts w:hint="eastAsia" w:ascii="仿宋" w:hAnsi="仿宋" w:eastAsia="仿宋" w:cs="仿宋"/>
          <w:b w:val="0"/>
          <w:i w:val="0"/>
          <w:caps w:val="0"/>
          <w:color w:val="000000"/>
          <w:spacing w:val="0"/>
          <w:sz w:val="32"/>
          <w:szCs w:val="32"/>
          <w:shd w:val="clear" w:fill="FFFFFF"/>
        </w:rPr>
        <w:t>%；公务接待费支出</w:t>
      </w:r>
      <w:r>
        <w:rPr>
          <w:rFonts w:hint="eastAsia" w:ascii="仿宋" w:hAnsi="仿宋" w:eastAsia="仿宋" w:cs="仿宋"/>
          <w:b w:val="0"/>
          <w:i w:val="0"/>
          <w:caps w:val="0"/>
          <w:color w:val="000000"/>
          <w:spacing w:val="0"/>
          <w:sz w:val="32"/>
          <w:szCs w:val="32"/>
          <w:shd w:val="clear" w:fill="FFFFFF"/>
          <w:lang w:eastAsia="zh-CN"/>
        </w:rPr>
        <w:t>预算减少</w:t>
      </w:r>
      <w:r>
        <w:rPr>
          <w:rFonts w:hint="eastAsia" w:ascii="仿宋" w:hAnsi="仿宋" w:eastAsia="仿宋" w:cs="仿宋"/>
          <w:b w:val="0"/>
          <w:i w:val="0"/>
          <w:caps w:val="0"/>
          <w:color w:val="000000"/>
          <w:spacing w:val="0"/>
          <w:sz w:val="32"/>
          <w:szCs w:val="32"/>
          <w:shd w:val="clear" w:fill="FFFFFF"/>
          <w:lang w:val="en-US" w:eastAsia="zh-CN"/>
        </w:rPr>
        <w:t>1.5</w:t>
      </w:r>
      <w:r>
        <w:rPr>
          <w:rFonts w:hint="eastAsia" w:ascii="仿宋" w:hAnsi="仿宋" w:eastAsia="仿宋" w:cs="仿宋"/>
          <w:b w:val="0"/>
          <w:i w:val="0"/>
          <w:caps w:val="0"/>
          <w:color w:val="000000"/>
          <w:spacing w:val="0"/>
          <w:sz w:val="32"/>
          <w:szCs w:val="32"/>
          <w:shd w:val="clear" w:fill="FFFFFF"/>
        </w:rPr>
        <w:t>万元，</w:t>
      </w:r>
      <w:r>
        <w:rPr>
          <w:rFonts w:hint="eastAsia" w:ascii="仿宋" w:hAnsi="仿宋" w:eastAsia="仿宋" w:cs="仿宋"/>
          <w:b w:val="0"/>
          <w:i w:val="0"/>
          <w:caps w:val="0"/>
          <w:color w:val="000000"/>
          <w:spacing w:val="0"/>
          <w:sz w:val="32"/>
          <w:szCs w:val="32"/>
          <w:shd w:val="clear" w:fill="FFFFFF"/>
          <w:lang w:eastAsia="zh-CN"/>
        </w:rPr>
        <w:t>减少</w:t>
      </w:r>
      <w:r>
        <w:rPr>
          <w:rFonts w:hint="eastAsia" w:ascii="仿宋" w:hAnsi="仿宋" w:eastAsia="仿宋" w:cs="仿宋"/>
          <w:b w:val="0"/>
          <w:i w:val="0"/>
          <w:caps w:val="0"/>
          <w:color w:val="000000"/>
          <w:spacing w:val="0"/>
          <w:sz w:val="32"/>
          <w:szCs w:val="32"/>
          <w:shd w:val="clear" w:fill="FFFFFF"/>
          <w:lang w:val="en-US" w:eastAsia="zh-CN"/>
        </w:rPr>
        <w:t>75</w:t>
      </w:r>
      <w:r>
        <w:rPr>
          <w:rFonts w:hint="eastAsia" w:ascii="仿宋" w:hAnsi="仿宋" w:eastAsia="仿宋" w:cs="仿宋"/>
          <w:b w:val="0"/>
          <w:i w:val="0"/>
          <w:caps w:val="0"/>
          <w:color w:val="000000"/>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rPr>
        <w:t>“三公”经费</w:t>
      </w:r>
      <w:r>
        <w:rPr>
          <w:rFonts w:hint="eastAsia" w:ascii="仿宋" w:hAnsi="仿宋" w:eastAsia="仿宋" w:cs="仿宋"/>
          <w:b w:val="0"/>
          <w:i w:val="0"/>
          <w:caps w:val="0"/>
          <w:color w:val="000000"/>
          <w:spacing w:val="0"/>
          <w:sz w:val="32"/>
          <w:szCs w:val="32"/>
          <w:shd w:val="clear" w:fill="FFFFFF"/>
          <w:lang w:val="en-US" w:eastAsia="zh-CN"/>
        </w:rPr>
        <w:t>减少的主要原因是2018年我局将按照中央国务院八项规定和省委省政府厉行节约的相关规定要求，严格管控“三公”经费支出，进一步压缩公务接待开支。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Theme="majorEastAsia" w:hAnsiTheme="majorEastAsia" w:eastAsiaTheme="majorEastAsia" w:cstheme="majorEastAsia"/>
          <w:b w:val="0"/>
          <w:bCs/>
          <w:i w:val="0"/>
          <w:caps w:val="0"/>
          <w:color w:val="000000"/>
          <w:spacing w:val="0"/>
          <w:sz w:val="32"/>
          <w:szCs w:val="32"/>
          <w:shd w:val="clear" w:fill="FFFFFF"/>
        </w:rPr>
      </w:pPr>
      <w:r>
        <w:rPr>
          <w:rFonts w:hint="eastAsia" w:asciiTheme="majorEastAsia" w:hAnsiTheme="majorEastAsia" w:eastAsiaTheme="majorEastAsia" w:cstheme="majorEastAsia"/>
          <w:b w:val="0"/>
          <w:bCs/>
          <w:i w:val="0"/>
          <w:caps w:val="0"/>
          <w:color w:val="000000"/>
          <w:spacing w:val="0"/>
          <w:sz w:val="32"/>
          <w:szCs w:val="32"/>
          <w:shd w:val="clear" w:fill="FFFFFF"/>
          <w:lang w:eastAsia="zh-CN"/>
        </w:rPr>
        <w:t>（六）政府采购执行情况说明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Theme="majorEastAsia" w:hAnsiTheme="majorEastAsia" w:eastAsiaTheme="majorEastAsia" w:cstheme="majorEastAsia"/>
          <w:b w:val="0"/>
          <w:bCs/>
          <w:i w:val="0"/>
          <w:caps w:val="0"/>
          <w:color w:val="000000"/>
          <w:spacing w:val="0"/>
          <w:sz w:val="32"/>
          <w:szCs w:val="32"/>
          <w:shd w:val="clear" w:fill="FFFFFF"/>
          <w:lang w:val="en-US" w:eastAsia="zh-CN"/>
        </w:rPr>
      </w:pPr>
      <w:r>
        <w:rPr>
          <w:rFonts w:hint="eastAsia" w:asciiTheme="majorEastAsia" w:hAnsiTheme="majorEastAsia" w:eastAsiaTheme="majorEastAsia" w:cstheme="majorEastAsia"/>
          <w:b w:val="0"/>
          <w:bCs/>
          <w:i w:val="0"/>
          <w:caps w:val="0"/>
          <w:color w:val="000000"/>
          <w:spacing w:val="0"/>
          <w:sz w:val="32"/>
          <w:szCs w:val="32"/>
          <w:shd w:val="clear" w:fill="FFFFFF"/>
          <w:lang w:val="en-US" w:eastAsia="zh-CN"/>
        </w:rPr>
        <w:t>农开扶贫办严格执行政府采购制度，对超过2000元的支出采取政府采购，本年度计划购买办公桌椅、电脑、电器等办公用品3万元。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Theme="majorEastAsia" w:hAnsiTheme="majorEastAsia" w:eastAsiaTheme="majorEastAsia" w:cstheme="majorEastAsia"/>
          <w:b w:val="0"/>
          <w:bCs/>
          <w:i w:val="0"/>
          <w:caps w:val="0"/>
          <w:color w:val="000000"/>
          <w:spacing w:val="0"/>
          <w:sz w:val="32"/>
          <w:szCs w:val="32"/>
          <w:shd w:val="clear" w:fill="FFFFFF"/>
          <w:lang w:eastAsia="zh-CN"/>
        </w:rPr>
      </w:pPr>
      <w:r>
        <w:rPr>
          <w:rFonts w:hint="eastAsia" w:asciiTheme="majorEastAsia" w:hAnsiTheme="majorEastAsia" w:eastAsiaTheme="majorEastAsia" w:cstheme="majorEastAsia"/>
          <w:b w:val="0"/>
          <w:bCs/>
          <w:i w:val="0"/>
          <w:caps w:val="0"/>
          <w:color w:val="000000"/>
          <w:spacing w:val="0"/>
          <w:sz w:val="32"/>
          <w:szCs w:val="32"/>
          <w:shd w:val="clear" w:fill="FFFFFF"/>
          <w:lang w:val="en-US" w:eastAsia="zh-CN"/>
        </w:rPr>
        <w:t>（七）</w:t>
      </w:r>
      <w:r>
        <w:rPr>
          <w:rFonts w:hint="eastAsia" w:asciiTheme="majorEastAsia" w:hAnsiTheme="majorEastAsia" w:eastAsiaTheme="majorEastAsia" w:cstheme="majorEastAsia"/>
          <w:b w:val="0"/>
          <w:bCs/>
          <w:i w:val="0"/>
          <w:caps w:val="0"/>
          <w:color w:val="000000"/>
          <w:spacing w:val="0"/>
          <w:sz w:val="32"/>
          <w:szCs w:val="32"/>
          <w:shd w:val="clear" w:fill="FFFFFF"/>
          <w:lang w:eastAsia="zh-CN"/>
        </w:rPr>
        <w:t>国有资产占用情况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Theme="majorEastAsia" w:hAnsiTheme="majorEastAsia" w:eastAsiaTheme="majorEastAsia" w:cstheme="majorEastAsia"/>
          <w:b w:val="0"/>
          <w:bCs/>
          <w:i w:val="0"/>
          <w:caps w:val="0"/>
          <w:color w:val="000000"/>
          <w:spacing w:val="0"/>
          <w:sz w:val="32"/>
          <w:szCs w:val="32"/>
          <w:shd w:val="clear" w:fill="FFFFFF"/>
          <w:lang w:eastAsia="zh-CN"/>
        </w:rPr>
      </w:pPr>
      <w:r>
        <w:rPr>
          <w:rFonts w:hint="eastAsia" w:asciiTheme="majorEastAsia" w:hAnsiTheme="majorEastAsia" w:eastAsiaTheme="majorEastAsia" w:cstheme="majorEastAsia"/>
          <w:b w:val="0"/>
          <w:bCs/>
          <w:i w:val="0"/>
          <w:caps w:val="0"/>
          <w:color w:val="000000"/>
          <w:spacing w:val="0"/>
          <w:sz w:val="32"/>
          <w:szCs w:val="32"/>
          <w:shd w:val="clear" w:fill="FFFFFF"/>
          <w:lang w:eastAsia="zh-CN"/>
        </w:rPr>
        <w:t>2018年初，浉河区农开扶贫办无国有资产占有情况。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Theme="majorEastAsia" w:hAnsiTheme="majorEastAsia" w:eastAsiaTheme="majorEastAsia" w:cstheme="majorEastAsia"/>
          <w:b w:val="0"/>
          <w:bCs/>
          <w:i w:val="0"/>
          <w:caps w:val="0"/>
          <w:color w:val="000000"/>
          <w:spacing w:val="0"/>
          <w:sz w:val="32"/>
          <w:szCs w:val="32"/>
          <w:shd w:val="clear" w:fill="FFFFFF"/>
          <w:lang w:eastAsia="zh-CN"/>
        </w:rPr>
      </w:pPr>
      <w:r>
        <w:rPr>
          <w:rFonts w:hint="eastAsia" w:asciiTheme="majorEastAsia" w:hAnsiTheme="majorEastAsia" w:eastAsiaTheme="majorEastAsia" w:cstheme="majorEastAsia"/>
          <w:b w:val="0"/>
          <w:bCs/>
          <w:i w:val="0"/>
          <w:caps w:val="0"/>
          <w:color w:val="000000"/>
          <w:spacing w:val="0"/>
          <w:sz w:val="32"/>
          <w:szCs w:val="32"/>
          <w:shd w:val="clear" w:fill="FFFFFF"/>
          <w:lang w:eastAsia="zh-CN"/>
        </w:rPr>
        <w:t>（八）重点项目预算的绩效目标等预算绩效情况说明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Theme="majorEastAsia" w:hAnsiTheme="majorEastAsia" w:eastAsiaTheme="majorEastAsia" w:cstheme="majorEastAsia"/>
          <w:b w:val="0"/>
          <w:bCs/>
          <w:i w:val="0"/>
          <w:caps w:val="0"/>
          <w:color w:val="000000"/>
          <w:spacing w:val="0"/>
          <w:sz w:val="32"/>
          <w:szCs w:val="32"/>
          <w:shd w:val="clear" w:fill="FFFFFF"/>
          <w:lang w:val="en-US" w:eastAsia="zh-CN"/>
        </w:rPr>
      </w:pPr>
      <w:r>
        <w:rPr>
          <w:rFonts w:hint="eastAsia" w:asciiTheme="majorEastAsia" w:hAnsiTheme="majorEastAsia" w:eastAsiaTheme="majorEastAsia" w:cstheme="majorEastAsia"/>
          <w:b w:val="0"/>
          <w:bCs/>
          <w:i w:val="0"/>
          <w:caps w:val="0"/>
          <w:color w:val="000000"/>
          <w:spacing w:val="0"/>
          <w:sz w:val="32"/>
          <w:szCs w:val="32"/>
          <w:shd w:val="clear" w:fill="FFFFFF"/>
          <w:lang w:val="en-US" w:eastAsia="zh-CN"/>
        </w:rPr>
        <w:t>2018年</w:t>
      </w:r>
      <w:r>
        <w:rPr>
          <w:rFonts w:hint="eastAsia" w:asciiTheme="majorEastAsia" w:hAnsiTheme="majorEastAsia" w:eastAsiaTheme="majorEastAsia" w:cstheme="majorEastAsia"/>
          <w:b w:val="0"/>
          <w:bCs/>
          <w:i w:val="0"/>
          <w:caps w:val="0"/>
          <w:color w:val="000000"/>
          <w:spacing w:val="0"/>
          <w:sz w:val="32"/>
          <w:szCs w:val="32"/>
          <w:shd w:val="clear" w:fill="FFFFFF"/>
          <w:lang w:eastAsia="zh-CN"/>
        </w:rPr>
        <w:t>浉河区农开扶贫办未开展重点项目预算的绩效目标。</w:t>
      </w:r>
    </w:p>
    <w:p>
      <w:pPr>
        <w:kinsoku w:val="0"/>
        <w:overflowPunct w:val="0"/>
        <w:autoSpaceDE w:val="0"/>
        <w:autoSpaceDN w:val="0"/>
        <w:adjustRightInd w:val="0"/>
        <w:snapToGrid w:val="0"/>
        <w:spacing w:line="580" w:lineRule="exact"/>
        <w:ind w:firstLine="640" w:firstLineChars="200"/>
        <w:rPr>
          <w:rFonts w:hint="eastAsia" w:ascii="仿宋_GB2312" w:hAnsi="宋体"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Theme="majorEastAsia" w:hAnsiTheme="majorEastAsia" w:eastAsiaTheme="majorEastAsia" w:cstheme="majorEastAsia"/>
          <w:b w:val="0"/>
          <w:bCs/>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7" w:leftChars="0" w:right="0" w:rightChars="0"/>
        <w:jc w:val="both"/>
        <w:textAlignment w:val="auto"/>
        <w:outlineLvl w:val="9"/>
        <w:rPr>
          <w:rFonts w:hint="default" w:ascii="仿宋_GB2312" w:hAnsi="宋体" w:eastAsia="仿宋_GB2312" w:cs="仿宋_GB2312"/>
          <w:b w:val="0"/>
          <w:bCs/>
          <w:i w:val="0"/>
          <w:caps w:val="0"/>
          <w:color w:val="000000"/>
          <w:spacing w:val="0"/>
          <w:sz w:val="32"/>
          <w:szCs w:val="32"/>
          <w:shd w:val="clear" w:fill="FFFFFF"/>
        </w:rPr>
      </w:pPr>
      <w:r>
        <w:rPr>
          <w:rFonts w:hint="eastAsia" w:asciiTheme="majorEastAsia" w:hAnsiTheme="majorEastAsia" w:eastAsiaTheme="majorEastAsia" w:cstheme="majorEastAsia"/>
          <w:b w:val="0"/>
          <w:bCs/>
          <w:i w:val="0"/>
          <w:caps w:val="0"/>
          <w:color w:val="000000"/>
          <w:spacing w:val="0"/>
          <w:sz w:val="32"/>
          <w:szCs w:val="32"/>
          <w:shd w:val="clear" w:fill="FFFFFF"/>
          <w:lang w:eastAsia="zh-CN"/>
        </w:rPr>
        <w:t>三、</w:t>
      </w:r>
      <w:r>
        <w:rPr>
          <w:rFonts w:hint="eastAsia" w:asciiTheme="majorEastAsia" w:hAnsiTheme="majorEastAsia" w:eastAsiaTheme="majorEastAsia" w:cstheme="majorEastAsia"/>
          <w:b w:val="0"/>
          <w:bCs/>
          <w:i w:val="0"/>
          <w:caps w:val="0"/>
          <w:color w:val="000000"/>
          <w:spacing w:val="0"/>
          <w:sz w:val="32"/>
          <w:szCs w:val="32"/>
          <w:shd w:val="clear" w:fill="FFFFFF"/>
        </w:rPr>
        <w:t>专业性较强的名词解释</w:t>
      </w:r>
    </w:p>
    <w:p>
      <w:pPr>
        <w:keepNext w:val="0"/>
        <w:keepLines w:val="0"/>
        <w:widowControl/>
        <w:suppressLineNumbers w:val="0"/>
        <w:shd w:val="clear" w:fill="FFFFFF"/>
        <w:spacing w:before="0" w:beforeAutospacing="0" w:after="0" w:afterAutospacing="0" w:line="450" w:lineRule="atLeast"/>
        <w:ind w:right="0" w:firstLine="643" w:firstLineChars="200"/>
        <w:jc w:val="both"/>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1、公用经费：</w:t>
      </w:r>
      <w:r>
        <w:rPr>
          <w:rFonts w:hint="eastAsia" w:ascii="仿宋" w:hAnsi="仿宋" w:eastAsia="仿宋" w:cs="仿宋"/>
          <w:b w:val="0"/>
          <w:i w:val="0"/>
          <w:caps w:val="0"/>
          <w:color w:val="000000"/>
          <w:spacing w:val="0"/>
          <w:kern w:val="0"/>
          <w:sz w:val="32"/>
          <w:szCs w:val="32"/>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shd w:val="clear" w:fill="FFFFFF"/>
        <w:spacing w:before="0" w:beforeAutospacing="0" w:after="0" w:afterAutospacing="0" w:line="450" w:lineRule="atLeast"/>
        <w:ind w:left="0" w:right="0" w:firstLine="640"/>
        <w:jc w:val="both"/>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i w:val="0"/>
          <w:caps w:val="0"/>
          <w:color w:val="000000"/>
          <w:spacing w:val="0"/>
          <w:kern w:val="0"/>
          <w:sz w:val="32"/>
          <w:szCs w:val="32"/>
          <w:shd w:val="clear" w:fill="FFFFFF"/>
          <w:lang w:val="en-US" w:eastAsia="zh-CN" w:bidi="ar"/>
        </w:rPr>
        <w:t>2、“三公”经费：</w:t>
      </w:r>
      <w:r>
        <w:rPr>
          <w:rFonts w:hint="eastAsia" w:ascii="仿宋" w:hAnsi="仿宋" w:eastAsia="仿宋" w:cs="仿宋"/>
          <w:b w:val="0"/>
          <w:i w:val="0"/>
          <w:caps w:val="0"/>
          <w:color w:val="000000"/>
          <w:spacing w:val="0"/>
          <w:kern w:val="0"/>
          <w:sz w:val="32"/>
          <w:szCs w:val="32"/>
          <w:shd w:val="clear" w:fill="FFFFFF"/>
          <w:lang w:val="en-US" w:eastAsia="zh-CN" w:bidi="ar"/>
        </w:rPr>
        <w:t>纳入财政预决算管理的“三公”经费，是指用财政拨款安排的因公出国（境）费、公务用车购置及运行费和公务接待费。其中，因公出国（境）费反映单</w:t>
      </w:r>
    </w:p>
    <w:p>
      <w:pPr>
        <w:keepNext w:val="0"/>
        <w:keepLines w:val="0"/>
        <w:widowControl/>
        <w:suppressLineNumbers w:val="0"/>
        <w:shd w:val="clear" w:fill="FFFFFF"/>
        <w:spacing w:before="0" w:beforeAutospacing="0" w:after="0" w:afterAutospacing="0" w:line="450" w:lineRule="atLeast"/>
        <w:ind w:right="0"/>
        <w:jc w:val="both"/>
        <w:rPr>
          <w:rFonts w:hint="default" w:ascii="仿宋_GB2312" w:hAnsi="宋体" w:eastAsia="仿宋_GB2312" w:cs="仿宋_GB2312"/>
          <w:b w:val="0"/>
          <w:bCs/>
          <w:i w:val="0"/>
          <w:caps w:val="0"/>
          <w:color w:val="000000"/>
          <w:spacing w:val="0"/>
          <w:sz w:val="32"/>
          <w:szCs w:val="32"/>
          <w:shd w:val="clear" w:fill="FFFFFF"/>
        </w:rPr>
      </w:pPr>
      <w:r>
        <w:rPr>
          <w:rFonts w:hint="eastAsia" w:ascii="仿宋" w:hAnsi="仿宋" w:eastAsia="仿宋" w:cs="仿宋"/>
          <w:b w:val="0"/>
          <w:i w:val="0"/>
          <w:caps w:val="0"/>
          <w:color w:val="000000"/>
          <w:spacing w:val="0"/>
          <w:kern w:val="0"/>
          <w:sz w:val="32"/>
          <w:szCs w:val="32"/>
          <w:shd w:val="clear" w:fill="FFFFFF"/>
          <w:lang w:val="en-US" w:eastAsia="zh-CN" w:bidi="ar"/>
        </w:rPr>
        <w:t>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spacing w:line="700" w:lineRule="exact"/>
        <w:ind w:firstLine="642"/>
        <w:rPr>
          <w:rFonts w:hint="eastAsia" w:ascii="仿宋" w:hAnsi="仿宋" w:eastAsia="仿宋" w:cs="仿宋"/>
          <w:b w:val="0"/>
          <w:i w:val="0"/>
          <w:caps w:val="0"/>
          <w:color w:val="000000"/>
          <w:spacing w:val="0"/>
          <w:sz w:val="32"/>
          <w:szCs w:val="32"/>
          <w:shd w:val="clear" w:fill="FFFFFF"/>
          <w:lang w:val="en-US" w:eastAsia="zh-CN"/>
        </w:rPr>
      </w:pPr>
      <w:r>
        <w:rPr>
          <w:rFonts w:hint="eastAsia" w:ascii="仿宋_GB2312" w:hAnsi="宋体" w:eastAsia="仿宋_GB2312" w:cs="仿宋_GB2312"/>
          <w:b/>
          <w:i w:val="0"/>
          <w:caps w:val="0"/>
          <w:color w:val="000000"/>
          <w:spacing w:val="0"/>
          <w:sz w:val="32"/>
          <w:szCs w:val="32"/>
          <w:shd w:val="clear" w:fill="FFFFFF"/>
          <w:lang w:val="en-US" w:eastAsia="zh-CN"/>
        </w:rPr>
        <w:t>3、土地治理项目：</w:t>
      </w:r>
      <w:r>
        <w:rPr>
          <w:rFonts w:hint="eastAsia" w:ascii="仿宋" w:hAnsi="仿宋" w:eastAsia="仿宋" w:cs="仿宋"/>
          <w:b w:val="0"/>
          <w:i w:val="0"/>
          <w:caps w:val="0"/>
          <w:color w:val="000000"/>
          <w:spacing w:val="0"/>
          <w:sz w:val="32"/>
          <w:szCs w:val="32"/>
          <w:shd w:val="clear" w:fill="FFFFFF"/>
        </w:rPr>
        <w:t>农业综合开发土地治理项目的主要任务是加强农业基础设施和生态建设，提高农业综合生产能力，保证国家粮食安全。土地治理项目建设以中低产田改造为重点，建设旱涝保收、稳产高产、节水高效的高标准农田。项目的扶持对象主要是农民。其主要特点是，按区域统一规划，按项目进行管理，实行山水田林路综合治理，水利、农业、林业、科技等措施综合配套，实现经济、社会、生态效益的统一</w:t>
      </w:r>
      <w:r>
        <w:rPr>
          <w:rFonts w:hint="eastAsia" w:ascii="仿宋" w:hAnsi="仿宋" w:eastAsia="仿宋" w:cs="仿宋"/>
          <w:b w:val="0"/>
          <w:i w:val="0"/>
          <w:caps w:val="0"/>
          <w:color w:val="000000"/>
          <w:spacing w:val="0"/>
          <w:sz w:val="32"/>
          <w:szCs w:val="32"/>
          <w:shd w:val="clear" w:fill="FFFFFF"/>
          <w:lang w:eastAsia="zh-CN"/>
        </w:rPr>
        <w:t>。</w:t>
      </w:r>
    </w:p>
    <w:p>
      <w:pPr>
        <w:tabs>
          <w:tab w:val="left" w:pos="6705"/>
        </w:tabs>
        <w:spacing w:line="700" w:lineRule="exact"/>
        <w:rPr>
          <w:rFonts w:hint="eastAsia"/>
        </w:rPr>
      </w:pPr>
      <w:r>
        <w:tab/>
      </w:r>
    </w:p>
    <w:p>
      <w:pPr>
        <w:tabs>
          <w:tab w:val="left" w:pos="6705"/>
        </w:tabs>
        <w:spacing w:line="700" w:lineRule="exact"/>
        <w:rPr>
          <w:rFonts w:hint="eastAsia"/>
        </w:rPr>
      </w:pPr>
    </w:p>
    <w:p>
      <w:pPr>
        <w:tabs>
          <w:tab w:val="left" w:pos="6705"/>
        </w:tabs>
        <w:spacing w:line="700" w:lineRule="exact"/>
      </w:pPr>
    </w:p>
    <w:p>
      <w:pPr>
        <w:spacing w:line="700" w:lineRule="exact"/>
      </w:pPr>
    </w:p>
    <w:p>
      <w:pPr>
        <w:spacing w:line="700" w:lineRule="exact"/>
        <w:jc w:val="right"/>
        <w:rPr>
          <w:rFonts w:ascii="仿宋" w:hAnsi="仿宋" w:eastAsia="仿宋" w:cs="仿宋"/>
          <w:sz w:val="32"/>
          <w:szCs w:val="32"/>
        </w:rPr>
      </w:pPr>
      <w:r>
        <w:rPr>
          <w:rFonts w:hint="eastAsia"/>
        </w:rPr>
        <w:t xml:space="preserve">                                                  </w:t>
      </w:r>
      <w:r>
        <w:rPr>
          <w:rFonts w:hint="eastAsia" w:ascii="仿宋" w:hAnsi="仿宋" w:eastAsia="仿宋" w:cs="仿宋"/>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3EFF8"/>
    <w:multiLevelType w:val="singleLevel"/>
    <w:tmpl w:val="8C73EFF8"/>
    <w:lvl w:ilvl="0" w:tentative="0">
      <w:start w:val="4"/>
      <w:numFmt w:val="chineseCounting"/>
      <w:suff w:val="nothing"/>
      <w:lvlText w:val="(%1）"/>
      <w:lvlJc w:val="left"/>
      <w:rPr>
        <w:rFonts w:hint="eastAsia"/>
      </w:rPr>
    </w:lvl>
  </w:abstractNum>
  <w:abstractNum w:abstractNumId="1">
    <w:nsid w:val="93D87743"/>
    <w:multiLevelType w:val="singleLevel"/>
    <w:tmpl w:val="93D87743"/>
    <w:lvl w:ilvl="0" w:tentative="0">
      <w:start w:val="2"/>
      <w:numFmt w:val="chineseCounting"/>
      <w:suff w:val="nothing"/>
      <w:lvlText w:val="（%1）"/>
      <w:lvlJc w:val="left"/>
      <w:rPr>
        <w:rFonts w:hint="eastAsia"/>
      </w:rPr>
    </w:lvl>
  </w:abstractNum>
  <w:abstractNum w:abstractNumId="2">
    <w:nsid w:val="048A470A"/>
    <w:multiLevelType w:val="multilevel"/>
    <w:tmpl w:val="048A470A"/>
    <w:lvl w:ilvl="0" w:tentative="0">
      <w:start w:val="1"/>
      <w:numFmt w:val="japaneseCounting"/>
      <w:lvlText w:val="%1、"/>
      <w:lvlJc w:val="left"/>
      <w:pPr>
        <w:ind w:left="1357" w:hanging="720"/>
      </w:pPr>
      <w:rPr>
        <w:rFonts w:hint="default"/>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3">
    <w:nsid w:val="677DCF90"/>
    <w:multiLevelType w:val="singleLevel"/>
    <w:tmpl w:val="677DCF90"/>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F78"/>
    <w:rsid w:val="000D7BB3"/>
    <w:rsid w:val="001109BA"/>
    <w:rsid w:val="00214F24"/>
    <w:rsid w:val="008052F4"/>
    <w:rsid w:val="00C37F78"/>
    <w:rsid w:val="00D45D6A"/>
    <w:rsid w:val="09463C73"/>
    <w:rsid w:val="12857B12"/>
    <w:rsid w:val="1670040B"/>
    <w:rsid w:val="182E3881"/>
    <w:rsid w:val="25743BBE"/>
    <w:rsid w:val="29155EC8"/>
    <w:rsid w:val="295A34A2"/>
    <w:rsid w:val="2A9E4473"/>
    <w:rsid w:val="304E59DB"/>
    <w:rsid w:val="31B94C97"/>
    <w:rsid w:val="34B36493"/>
    <w:rsid w:val="34D573EC"/>
    <w:rsid w:val="398F31B9"/>
    <w:rsid w:val="40CA5C97"/>
    <w:rsid w:val="419F7FEC"/>
    <w:rsid w:val="571512A8"/>
    <w:rsid w:val="575962F9"/>
    <w:rsid w:val="586C0624"/>
    <w:rsid w:val="5C144E5E"/>
    <w:rsid w:val="61D57E7C"/>
    <w:rsid w:val="63D83A0B"/>
    <w:rsid w:val="67067157"/>
    <w:rsid w:val="6C9B1C3D"/>
    <w:rsid w:val="718F5E80"/>
    <w:rsid w:val="76B477D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Calibri" w:hAnsi="Calibri" w:cs="黑体"/>
      <w:kern w:val="2"/>
      <w:sz w:val="18"/>
      <w:szCs w:val="18"/>
    </w:rPr>
  </w:style>
  <w:style w:type="character" w:customStyle="1" w:styleId="7">
    <w:name w:val="页脚 Char"/>
    <w:basedOn w:val="4"/>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Words>
  <Characters>878</Characters>
  <Lines>7</Lines>
  <Paragraphs>2</Paragraphs>
  <TotalTime>0</TotalTime>
  <ScaleCrop>false</ScaleCrop>
  <LinksUpToDate>false</LinksUpToDate>
  <CharactersWithSpaces>1030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2018-02-07T02:46:00Z</cp:lastPrinted>
  <dcterms:modified xsi:type="dcterms:W3CDTF">2019-02-14T01:17:10Z</dcterms:modified>
  <dc:title>浉河区农开扶贫办2017年部门预算填报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