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val="en-US" w:eastAsia="zh-CN"/>
        </w:rPr>
        <w:t>信阳市浉河区市场监督管理局</w:t>
      </w:r>
    </w:p>
    <w:p>
      <w:pPr>
        <w:jc w:val="center"/>
        <w:rPr>
          <w:rFonts w:hint="eastAsia" w:ascii="仿宋" w:hAnsi="仿宋" w:eastAsia="仿宋" w:cs="隶书"/>
          <w:b/>
          <w:sz w:val="52"/>
          <w:szCs w:val="5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2020</w:t>
      </w:r>
      <w:r>
        <w:rPr>
          <w:rFonts w:hint="eastAsia" w:ascii="仿宋" w:hAnsi="仿宋" w:eastAsia="仿宋" w:cs="隶书"/>
          <w:b/>
          <w:sz w:val="52"/>
          <w:szCs w:val="52"/>
        </w:rPr>
        <w:t>年度部门预算公开情况</w:t>
      </w:r>
      <w:r>
        <w:rPr>
          <w:rFonts w:hint="eastAsia" w:ascii="仿宋" w:hAnsi="仿宋" w:eastAsia="仿宋" w:cs="隶书"/>
          <w:b/>
          <w:sz w:val="52"/>
          <w:szCs w:val="52"/>
          <w:lang w:val="en-US" w:eastAsia="zh-CN"/>
        </w:rPr>
        <w:t>说明</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w:t>
      </w:r>
      <w:r>
        <w:rPr>
          <w:rFonts w:hint="eastAsia" w:ascii="仿宋" w:hAnsi="仿宋" w:eastAsia="仿宋" w:cs="黑体"/>
          <w:sz w:val="32"/>
          <w:szCs w:val="32"/>
          <w:lang w:val="en-US" w:eastAsia="zh-CN"/>
        </w:rPr>
        <w:t xml:space="preserve"> 信阳市浉河区市场监督管理局</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w:t>
      </w:r>
      <w:r>
        <w:rPr>
          <w:rFonts w:hint="eastAsia" w:ascii="仿宋" w:hAnsi="仿宋" w:eastAsia="仿宋" w:cs="黑体"/>
          <w:sz w:val="32"/>
          <w:szCs w:val="32"/>
          <w:lang w:val="en-US" w:eastAsia="zh-CN"/>
        </w:rPr>
        <w:t xml:space="preserve"> 信阳市浉河区市场监督管理局</w:t>
      </w:r>
      <w:r>
        <w:rPr>
          <w:rFonts w:ascii="仿宋" w:hAnsi="仿宋" w:eastAsia="仿宋" w:cs="黑体"/>
          <w:sz w:val="32"/>
          <w:szCs w:val="32"/>
        </w:rPr>
        <w:t>2020</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hint="eastAsia"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hint="eastAsia" w:ascii="仿宋" w:hAnsi="仿宋" w:eastAsia="仿宋" w:cs="宋体"/>
          <w:sz w:val="32"/>
          <w:szCs w:val="32"/>
        </w:rPr>
      </w:pPr>
      <w:r>
        <w:rPr>
          <w:rFonts w:hint="eastAsia" w:ascii="仿宋" w:hAnsi="仿宋" w:eastAsia="仿宋" w:cs="宋体"/>
          <w:sz w:val="32"/>
          <w:szCs w:val="32"/>
          <w:lang w:val="en-US" w:eastAsia="zh-CN"/>
        </w:rPr>
        <w:t>六</w:t>
      </w:r>
      <w:r>
        <w:rPr>
          <w:rFonts w:hint="eastAsia" w:ascii="仿宋" w:hAnsi="仿宋" w:eastAsia="仿宋" w:cs="宋体"/>
          <w:sz w:val="32"/>
          <w:szCs w:val="32"/>
        </w:rPr>
        <w:t>、政府性基金预算财政拨款收入支出预算表</w:t>
      </w:r>
    </w:p>
    <w:p>
      <w:pPr>
        <w:jc w:val="left"/>
        <w:rPr>
          <w:rFonts w:ascii="仿宋" w:hAnsi="仿宋" w:eastAsia="仿宋" w:cs="宋体"/>
          <w:sz w:val="32"/>
          <w:szCs w:val="32"/>
        </w:rPr>
      </w:pPr>
      <w:r>
        <w:rPr>
          <w:rFonts w:hint="eastAsia" w:ascii="仿宋" w:hAnsi="仿宋" w:eastAsia="仿宋" w:cs="宋体"/>
          <w:sz w:val="32"/>
          <w:szCs w:val="32"/>
          <w:lang w:val="en-US" w:eastAsia="zh-CN"/>
        </w:rPr>
        <w:t>七</w:t>
      </w:r>
      <w:r>
        <w:rPr>
          <w:rFonts w:hint="eastAsia" w:ascii="仿宋" w:hAnsi="仿宋" w:eastAsia="仿宋" w:cs="宋体"/>
          <w:sz w:val="32"/>
          <w:szCs w:val="32"/>
        </w:rPr>
        <w:t>、一般公共预算财政拨款基本支出预算表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lang w:val="en-US" w:eastAsia="zh-CN"/>
        </w:rPr>
        <w:t>八</w:t>
      </w:r>
      <w:r>
        <w:rPr>
          <w:rFonts w:hint="eastAsia" w:ascii="仿宋" w:hAnsi="仿宋" w:eastAsia="仿宋" w:cs="宋体"/>
          <w:sz w:val="32"/>
          <w:szCs w:val="32"/>
        </w:rPr>
        <w:t>、一般公共预算财政拨款“三公”经费支出预算表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val="en-US" w:eastAsia="zh-CN"/>
        </w:rPr>
        <w:t>信阳市浉河区市场监督管理局</w:t>
      </w:r>
      <w:r>
        <w:rPr>
          <w:rFonts w:ascii="仿宋" w:hAnsi="仿宋" w:eastAsia="仿宋" w:cs="黑体"/>
          <w:sz w:val="32"/>
          <w:szCs w:val="32"/>
        </w:rPr>
        <w:t>2020</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9"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w:t>
      </w:r>
      <w:r>
        <w:rPr>
          <w:rFonts w:hint="eastAsia" w:ascii="仿宋" w:hAnsi="仿宋" w:eastAsia="仿宋" w:cs="黑体"/>
          <w:sz w:val="32"/>
          <w:szCs w:val="32"/>
          <w:lang w:val="en-US" w:eastAsia="zh-CN"/>
        </w:rPr>
        <w:t xml:space="preserve"> </w:t>
      </w:r>
      <w:r>
        <w:rPr>
          <w:rFonts w:hint="eastAsia" w:ascii="仿宋" w:hAnsi="仿宋" w:eastAsia="仿宋" w:cs="黑体"/>
          <w:sz w:val="32"/>
          <w:szCs w:val="32"/>
        </w:rPr>
        <w:t>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sz w:val="48"/>
          <w:szCs w:val="48"/>
        </w:rPr>
      </w:pPr>
      <w:r>
        <w:rPr>
          <w:rFonts w:hint="eastAsia" w:ascii="仿宋" w:hAnsi="仿宋" w:eastAsia="仿宋" w:cs="隶书"/>
          <w:b/>
          <w:sz w:val="48"/>
          <w:szCs w:val="48"/>
        </w:rPr>
        <w:t>第一部分</w:t>
      </w:r>
      <w:r>
        <w:rPr>
          <w:rFonts w:hint="eastAsia" w:ascii="仿宋" w:hAnsi="仿宋" w:eastAsia="仿宋" w:cs="隶书"/>
          <w:b/>
          <w:sz w:val="48"/>
          <w:szCs w:val="48"/>
          <w:lang w:val="en-US" w:eastAsia="zh-CN"/>
        </w:rPr>
        <w:t xml:space="preserve"> 信阳市浉河区市场监督管理局</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10"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spacing w:line="360" w:lineRule="auto"/>
        <w:ind w:left="142" w:firstLine="643" w:firstLineChars="200"/>
        <w:rPr>
          <w:rFonts w:ascii="仿宋" w:hAnsi="仿宋" w:eastAsia="仿宋"/>
          <w:b/>
          <w:bCs/>
          <w:sz w:val="32"/>
          <w:szCs w:val="32"/>
        </w:rPr>
      </w:pPr>
      <w:r>
        <w:rPr>
          <w:rFonts w:hint="eastAsia" w:ascii="仿宋" w:hAnsi="仿宋" w:eastAsia="仿宋"/>
          <w:b/>
          <w:bCs/>
          <w:sz w:val="32"/>
          <w:szCs w:val="32"/>
        </w:rPr>
        <w:t>一、部门基本情况</w:t>
      </w:r>
    </w:p>
    <w:p>
      <w:pPr>
        <w:spacing w:line="360" w:lineRule="auto"/>
        <w:ind w:firstLine="640" w:firstLineChars="200"/>
        <w:rPr>
          <w:rFonts w:ascii="仿宋" w:hAnsi="仿宋" w:eastAsia="仿宋"/>
          <w:b/>
          <w:bCs/>
          <w:sz w:val="32"/>
          <w:szCs w:val="32"/>
        </w:rPr>
      </w:pPr>
      <w:r>
        <w:rPr>
          <w:rFonts w:hint="eastAsia" w:ascii="仿宋" w:hAnsi="仿宋" w:eastAsia="仿宋"/>
          <w:sz w:val="32"/>
          <w:szCs w:val="32"/>
        </w:rPr>
        <w:t>（一）部门机构设置、职能</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信阳市浉河区市场监督管理局</w:t>
      </w:r>
      <w:r>
        <w:rPr>
          <w:rFonts w:hint="eastAsia" w:ascii="仿宋" w:hAnsi="仿宋" w:eastAsia="仿宋"/>
          <w:sz w:val="32"/>
          <w:szCs w:val="32"/>
        </w:rPr>
        <w:t>主要职责是：</w:t>
      </w:r>
      <w:r>
        <w:rPr>
          <w:rFonts w:ascii="仿宋" w:hAnsi="仿宋" w:eastAsia="仿宋" w:cs="仿宋"/>
          <w:b/>
          <w:bCs/>
          <w:sz w:val="32"/>
          <w:szCs w:val="32"/>
        </w:rPr>
        <w:t>1</w:t>
      </w:r>
      <w:r>
        <w:rPr>
          <w:rFonts w:hint="eastAsia" w:ascii="仿宋" w:hAnsi="仿宋" w:eastAsia="仿宋" w:cs="仿宋"/>
          <w:b/>
          <w:bCs/>
          <w:sz w:val="32"/>
          <w:szCs w:val="32"/>
        </w:rPr>
        <w:t>、</w:t>
      </w:r>
      <w:r>
        <w:rPr>
          <w:rFonts w:hint="eastAsia" w:ascii="仿宋" w:hAnsi="仿宋" w:eastAsia="仿宋" w:cs="华文仿宋"/>
          <w:sz w:val="32"/>
          <w:szCs w:val="32"/>
        </w:rPr>
        <w:t>负责全区市场综合监督管理；</w:t>
      </w:r>
      <w:r>
        <w:rPr>
          <w:rFonts w:ascii="仿宋" w:hAnsi="仿宋" w:eastAsia="仿宋" w:cs="华文仿宋"/>
          <w:sz w:val="32"/>
          <w:szCs w:val="32"/>
        </w:rPr>
        <w:t>2</w:t>
      </w:r>
      <w:r>
        <w:rPr>
          <w:rFonts w:hint="eastAsia" w:ascii="仿宋" w:hAnsi="仿宋" w:eastAsia="仿宋" w:cs="华文仿宋"/>
          <w:sz w:val="32"/>
          <w:szCs w:val="32"/>
        </w:rPr>
        <w:t>、负责全区市场主体统一登记注册；</w:t>
      </w:r>
      <w:r>
        <w:rPr>
          <w:rFonts w:ascii="仿宋" w:hAnsi="仿宋" w:eastAsia="仿宋" w:cs="华文仿宋"/>
          <w:sz w:val="32"/>
          <w:szCs w:val="32"/>
        </w:rPr>
        <w:t>3</w:t>
      </w:r>
      <w:r>
        <w:rPr>
          <w:rFonts w:hint="eastAsia" w:ascii="仿宋" w:hAnsi="仿宋" w:eastAsia="仿宋" w:cs="华文仿宋"/>
          <w:sz w:val="32"/>
          <w:szCs w:val="32"/>
        </w:rPr>
        <w:t>、负责组织全区市场监管综合执法工作；</w:t>
      </w:r>
      <w:r>
        <w:rPr>
          <w:rFonts w:ascii="仿宋" w:hAnsi="仿宋" w:eastAsia="仿宋" w:cs="华文仿宋"/>
          <w:sz w:val="32"/>
          <w:szCs w:val="32"/>
        </w:rPr>
        <w:t>4</w:t>
      </w:r>
      <w:r>
        <w:rPr>
          <w:rFonts w:hint="eastAsia" w:ascii="仿宋" w:hAnsi="仿宋" w:eastAsia="仿宋" w:cs="华文仿宋"/>
          <w:sz w:val="32"/>
          <w:szCs w:val="32"/>
        </w:rPr>
        <w:t>、负责统筹推进竞争政策实施，组织实施公平竞争审查制度。</w:t>
      </w:r>
      <w:r>
        <w:rPr>
          <w:rFonts w:ascii="仿宋" w:hAnsi="仿宋" w:eastAsia="仿宋" w:cs="华文仿宋"/>
          <w:sz w:val="32"/>
          <w:szCs w:val="32"/>
        </w:rPr>
        <w:t>5</w:t>
      </w:r>
      <w:r>
        <w:rPr>
          <w:rFonts w:hint="eastAsia" w:ascii="仿宋" w:hAnsi="仿宋" w:eastAsia="仿宋" w:cs="华文仿宋"/>
          <w:sz w:val="32"/>
          <w:szCs w:val="32"/>
        </w:rPr>
        <w:t>、根据授权，承担相关反垄断执法工作负责监督管理市场秩序；</w:t>
      </w:r>
      <w:r>
        <w:rPr>
          <w:rFonts w:ascii="仿宋" w:hAnsi="仿宋" w:eastAsia="仿宋" w:cs="华文仿宋"/>
          <w:sz w:val="32"/>
          <w:szCs w:val="32"/>
        </w:rPr>
        <w:t>6</w:t>
      </w:r>
      <w:r>
        <w:rPr>
          <w:rFonts w:hint="eastAsia" w:ascii="仿宋" w:hAnsi="仿宋" w:eastAsia="仿宋" w:cs="华文仿宋"/>
          <w:sz w:val="32"/>
          <w:szCs w:val="32"/>
        </w:rPr>
        <w:t>、负责全区宏观质量管理；</w:t>
      </w:r>
      <w:r>
        <w:rPr>
          <w:rFonts w:ascii="仿宋" w:hAnsi="仿宋" w:eastAsia="仿宋" w:cs="华文仿宋"/>
          <w:sz w:val="32"/>
          <w:szCs w:val="32"/>
        </w:rPr>
        <w:t>7</w:t>
      </w:r>
      <w:r>
        <w:rPr>
          <w:rFonts w:hint="eastAsia" w:ascii="仿宋" w:hAnsi="仿宋" w:eastAsia="仿宋" w:cs="华文仿宋"/>
          <w:sz w:val="32"/>
          <w:szCs w:val="32"/>
        </w:rPr>
        <w:t>、负责全区产品质量安全监督管理；</w:t>
      </w:r>
      <w:r>
        <w:rPr>
          <w:rFonts w:ascii="仿宋" w:hAnsi="仿宋" w:eastAsia="仿宋" w:cs="华文仿宋"/>
          <w:sz w:val="32"/>
          <w:szCs w:val="32"/>
        </w:rPr>
        <w:t>8</w:t>
      </w:r>
      <w:r>
        <w:rPr>
          <w:rFonts w:hint="eastAsia" w:ascii="仿宋" w:hAnsi="仿宋" w:eastAsia="仿宋" w:cs="华文仿宋"/>
          <w:sz w:val="32"/>
          <w:szCs w:val="32"/>
        </w:rPr>
        <w:t>、负责全区特种设备安全监督管理；</w:t>
      </w:r>
      <w:r>
        <w:rPr>
          <w:rFonts w:ascii="仿宋" w:hAnsi="仿宋" w:eastAsia="仿宋" w:cs="华文仿宋"/>
          <w:sz w:val="32"/>
          <w:szCs w:val="32"/>
        </w:rPr>
        <w:t>9</w:t>
      </w:r>
      <w:r>
        <w:rPr>
          <w:rFonts w:hint="eastAsia" w:ascii="仿宋" w:hAnsi="仿宋" w:eastAsia="仿宋" w:cs="华文仿宋"/>
          <w:sz w:val="32"/>
          <w:szCs w:val="32"/>
        </w:rPr>
        <w:t>、负责全区食品安全监督管理综合协调；</w:t>
      </w:r>
      <w:r>
        <w:rPr>
          <w:rFonts w:ascii="仿宋" w:hAnsi="仿宋" w:eastAsia="仿宋" w:cs="华文仿宋"/>
          <w:sz w:val="32"/>
          <w:szCs w:val="32"/>
        </w:rPr>
        <w:t>10</w:t>
      </w:r>
      <w:r>
        <w:rPr>
          <w:rFonts w:hint="eastAsia" w:ascii="仿宋" w:hAnsi="仿宋" w:eastAsia="仿宋" w:cs="华文仿宋"/>
          <w:sz w:val="32"/>
          <w:szCs w:val="32"/>
        </w:rPr>
        <w:t>、负责全区食品安全监督管理；</w:t>
      </w:r>
      <w:r>
        <w:rPr>
          <w:rFonts w:ascii="仿宋" w:hAnsi="仿宋" w:eastAsia="仿宋" w:cs="华文仿宋"/>
          <w:sz w:val="32"/>
          <w:szCs w:val="32"/>
        </w:rPr>
        <w:t>11</w:t>
      </w:r>
      <w:r>
        <w:rPr>
          <w:rFonts w:hint="eastAsia" w:ascii="仿宋" w:hAnsi="仿宋" w:eastAsia="仿宋" w:cs="华文仿宋"/>
          <w:sz w:val="32"/>
          <w:szCs w:val="32"/>
        </w:rPr>
        <w:t>、负责统一管理全区计量工作；</w:t>
      </w:r>
      <w:r>
        <w:rPr>
          <w:rFonts w:ascii="仿宋" w:hAnsi="仿宋" w:eastAsia="仿宋" w:cs="华文仿宋"/>
          <w:sz w:val="32"/>
          <w:szCs w:val="32"/>
        </w:rPr>
        <w:t>12</w:t>
      </w:r>
      <w:r>
        <w:rPr>
          <w:rFonts w:hint="eastAsia" w:ascii="仿宋" w:hAnsi="仿宋" w:eastAsia="仿宋" w:cs="华文仿宋"/>
          <w:sz w:val="32"/>
          <w:szCs w:val="32"/>
        </w:rPr>
        <w:t>、负责统一管理全区标准化工作；</w:t>
      </w:r>
      <w:r>
        <w:rPr>
          <w:rFonts w:ascii="仿宋" w:hAnsi="仿宋" w:eastAsia="仿宋" w:cs="华文仿宋"/>
          <w:sz w:val="32"/>
          <w:szCs w:val="32"/>
        </w:rPr>
        <w:t>13</w:t>
      </w:r>
      <w:r>
        <w:rPr>
          <w:rFonts w:hint="eastAsia" w:ascii="仿宋" w:hAnsi="仿宋" w:eastAsia="仿宋" w:cs="华文仿宋"/>
          <w:sz w:val="32"/>
          <w:szCs w:val="32"/>
        </w:rPr>
        <w:t>、负责统一管理全区检验检测工作；</w:t>
      </w:r>
      <w:r>
        <w:rPr>
          <w:rFonts w:ascii="仿宋" w:hAnsi="仿宋" w:eastAsia="仿宋" w:cs="华文仿宋"/>
          <w:sz w:val="32"/>
          <w:szCs w:val="32"/>
        </w:rPr>
        <w:t>14</w:t>
      </w:r>
      <w:r>
        <w:rPr>
          <w:rFonts w:hint="eastAsia" w:ascii="仿宋" w:hAnsi="仿宋" w:eastAsia="仿宋" w:cs="华文仿宋"/>
          <w:sz w:val="32"/>
          <w:szCs w:val="32"/>
        </w:rPr>
        <w:t>、负责统一管理、监督和综合协调全区认证认可工作；</w:t>
      </w:r>
      <w:r>
        <w:rPr>
          <w:rFonts w:ascii="仿宋" w:hAnsi="仿宋" w:eastAsia="仿宋" w:cs="华文仿宋"/>
          <w:sz w:val="32"/>
          <w:szCs w:val="32"/>
        </w:rPr>
        <w:t>15</w:t>
      </w:r>
      <w:r>
        <w:rPr>
          <w:rFonts w:hint="eastAsia" w:ascii="仿宋" w:hAnsi="仿宋" w:eastAsia="仿宋" w:cs="华文仿宋"/>
          <w:sz w:val="32"/>
          <w:szCs w:val="32"/>
        </w:rPr>
        <w:t>、负责全区知识产权监督管理和保护运用；</w:t>
      </w:r>
      <w:r>
        <w:rPr>
          <w:rFonts w:ascii="仿宋" w:hAnsi="仿宋" w:eastAsia="仿宋" w:cs="华文仿宋"/>
          <w:sz w:val="32"/>
          <w:szCs w:val="32"/>
        </w:rPr>
        <w:t>16</w:t>
      </w:r>
      <w:r>
        <w:rPr>
          <w:rFonts w:hint="eastAsia" w:ascii="仿宋" w:hAnsi="仿宋" w:eastAsia="仿宋" w:cs="华文仿宋"/>
          <w:sz w:val="32"/>
          <w:szCs w:val="32"/>
        </w:rPr>
        <w:t>、负责市场监督管理科技和信息化建设、新闻宣传、对外交流与合作；</w:t>
      </w:r>
      <w:r>
        <w:rPr>
          <w:rFonts w:ascii="仿宋" w:hAnsi="仿宋" w:eastAsia="仿宋" w:cs="华文仿宋"/>
          <w:sz w:val="32"/>
          <w:szCs w:val="32"/>
        </w:rPr>
        <w:t>17</w:t>
      </w:r>
      <w:r>
        <w:rPr>
          <w:rFonts w:hint="eastAsia" w:ascii="仿宋" w:hAnsi="仿宋" w:eastAsia="仿宋" w:cs="华文仿宋"/>
          <w:sz w:val="32"/>
          <w:szCs w:val="32"/>
        </w:rPr>
        <w:t>、负责促进全区非公经济发展，指导、协调全区市场监督管理系统开展小微企业、个体工商户、专业市场党建工作；</w:t>
      </w:r>
      <w:r>
        <w:rPr>
          <w:rFonts w:ascii="仿宋" w:hAnsi="仿宋" w:eastAsia="仿宋" w:cs="华文仿宋"/>
          <w:sz w:val="32"/>
          <w:szCs w:val="32"/>
        </w:rPr>
        <w:t>18</w:t>
      </w:r>
      <w:r>
        <w:rPr>
          <w:rFonts w:hint="eastAsia" w:ascii="仿宋" w:hAnsi="仿宋" w:eastAsia="仿宋" w:cs="华文仿宋"/>
          <w:sz w:val="32"/>
          <w:szCs w:val="32"/>
        </w:rPr>
        <w:t>、负责全区药品零售、医疗器械经营的许可、检查和处罚</w:t>
      </w:r>
      <w:r>
        <w:rPr>
          <w:rFonts w:ascii="仿宋" w:hAnsi="仿宋" w:eastAsia="仿宋" w:cs="华文仿宋"/>
          <w:sz w:val="32"/>
          <w:szCs w:val="32"/>
        </w:rPr>
        <w:t>,</w:t>
      </w:r>
      <w:r>
        <w:rPr>
          <w:rFonts w:hint="eastAsia" w:ascii="仿宋" w:hAnsi="仿宋" w:eastAsia="仿宋" w:cs="华文仿宋"/>
          <w:sz w:val="32"/>
          <w:szCs w:val="32"/>
        </w:rPr>
        <w:t>以及化妆品经营和药品、医疗器械使用环节质量的检查和处罚；</w:t>
      </w:r>
      <w:r>
        <w:rPr>
          <w:rFonts w:ascii="仿宋" w:hAnsi="仿宋" w:eastAsia="仿宋" w:cs="华文仿宋"/>
          <w:sz w:val="32"/>
          <w:szCs w:val="32"/>
        </w:rPr>
        <w:t>19</w:t>
      </w:r>
      <w:r>
        <w:rPr>
          <w:rFonts w:hint="eastAsia" w:ascii="仿宋" w:hAnsi="仿宋" w:eastAsia="仿宋" w:cs="华文仿宋"/>
          <w:sz w:val="32"/>
          <w:szCs w:val="32"/>
        </w:rPr>
        <w:t>、完成区委、区政府交办的其他任务。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（二）人员编制基本情况：</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信阳市浉河区市场监督管理局</w:t>
      </w:r>
      <w:r>
        <w:rPr>
          <w:rFonts w:hint="eastAsia" w:ascii="仿宋" w:hAnsi="仿宋" w:eastAsia="仿宋"/>
          <w:sz w:val="32"/>
          <w:szCs w:val="32"/>
        </w:rPr>
        <w:t>共有编制</w:t>
      </w:r>
      <w:r>
        <w:rPr>
          <w:rFonts w:ascii="仿宋" w:hAnsi="仿宋" w:eastAsia="仿宋"/>
          <w:sz w:val="32"/>
          <w:szCs w:val="32"/>
        </w:rPr>
        <w:t>123</w:t>
      </w:r>
      <w:r>
        <w:rPr>
          <w:rFonts w:hint="eastAsia" w:ascii="仿宋" w:hAnsi="仿宋" w:eastAsia="仿宋"/>
          <w:sz w:val="32"/>
          <w:szCs w:val="32"/>
        </w:rPr>
        <w:t>人，其中：行政编制</w:t>
      </w:r>
      <w:r>
        <w:rPr>
          <w:rFonts w:ascii="仿宋" w:hAnsi="仿宋" w:eastAsia="仿宋"/>
          <w:sz w:val="32"/>
          <w:szCs w:val="32"/>
        </w:rPr>
        <w:t>18</w:t>
      </w:r>
      <w:r>
        <w:rPr>
          <w:rFonts w:hint="eastAsia" w:ascii="仿宋" w:hAnsi="仿宋" w:eastAsia="仿宋"/>
          <w:sz w:val="32"/>
          <w:szCs w:val="32"/>
        </w:rPr>
        <w:t>人，事业编制</w:t>
      </w:r>
      <w:r>
        <w:rPr>
          <w:rFonts w:ascii="仿宋" w:hAnsi="仿宋" w:eastAsia="仿宋"/>
          <w:sz w:val="32"/>
          <w:szCs w:val="32"/>
        </w:rPr>
        <w:t>105</w:t>
      </w:r>
      <w:r>
        <w:rPr>
          <w:rFonts w:hint="eastAsia" w:ascii="仿宋" w:hAnsi="仿宋" w:eastAsia="仿宋"/>
          <w:sz w:val="32"/>
          <w:szCs w:val="32"/>
        </w:rPr>
        <w:t>人。实有人数</w:t>
      </w:r>
      <w:r>
        <w:rPr>
          <w:rFonts w:ascii="仿宋" w:hAnsi="仿宋" w:eastAsia="仿宋"/>
          <w:sz w:val="32"/>
          <w:szCs w:val="32"/>
        </w:rPr>
        <w:t>123</w:t>
      </w:r>
      <w:r>
        <w:rPr>
          <w:rFonts w:hint="eastAsia" w:ascii="仿宋" w:hAnsi="仿宋" w:eastAsia="仿宋"/>
          <w:sz w:val="32"/>
          <w:szCs w:val="32"/>
        </w:rPr>
        <w:t>人。</w:t>
      </w:r>
    </w:p>
    <w:p>
      <w:pPr>
        <w:pStyle w:val="14"/>
        <w:ind w:firstLine="0" w:firstLineChars="0"/>
        <w:rPr>
          <w:rFonts w:ascii="仿宋" w:hAnsi="仿宋" w:eastAsia="仿宋"/>
          <w:b/>
          <w:sz w:val="32"/>
          <w:szCs w:val="32"/>
        </w:rPr>
      </w:pPr>
    </w:p>
    <w:p>
      <w:pPr>
        <w:spacing w:line="360" w:lineRule="auto"/>
        <w:ind w:left="640"/>
        <w:jc w:val="left"/>
        <w:outlineLvl w:val="1"/>
        <w:rPr>
          <w:rFonts w:ascii="仿宋" w:hAnsi="仿宋" w:eastAsia="仿宋" w:cs="黑体"/>
          <w:b/>
          <w:bCs/>
          <w:sz w:val="32"/>
          <w:szCs w:val="32"/>
        </w:rPr>
      </w:pPr>
      <w:r>
        <w:rPr>
          <w:rFonts w:hint="eastAsia" w:ascii="仿宋" w:hAnsi="仿宋" w:eastAsia="仿宋" w:cs="黑体"/>
          <w:b/>
          <w:bCs/>
          <w:sz w:val="32"/>
          <w:szCs w:val="32"/>
        </w:rPr>
        <w:t>二、部门预算单位构成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w:t>
      </w:r>
      <w:r>
        <w:rPr>
          <w:rFonts w:hint="eastAsia" w:ascii="仿宋" w:hAnsi="仿宋" w:eastAsia="仿宋" w:cs="宋体"/>
          <w:sz w:val="32"/>
          <w:szCs w:val="32"/>
          <w:lang w:val="en-US" w:eastAsia="zh-CN"/>
        </w:rPr>
        <w:t>信阳市浉河区市场监督管理局</w:t>
      </w:r>
      <w:r>
        <w:rPr>
          <w:rFonts w:ascii="仿宋" w:hAnsi="仿宋" w:eastAsia="仿宋" w:cs="??_GB2312"/>
          <w:sz w:val="32"/>
          <w:szCs w:val="32"/>
        </w:rPr>
        <w:t>2020</w:t>
      </w:r>
      <w:r>
        <w:rPr>
          <w:rFonts w:hint="eastAsia" w:ascii="仿宋" w:hAnsi="仿宋" w:eastAsia="仿宋" w:cs="宋体"/>
          <w:sz w:val="32"/>
          <w:szCs w:val="32"/>
        </w:rPr>
        <w:t>年度部门预算编制范围的单位包括：</w:t>
      </w:r>
    </w:p>
    <w:p>
      <w:pPr>
        <w:numPr>
          <w:ilvl w:val="0"/>
          <w:numId w:val="2"/>
        </w:num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lang w:eastAsia="zh-CN"/>
        </w:rPr>
        <w:t>信阳市浉河区市场监督管理局</w:t>
      </w:r>
      <w:r>
        <w:rPr>
          <w:rFonts w:hint="eastAsia" w:ascii="仿宋" w:hAnsi="仿宋" w:eastAsia="仿宋" w:cs="宋体"/>
          <w:sz w:val="32"/>
          <w:szCs w:val="32"/>
        </w:rPr>
        <w:t>机关、</w:t>
      </w:r>
      <w:r>
        <w:rPr>
          <w:rFonts w:ascii="仿宋" w:hAnsi="仿宋" w:eastAsia="仿宋" w:cs="宋体"/>
          <w:sz w:val="32"/>
          <w:szCs w:val="32"/>
        </w:rPr>
        <w:t>10</w:t>
      </w:r>
      <w:r>
        <w:rPr>
          <w:rFonts w:hint="eastAsia" w:ascii="仿宋" w:hAnsi="仿宋" w:eastAsia="仿宋" w:cs="宋体"/>
          <w:sz w:val="32"/>
          <w:szCs w:val="32"/>
        </w:rPr>
        <w:t>个乡所、一个稽查队。</w:t>
      </w:r>
    </w:p>
    <w:p>
      <w:pPr>
        <w:pStyle w:val="5"/>
        <w:widowControl/>
        <w:spacing w:before="0" w:beforeAutospacing="0" w:after="0" w:afterAutospacing="0" w:line="384" w:lineRule="auto"/>
        <w:ind w:firstLine="640"/>
        <w:jc w:val="both"/>
        <w:rPr>
          <w:rFonts w:ascii="仿宋" w:hAnsi="仿宋" w:eastAsia="仿宋" w:cs="仿宋"/>
          <w:sz w:val="32"/>
          <w:szCs w:val="32"/>
        </w:rPr>
      </w:pPr>
      <w:r>
        <w:rPr>
          <w:rFonts w:ascii="仿宋" w:hAnsi="仿宋" w:eastAsia="仿宋" w:cs="宋体"/>
          <w:sz w:val="32"/>
          <w:szCs w:val="32"/>
        </w:rPr>
        <w:t>2</w:t>
      </w:r>
      <w:r>
        <w:rPr>
          <w:rFonts w:hint="eastAsia" w:ascii="仿宋" w:hAnsi="仿宋" w:eastAsia="仿宋" w:cs="宋体"/>
          <w:sz w:val="32"/>
          <w:szCs w:val="32"/>
        </w:rPr>
        <w:t>、</w:t>
      </w:r>
      <w:r>
        <w:rPr>
          <w:rFonts w:hint="eastAsia" w:ascii="仿宋" w:hAnsi="仿宋" w:eastAsia="仿宋" w:cs="宋体"/>
          <w:sz w:val="32"/>
          <w:szCs w:val="32"/>
          <w:lang w:eastAsia="zh-CN"/>
        </w:rPr>
        <w:t>信阳市浉河区市场监督管理局</w:t>
      </w:r>
      <w:r>
        <w:rPr>
          <w:rFonts w:hint="eastAsia" w:ascii="仿宋" w:hAnsi="仿宋" w:eastAsia="仿宋" w:cs="宋体"/>
          <w:sz w:val="32"/>
          <w:szCs w:val="32"/>
        </w:rPr>
        <w:t>机关内设</w:t>
      </w:r>
      <w:r>
        <w:rPr>
          <w:rFonts w:ascii="仿宋" w:hAnsi="仿宋" w:eastAsia="仿宋" w:cs="仿宋"/>
          <w:sz w:val="32"/>
          <w:szCs w:val="32"/>
        </w:rPr>
        <w:t>1</w:t>
      </w:r>
      <w:r>
        <w:rPr>
          <w:rFonts w:hint="eastAsia" w:ascii="仿宋" w:hAnsi="仿宋" w:eastAsia="仿宋" w:cs="仿宋"/>
          <w:sz w:val="32"/>
          <w:szCs w:val="32"/>
        </w:rPr>
        <w:t>、办公室（应急管理办公室）；</w:t>
      </w:r>
      <w:r>
        <w:rPr>
          <w:rFonts w:ascii="仿宋" w:hAnsi="仿宋" w:eastAsia="仿宋" w:cs="仿宋"/>
          <w:sz w:val="32"/>
          <w:szCs w:val="32"/>
        </w:rPr>
        <w:t>2</w:t>
      </w:r>
      <w:r>
        <w:rPr>
          <w:rFonts w:hint="eastAsia" w:ascii="仿宋" w:hAnsi="仿宋" w:eastAsia="仿宋" w:cs="仿宋"/>
          <w:sz w:val="32"/>
          <w:szCs w:val="32"/>
        </w:rPr>
        <w:t>、法规股；</w:t>
      </w:r>
      <w:r>
        <w:rPr>
          <w:rFonts w:ascii="仿宋" w:hAnsi="仿宋" w:eastAsia="仿宋" w:cs="仿宋"/>
          <w:sz w:val="32"/>
          <w:szCs w:val="32"/>
        </w:rPr>
        <w:t>3</w:t>
      </w:r>
      <w:r>
        <w:rPr>
          <w:rFonts w:hint="eastAsia" w:ascii="仿宋" w:hAnsi="仿宋" w:eastAsia="仿宋" w:cs="仿宋"/>
          <w:sz w:val="32"/>
          <w:szCs w:val="32"/>
        </w:rPr>
        <w:t>、执法稽查股；</w:t>
      </w:r>
      <w:r>
        <w:rPr>
          <w:rFonts w:ascii="仿宋" w:hAnsi="仿宋" w:eastAsia="仿宋" w:cs="仿宋"/>
          <w:sz w:val="32"/>
          <w:szCs w:val="32"/>
        </w:rPr>
        <w:t>4</w:t>
      </w:r>
      <w:r>
        <w:rPr>
          <w:rFonts w:hint="eastAsia" w:ascii="仿宋" w:hAnsi="仿宋" w:eastAsia="仿宋" w:cs="仿宋"/>
          <w:sz w:val="32"/>
          <w:szCs w:val="32"/>
        </w:rPr>
        <w:t>、登记注册股；</w:t>
      </w:r>
      <w:r>
        <w:rPr>
          <w:rFonts w:ascii="仿宋" w:hAnsi="仿宋" w:eastAsia="仿宋" w:cs="仿宋"/>
          <w:sz w:val="32"/>
          <w:szCs w:val="32"/>
        </w:rPr>
        <w:t>5</w:t>
      </w:r>
      <w:r>
        <w:rPr>
          <w:rFonts w:hint="eastAsia" w:ascii="仿宋" w:hAnsi="仿宋" w:eastAsia="仿宋" w:cs="仿宋"/>
          <w:sz w:val="32"/>
          <w:szCs w:val="32"/>
        </w:rPr>
        <w:t>、行政审批股；</w:t>
      </w:r>
      <w:r>
        <w:rPr>
          <w:rFonts w:ascii="仿宋" w:hAnsi="仿宋" w:eastAsia="仿宋" w:cs="仿宋"/>
          <w:sz w:val="32"/>
          <w:szCs w:val="32"/>
        </w:rPr>
        <w:t>6</w:t>
      </w:r>
      <w:r>
        <w:rPr>
          <w:rFonts w:hint="eastAsia" w:ascii="仿宋" w:hAnsi="仿宋" w:eastAsia="仿宋" w:cs="仿宋"/>
          <w:sz w:val="32"/>
          <w:szCs w:val="32"/>
        </w:rPr>
        <w:t>、信用监督股；</w:t>
      </w:r>
      <w:r>
        <w:rPr>
          <w:rFonts w:ascii="仿宋" w:hAnsi="仿宋" w:eastAsia="仿宋" w:cs="仿宋"/>
          <w:sz w:val="32"/>
          <w:szCs w:val="32"/>
        </w:rPr>
        <w:t>7</w:t>
      </w:r>
      <w:r>
        <w:rPr>
          <w:rFonts w:hint="eastAsia" w:ascii="仿宋" w:hAnsi="仿宋" w:eastAsia="仿宋" w:cs="仿宋"/>
          <w:sz w:val="32"/>
          <w:szCs w:val="32"/>
        </w:rPr>
        <w:t>、价格监督股；</w:t>
      </w:r>
      <w:r>
        <w:rPr>
          <w:rFonts w:ascii="仿宋" w:hAnsi="仿宋" w:eastAsia="仿宋" w:cs="仿宋"/>
          <w:sz w:val="32"/>
          <w:szCs w:val="32"/>
        </w:rPr>
        <w:t>8</w:t>
      </w:r>
      <w:r>
        <w:rPr>
          <w:rFonts w:hint="eastAsia" w:ascii="仿宋" w:hAnsi="仿宋" w:eastAsia="仿宋" w:cs="仿宋"/>
          <w:sz w:val="32"/>
          <w:szCs w:val="32"/>
        </w:rPr>
        <w:t>、反不正当竞争股（规范直销与打击传销办公室）；</w:t>
      </w:r>
      <w:r>
        <w:rPr>
          <w:rFonts w:ascii="仿宋" w:hAnsi="仿宋" w:eastAsia="仿宋" w:cs="仿宋"/>
          <w:sz w:val="32"/>
          <w:szCs w:val="32"/>
        </w:rPr>
        <w:t>9</w:t>
      </w:r>
      <w:r>
        <w:rPr>
          <w:rFonts w:hint="eastAsia" w:ascii="仿宋" w:hAnsi="仿宋" w:eastAsia="仿宋" w:cs="仿宋"/>
          <w:sz w:val="32"/>
          <w:szCs w:val="32"/>
        </w:rPr>
        <w:t>、网络交易监督管理股；</w:t>
      </w:r>
      <w:r>
        <w:rPr>
          <w:rFonts w:ascii="仿宋" w:hAnsi="仿宋" w:eastAsia="仿宋" w:cs="仿宋"/>
          <w:sz w:val="32"/>
          <w:szCs w:val="32"/>
        </w:rPr>
        <w:t>10</w:t>
      </w:r>
      <w:r>
        <w:rPr>
          <w:rFonts w:hint="eastAsia" w:ascii="仿宋" w:hAnsi="仿宋" w:eastAsia="仿宋" w:cs="仿宋"/>
          <w:sz w:val="32"/>
          <w:szCs w:val="32"/>
        </w:rPr>
        <w:t>、市场合同监督管理股；</w:t>
      </w:r>
      <w:r>
        <w:rPr>
          <w:rFonts w:ascii="仿宋" w:hAnsi="仿宋" w:eastAsia="仿宋" w:cs="仿宋"/>
          <w:sz w:val="32"/>
          <w:szCs w:val="32"/>
        </w:rPr>
        <w:t>11</w:t>
      </w:r>
      <w:r>
        <w:rPr>
          <w:rFonts w:hint="eastAsia" w:ascii="仿宋" w:hAnsi="仿宋" w:eastAsia="仿宋" w:cs="仿宋"/>
          <w:sz w:val="32"/>
          <w:szCs w:val="32"/>
        </w:rPr>
        <w:t>、广告监督管理股；</w:t>
      </w:r>
      <w:r>
        <w:rPr>
          <w:rFonts w:ascii="仿宋" w:hAnsi="仿宋" w:eastAsia="仿宋" w:cs="仿宋"/>
          <w:sz w:val="32"/>
          <w:szCs w:val="32"/>
        </w:rPr>
        <w:t>12</w:t>
      </w:r>
      <w:r>
        <w:rPr>
          <w:rFonts w:hint="eastAsia" w:ascii="仿宋" w:hAnsi="仿宋" w:eastAsia="仿宋" w:cs="仿宋"/>
          <w:sz w:val="32"/>
          <w:szCs w:val="32"/>
        </w:rPr>
        <w:t>、产品质量安全监督管理股；</w:t>
      </w:r>
      <w:r>
        <w:rPr>
          <w:rFonts w:ascii="仿宋" w:hAnsi="仿宋" w:eastAsia="仿宋" w:cs="仿宋"/>
          <w:sz w:val="32"/>
          <w:szCs w:val="32"/>
        </w:rPr>
        <w:t>13</w:t>
      </w:r>
      <w:r>
        <w:rPr>
          <w:rFonts w:hint="eastAsia" w:ascii="仿宋" w:hAnsi="仿宋" w:eastAsia="仿宋" w:cs="仿宋"/>
          <w:sz w:val="32"/>
          <w:szCs w:val="32"/>
        </w:rPr>
        <w:t>、食品生产安全监督管理股；</w:t>
      </w:r>
      <w:r>
        <w:rPr>
          <w:rFonts w:ascii="仿宋" w:hAnsi="仿宋" w:eastAsia="仿宋" w:cs="仿宋"/>
          <w:sz w:val="32"/>
          <w:szCs w:val="32"/>
        </w:rPr>
        <w:t>14</w:t>
      </w:r>
      <w:r>
        <w:rPr>
          <w:rFonts w:hint="eastAsia" w:ascii="仿宋" w:hAnsi="仿宋" w:eastAsia="仿宋" w:cs="仿宋"/>
          <w:sz w:val="32"/>
          <w:szCs w:val="32"/>
        </w:rPr>
        <w:t>、餐饮服务食品安全监督管理股；</w:t>
      </w:r>
      <w:r>
        <w:rPr>
          <w:rFonts w:ascii="仿宋" w:hAnsi="仿宋" w:eastAsia="仿宋" w:cs="仿宋"/>
          <w:sz w:val="32"/>
          <w:szCs w:val="32"/>
        </w:rPr>
        <w:t>15</w:t>
      </w:r>
      <w:r>
        <w:rPr>
          <w:rFonts w:hint="eastAsia" w:ascii="仿宋" w:hAnsi="仿宋" w:eastAsia="仿宋" w:cs="仿宋"/>
          <w:sz w:val="32"/>
          <w:szCs w:val="32"/>
        </w:rPr>
        <w:t>、产品质量检验检测监督管理股；</w:t>
      </w:r>
      <w:r>
        <w:rPr>
          <w:rFonts w:ascii="仿宋" w:hAnsi="仿宋" w:eastAsia="仿宋" w:cs="仿宋"/>
          <w:sz w:val="32"/>
          <w:szCs w:val="32"/>
        </w:rPr>
        <w:t>16</w:t>
      </w:r>
      <w:r>
        <w:rPr>
          <w:rFonts w:hint="eastAsia" w:ascii="仿宋" w:hAnsi="仿宋" w:eastAsia="仿宋" w:cs="仿宋"/>
          <w:sz w:val="32"/>
          <w:szCs w:val="32"/>
        </w:rPr>
        <w:t>；食品安全协调股（食安办）；</w:t>
      </w:r>
      <w:r>
        <w:rPr>
          <w:rFonts w:ascii="仿宋" w:hAnsi="仿宋" w:eastAsia="仿宋" w:cs="仿宋"/>
          <w:sz w:val="32"/>
          <w:szCs w:val="32"/>
        </w:rPr>
        <w:t>17</w:t>
      </w:r>
      <w:r>
        <w:rPr>
          <w:rFonts w:hint="eastAsia" w:ascii="仿宋" w:hAnsi="仿宋" w:eastAsia="仿宋" w:cs="仿宋"/>
          <w:sz w:val="32"/>
          <w:szCs w:val="32"/>
        </w:rPr>
        <w:t>、药品、化妆品监督管理股；</w:t>
      </w:r>
      <w:r>
        <w:rPr>
          <w:rFonts w:ascii="仿宋" w:hAnsi="仿宋" w:eastAsia="仿宋" w:cs="仿宋"/>
          <w:sz w:val="32"/>
          <w:szCs w:val="32"/>
        </w:rPr>
        <w:t>18</w:t>
      </w:r>
      <w:r>
        <w:rPr>
          <w:rFonts w:hint="eastAsia" w:ascii="仿宋" w:hAnsi="仿宋" w:eastAsia="仿宋" w:cs="仿宋"/>
          <w:sz w:val="32"/>
          <w:szCs w:val="32"/>
        </w:rPr>
        <w:t>、医疗器械监督管理股；</w:t>
      </w:r>
      <w:r>
        <w:rPr>
          <w:rFonts w:ascii="仿宋" w:hAnsi="仿宋" w:eastAsia="仿宋" w:cs="仿宋"/>
          <w:sz w:val="32"/>
          <w:szCs w:val="32"/>
        </w:rPr>
        <w:t>19</w:t>
      </w:r>
      <w:r>
        <w:rPr>
          <w:rFonts w:hint="eastAsia" w:ascii="仿宋" w:hAnsi="仿宋" w:eastAsia="仿宋" w:cs="仿宋"/>
          <w:sz w:val="32"/>
          <w:szCs w:val="32"/>
        </w:rPr>
        <w:t>、特种设备安全监察股；</w:t>
      </w:r>
      <w:r>
        <w:rPr>
          <w:rFonts w:ascii="仿宋" w:hAnsi="仿宋" w:eastAsia="仿宋" w:cs="仿宋"/>
          <w:sz w:val="32"/>
          <w:szCs w:val="32"/>
        </w:rPr>
        <w:t>20</w:t>
      </w:r>
      <w:r>
        <w:rPr>
          <w:rFonts w:hint="eastAsia" w:ascii="仿宋" w:hAnsi="仿宋" w:eastAsia="仿宋" w:cs="仿宋"/>
          <w:sz w:val="32"/>
          <w:szCs w:val="32"/>
        </w:rPr>
        <w:t>、标准计量股；</w:t>
      </w:r>
      <w:r>
        <w:rPr>
          <w:rFonts w:ascii="仿宋" w:hAnsi="仿宋" w:eastAsia="仿宋" w:cs="仿宋"/>
          <w:sz w:val="32"/>
          <w:szCs w:val="32"/>
        </w:rPr>
        <w:t>21</w:t>
      </w:r>
      <w:r>
        <w:rPr>
          <w:rFonts w:hint="eastAsia" w:ascii="仿宋" w:hAnsi="仿宋" w:eastAsia="仿宋" w:cs="仿宋"/>
          <w:sz w:val="32"/>
          <w:szCs w:val="32"/>
        </w:rPr>
        <w:t>、质量发展认证监督管理股；</w:t>
      </w:r>
      <w:r>
        <w:rPr>
          <w:rFonts w:ascii="仿宋" w:hAnsi="仿宋" w:eastAsia="仿宋" w:cs="仿宋"/>
          <w:sz w:val="32"/>
          <w:szCs w:val="32"/>
        </w:rPr>
        <w:t>22</w:t>
      </w:r>
      <w:r>
        <w:rPr>
          <w:rFonts w:hint="eastAsia" w:ascii="仿宋" w:hAnsi="仿宋" w:eastAsia="仿宋" w:cs="仿宋"/>
          <w:sz w:val="32"/>
          <w:szCs w:val="32"/>
        </w:rPr>
        <w:t>、</w:t>
      </w:r>
      <w:r>
        <w:rPr>
          <w:rFonts w:hint="eastAsia" w:ascii="仿宋" w:hAnsi="仿宋" w:eastAsia="仿宋" w:cs="仿宋"/>
          <w:sz w:val="30"/>
          <w:szCs w:val="30"/>
        </w:rPr>
        <w:t>知识产权促进和保护股；</w:t>
      </w:r>
      <w:r>
        <w:rPr>
          <w:rFonts w:ascii="仿宋" w:hAnsi="仿宋" w:eastAsia="仿宋" w:cs="仿宋"/>
          <w:sz w:val="30"/>
          <w:szCs w:val="30"/>
        </w:rPr>
        <w:t>23</w:t>
      </w:r>
      <w:r>
        <w:rPr>
          <w:rFonts w:hint="eastAsia" w:ascii="仿宋" w:hAnsi="仿宋" w:eastAsia="仿宋" w:cs="仿宋"/>
          <w:sz w:val="30"/>
          <w:szCs w:val="30"/>
        </w:rPr>
        <w:t>、</w:t>
      </w:r>
      <w:r>
        <w:rPr>
          <w:rFonts w:hint="eastAsia" w:ascii="仿宋" w:hAnsi="仿宋" w:eastAsia="仿宋" w:cs="仿宋"/>
          <w:sz w:val="32"/>
          <w:szCs w:val="32"/>
        </w:rPr>
        <w:t>消费者权益保护股；</w:t>
      </w:r>
      <w:r>
        <w:rPr>
          <w:rFonts w:ascii="仿宋" w:hAnsi="仿宋" w:eastAsia="仿宋" w:cs="仿宋"/>
          <w:sz w:val="32"/>
          <w:szCs w:val="32"/>
        </w:rPr>
        <w:t>24</w:t>
      </w:r>
      <w:r>
        <w:rPr>
          <w:rFonts w:hint="eastAsia" w:ascii="仿宋" w:hAnsi="仿宋" w:eastAsia="仿宋" w:cs="仿宋"/>
          <w:sz w:val="32"/>
          <w:szCs w:val="32"/>
        </w:rPr>
        <w:t>、财务审计股；</w:t>
      </w:r>
      <w:r>
        <w:rPr>
          <w:rFonts w:ascii="仿宋" w:hAnsi="仿宋" w:eastAsia="仿宋" w:cs="仿宋"/>
          <w:sz w:val="32"/>
          <w:szCs w:val="32"/>
        </w:rPr>
        <w:t>25</w:t>
      </w:r>
      <w:r>
        <w:rPr>
          <w:rFonts w:hint="eastAsia" w:ascii="仿宋" w:hAnsi="仿宋" w:eastAsia="仿宋" w:cs="仿宋"/>
          <w:sz w:val="32"/>
          <w:szCs w:val="32"/>
        </w:rPr>
        <w:t>、人事股，共</w:t>
      </w:r>
      <w:r>
        <w:rPr>
          <w:rFonts w:ascii="仿宋" w:hAnsi="仿宋" w:eastAsia="仿宋" w:cs="仿宋"/>
          <w:sz w:val="32"/>
          <w:szCs w:val="32"/>
        </w:rPr>
        <w:t>25</w:t>
      </w:r>
      <w:r>
        <w:rPr>
          <w:rFonts w:hint="eastAsia" w:ascii="仿宋" w:hAnsi="仿宋" w:eastAsia="仿宋" w:cs="仿宋"/>
          <w:sz w:val="32"/>
          <w:szCs w:val="32"/>
        </w:rPr>
        <w:t>个职能股室，下设</w:t>
      </w:r>
      <w:r>
        <w:rPr>
          <w:rFonts w:ascii="仿宋" w:hAnsi="仿宋" w:eastAsia="仿宋" w:cs="仿宋"/>
          <w:sz w:val="32"/>
          <w:szCs w:val="32"/>
        </w:rPr>
        <w:t>1</w:t>
      </w:r>
      <w:r>
        <w:rPr>
          <w:rFonts w:hint="eastAsia" w:ascii="仿宋" w:hAnsi="仿宋" w:eastAsia="仿宋" w:cs="仿宋"/>
          <w:sz w:val="32"/>
          <w:szCs w:val="32"/>
        </w:rPr>
        <w:t>、浉河区市场监督管理综合执法大队；</w:t>
      </w:r>
      <w:r>
        <w:rPr>
          <w:rFonts w:ascii="仿宋" w:hAnsi="仿宋" w:eastAsia="仿宋" w:cs="仿宋"/>
          <w:sz w:val="32"/>
          <w:szCs w:val="32"/>
        </w:rPr>
        <w:t>2</w:t>
      </w:r>
      <w:r>
        <w:rPr>
          <w:rFonts w:hint="eastAsia" w:ascii="仿宋" w:hAnsi="仿宋" w:eastAsia="仿宋" w:cs="仿宋"/>
          <w:sz w:val="32"/>
          <w:szCs w:val="32"/>
        </w:rPr>
        <w:t>、</w:t>
      </w:r>
      <w:bookmarkStart w:id="0" w:name="_GoBack"/>
      <w:r>
        <w:rPr>
          <w:rFonts w:hint="eastAsia" w:ascii="仿宋" w:hAnsi="仿宋" w:eastAsia="仿宋" w:cs="仿宋"/>
          <w:sz w:val="32"/>
          <w:szCs w:val="32"/>
          <w:lang w:eastAsia="zh-CN"/>
        </w:rPr>
        <w:t>信阳市浉河区市场监督管理局</w:t>
      </w:r>
      <w:bookmarkEnd w:id="0"/>
      <w:r>
        <w:rPr>
          <w:rFonts w:ascii="仿宋" w:hAnsi="仿宋" w:eastAsia="仿宋" w:cs="仿宋"/>
          <w:sz w:val="32"/>
          <w:szCs w:val="32"/>
        </w:rPr>
        <w:t>12315</w:t>
      </w:r>
      <w:r>
        <w:rPr>
          <w:rFonts w:hint="eastAsia" w:ascii="仿宋" w:hAnsi="仿宋" w:eastAsia="仿宋" w:cs="仿宋"/>
          <w:sz w:val="32"/>
          <w:szCs w:val="32"/>
        </w:rPr>
        <w:t>指挥中心。</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hint="eastAsia" w:ascii="仿宋" w:hAnsi="仿宋" w:eastAsia="仿宋" w:cs="隶书"/>
          <w:b/>
          <w:sz w:val="48"/>
          <w:szCs w:val="48"/>
        </w:rPr>
      </w:pPr>
      <w:r>
        <w:rPr>
          <w:rFonts w:hint="eastAsia" w:ascii="仿宋" w:hAnsi="仿宋" w:eastAsia="仿宋" w:cs="隶书"/>
          <w:b/>
          <w:sz w:val="48"/>
          <w:szCs w:val="48"/>
          <w:lang w:eastAsia="zh-CN"/>
        </w:rPr>
        <w:t>信阳市浉河区市场监督管理局</w:t>
      </w:r>
      <w:r>
        <w:rPr>
          <w:rFonts w:ascii="仿宋" w:hAnsi="仿宋" w:eastAsia="仿宋" w:cs="隶书"/>
          <w:b/>
          <w:sz w:val="48"/>
          <w:szCs w:val="48"/>
        </w:rPr>
        <w:t>2020</w:t>
      </w:r>
      <w:r>
        <w:rPr>
          <w:rFonts w:hint="eastAsia" w:ascii="仿宋" w:hAnsi="仿宋" w:eastAsia="仿宋" w:cs="隶书"/>
          <w:b/>
          <w:sz w:val="48"/>
          <w:szCs w:val="48"/>
        </w:rPr>
        <w:t>年度部门预算表</w:t>
      </w:r>
    </w:p>
    <w:p>
      <w:pPr>
        <w:jc w:val="center"/>
        <w:rPr>
          <w:rFonts w:hint="default" w:ascii="仿宋" w:hAnsi="仿宋" w:eastAsia="仿宋" w:cs="隶书"/>
          <w:b/>
          <w:sz w:val="44"/>
          <w:szCs w:val="44"/>
          <w:lang w:val="en-US" w:eastAsia="zh-CN"/>
        </w:rPr>
      </w:pPr>
      <w:r>
        <w:rPr>
          <w:rFonts w:hint="eastAsia" w:ascii="仿宋" w:hAnsi="仿宋" w:eastAsia="仿宋" w:cs="隶书"/>
          <w:b/>
          <w:sz w:val="44"/>
          <w:szCs w:val="44"/>
          <w:lang w:eastAsia="zh-CN"/>
        </w:rPr>
        <w:t>（</w:t>
      </w:r>
      <w:r>
        <w:rPr>
          <w:rFonts w:hint="eastAsia" w:ascii="仿宋" w:hAnsi="仿宋" w:eastAsia="仿宋" w:cs="隶书"/>
          <w:b/>
          <w:sz w:val="44"/>
          <w:szCs w:val="44"/>
          <w:lang w:val="en-US" w:eastAsia="zh-CN"/>
        </w:rPr>
        <w:t>见附表1-8）</w:t>
      </w: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信阳市浉河区市场监督管理局</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2020</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年度收入总计</w:t>
      </w:r>
      <w:r>
        <w:rPr>
          <w:rFonts w:ascii="仿宋" w:hAnsi="仿宋" w:eastAsia="仿宋" w:cs="Courier New"/>
          <w:sz w:val="32"/>
          <w:szCs w:val="32"/>
        </w:rPr>
        <w:t>1579.6</w:t>
      </w:r>
      <w:r>
        <w:rPr>
          <w:rFonts w:hint="eastAsia" w:ascii="仿宋" w:hAnsi="仿宋" w:eastAsia="仿宋" w:cs="宋体"/>
          <w:sz w:val="32"/>
          <w:szCs w:val="32"/>
        </w:rPr>
        <w:t>万元，支出总计</w:t>
      </w:r>
      <w:r>
        <w:rPr>
          <w:rFonts w:ascii="仿宋" w:hAnsi="仿宋" w:eastAsia="仿宋" w:cs="Courier New"/>
          <w:sz w:val="32"/>
          <w:szCs w:val="32"/>
        </w:rPr>
        <w:t>1579.6</w:t>
      </w:r>
      <w:r>
        <w:rPr>
          <w:rFonts w:hint="eastAsia" w:ascii="仿宋" w:hAnsi="仿宋" w:eastAsia="仿宋" w:cs="宋体"/>
          <w:sz w:val="32"/>
          <w:szCs w:val="32"/>
        </w:rPr>
        <w:t>万元，与</w:t>
      </w:r>
      <w:r>
        <w:rPr>
          <w:rFonts w:ascii="仿宋" w:hAnsi="仿宋" w:eastAsia="仿宋" w:cs="Courier New"/>
          <w:sz w:val="32"/>
          <w:szCs w:val="32"/>
        </w:rPr>
        <w:t>2019</w:t>
      </w:r>
      <w:r>
        <w:rPr>
          <w:rFonts w:hint="eastAsia" w:ascii="仿宋" w:hAnsi="仿宋" w:eastAsia="仿宋" w:cs="宋体"/>
          <w:sz w:val="32"/>
          <w:szCs w:val="32"/>
        </w:rPr>
        <w:t>年相比，收入</w:t>
      </w:r>
      <w:r>
        <w:rPr>
          <w:rFonts w:hint="eastAsia" w:ascii="仿宋" w:hAnsi="仿宋" w:eastAsia="仿宋" w:cs="Courier New"/>
          <w:sz w:val="32"/>
          <w:szCs w:val="32"/>
        </w:rPr>
        <w:t>增加</w:t>
      </w:r>
      <w:r>
        <w:rPr>
          <w:rFonts w:ascii="仿宋" w:hAnsi="仿宋" w:eastAsia="仿宋" w:cs="Courier New"/>
          <w:sz w:val="32"/>
          <w:szCs w:val="32"/>
        </w:rPr>
        <w:t>483.96</w:t>
      </w:r>
      <w:r>
        <w:rPr>
          <w:rFonts w:hint="eastAsia" w:ascii="仿宋" w:hAnsi="仿宋" w:eastAsia="仿宋" w:cs="宋体"/>
          <w:sz w:val="32"/>
          <w:szCs w:val="32"/>
        </w:rPr>
        <w:t>万元，</w:t>
      </w:r>
      <w:r>
        <w:rPr>
          <w:rFonts w:hint="eastAsia" w:ascii="仿宋" w:hAnsi="仿宋" w:eastAsia="仿宋" w:cs="Courier New"/>
          <w:sz w:val="32"/>
          <w:szCs w:val="32"/>
        </w:rPr>
        <w:t>支出增加</w:t>
      </w:r>
      <w:r>
        <w:rPr>
          <w:rFonts w:ascii="仿宋" w:hAnsi="仿宋" w:eastAsia="仿宋" w:cs="Courier New"/>
          <w:sz w:val="32"/>
          <w:szCs w:val="32"/>
        </w:rPr>
        <w:t>483.96</w:t>
      </w:r>
      <w:r>
        <w:rPr>
          <w:rFonts w:hint="eastAsia" w:ascii="仿宋" w:hAnsi="仿宋" w:eastAsia="仿宋" w:cs="宋体"/>
          <w:sz w:val="32"/>
          <w:szCs w:val="32"/>
        </w:rPr>
        <w:t>万元，</w:t>
      </w:r>
      <w:r>
        <w:rPr>
          <w:rFonts w:hint="eastAsia" w:ascii="仿宋" w:hAnsi="仿宋" w:eastAsia="仿宋" w:cs="Courier New"/>
          <w:sz w:val="32"/>
          <w:szCs w:val="32"/>
        </w:rPr>
        <w:t>增浮</w:t>
      </w:r>
      <w:r>
        <w:rPr>
          <w:rFonts w:ascii="仿宋" w:hAnsi="仿宋" w:eastAsia="仿宋" w:cs="Courier New"/>
          <w:sz w:val="32"/>
          <w:szCs w:val="32"/>
        </w:rPr>
        <w:t>44.1%</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2020</w:t>
      </w:r>
      <w:r>
        <w:rPr>
          <w:rFonts w:hint="eastAsia" w:ascii="仿宋" w:hAnsi="仿宋" w:eastAsia="仿宋" w:cs="宋体"/>
          <w:sz w:val="32"/>
          <w:szCs w:val="32"/>
        </w:rPr>
        <w:t>年度收入合计</w:t>
      </w:r>
      <w:r>
        <w:rPr>
          <w:rFonts w:ascii="仿宋" w:hAnsi="仿宋" w:eastAsia="仿宋" w:cs="Courier New"/>
          <w:sz w:val="32"/>
          <w:szCs w:val="32"/>
        </w:rPr>
        <w:t>1579.6</w:t>
      </w:r>
      <w:r>
        <w:rPr>
          <w:rFonts w:hint="eastAsia" w:ascii="仿宋" w:hAnsi="仿宋" w:eastAsia="仿宋" w:cs="宋体"/>
          <w:sz w:val="32"/>
          <w:szCs w:val="32"/>
        </w:rPr>
        <w:t>万元，其中：财政拨款收入</w:t>
      </w:r>
      <w:r>
        <w:rPr>
          <w:rFonts w:ascii="仿宋" w:hAnsi="仿宋" w:eastAsia="仿宋" w:cs="Courier New"/>
          <w:sz w:val="32"/>
          <w:szCs w:val="32"/>
        </w:rPr>
        <w:t>1279.6</w:t>
      </w:r>
      <w:r>
        <w:rPr>
          <w:rFonts w:hint="eastAsia" w:ascii="仿宋" w:hAnsi="仿宋" w:eastAsia="仿宋" w:cs="宋体"/>
          <w:sz w:val="32"/>
          <w:szCs w:val="32"/>
        </w:rPr>
        <w:t>万元，占</w:t>
      </w:r>
      <w:r>
        <w:rPr>
          <w:rFonts w:ascii="仿宋" w:hAnsi="仿宋" w:eastAsia="仿宋"/>
          <w:sz w:val="32"/>
          <w:szCs w:val="32"/>
        </w:rPr>
        <w:t>81 %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300</w:t>
      </w:r>
      <w:r>
        <w:rPr>
          <w:rFonts w:hint="eastAsia" w:ascii="仿宋" w:hAnsi="仿宋" w:eastAsia="仿宋" w:cs="宋体"/>
          <w:sz w:val="32"/>
          <w:szCs w:val="32"/>
        </w:rPr>
        <w:t>万元，占</w:t>
      </w:r>
      <w:r>
        <w:rPr>
          <w:rFonts w:ascii="仿宋" w:hAnsi="仿宋" w:eastAsia="仿宋"/>
          <w:sz w:val="32"/>
          <w:szCs w:val="32"/>
        </w:rPr>
        <w:t>19 %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年度支出合计</w:t>
      </w:r>
      <w:r>
        <w:rPr>
          <w:rFonts w:ascii="仿宋" w:hAnsi="仿宋" w:eastAsia="仿宋" w:cs="Courier New"/>
          <w:sz w:val="32"/>
          <w:szCs w:val="32"/>
        </w:rPr>
        <w:t>1579.6</w:t>
      </w:r>
      <w:r>
        <w:rPr>
          <w:rFonts w:hint="eastAsia" w:ascii="仿宋" w:hAnsi="仿宋" w:eastAsia="仿宋" w:cs="宋体"/>
          <w:sz w:val="32"/>
          <w:szCs w:val="32"/>
        </w:rPr>
        <w:t>万元，其中：基本支出</w:t>
      </w:r>
      <w:r>
        <w:rPr>
          <w:rFonts w:ascii="仿宋" w:hAnsi="仿宋" w:eastAsia="仿宋" w:cs="Courier New"/>
          <w:sz w:val="32"/>
          <w:szCs w:val="32"/>
        </w:rPr>
        <w:t>1210.4</w:t>
      </w:r>
      <w:r>
        <w:rPr>
          <w:rFonts w:hint="eastAsia" w:ascii="仿宋" w:hAnsi="仿宋" w:eastAsia="仿宋" w:cs="宋体"/>
          <w:sz w:val="32"/>
          <w:szCs w:val="32"/>
        </w:rPr>
        <w:t>万元，占</w:t>
      </w:r>
      <w:r>
        <w:rPr>
          <w:rFonts w:ascii="仿宋" w:hAnsi="仿宋" w:eastAsia="仿宋" w:cs="宋体"/>
          <w:sz w:val="32"/>
          <w:szCs w:val="32"/>
        </w:rPr>
        <w:t>76.6</w:t>
      </w:r>
      <w:r>
        <w:rPr>
          <w:rFonts w:ascii="仿宋" w:hAnsi="仿宋" w:eastAsia="仿宋" w:cs="Courier New"/>
          <w:sz w:val="32"/>
          <w:szCs w:val="32"/>
        </w:rPr>
        <w:t>%</w:t>
      </w:r>
      <w:r>
        <w:rPr>
          <w:rFonts w:hint="eastAsia" w:ascii="仿宋" w:hAnsi="仿宋" w:eastAsia="仿宋" w:cs="宋体"/>
          <w:sz w:val="32"/>
          <w:szCs w:val="32"/>
        </w:rPr>
        <w:t>；项目支出</w:t>
      </w:r>
      <w:r>
        <w:rPr>
          <w:rFonts w:ascii="仿宋" w:hAnsi="仿宋" w:eastAsia="仿宋" w:cs="宋体"/>
          <w:sz w:val="32"/>
          <w:szCs w:val="32"/>
        </w:rPr>
        <w:t>369.2</w:t>
      </w:r>
      <w:r>
        <w:rPr>
          <w:rFonts w:hint="eastAsia" w:ascii="仿宋" w:hAnsi="仿宋" w:eastAsia="仿宋" w:cs="宋体"/>
          <w:sz w:val="32"/>
          <w:szCs w:val="32"/>
        </w:rPr>
        <w:t>万元，占</w:t>
      </w:r>
      <w:r>
        <w:rPr>
          <w:rFonts w:ascii="仿宋" w:hAnsi="仿宋" w:eastAsia="仿宋" w:cs="宋体"/>
          <w:sz w:val="32"/>
          <w:szCs w:val="32"/>
        </w:rPr>
        <w:t>23.4</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1279.6</w:t>
      </w:r>
      <w:r>
        <w:rPr>
          <w:rFonts w:hint="eastAsia" w:ascii="仿宋" w:hAnsi="仿宋" w:eastAsia="仿宋" w:cs="宋体"/>
          <w:sz w:val="32"/>
          <w:szCs w:val="32"/>
        </w:rPr>
        <w:t>万元。与</w:t>
      </w:r>
      <w:r>
        <w:rPr>
          <w:rFonts w:ascii="仿宋" w:hAnsi="仿宋" w:eastAsia="仿宋" w:cs="Courier New"/>
          <w:sz w:val="32"/>
          <w:szCs w:val="32"/>
        </w:rPr>
        <w:t>2019</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w:t>
      </w:r>
      <w:r>
        <w:rPr>
          <w:rFonts w:ascii="仿宋" w:hAnsi="仿宋" w:eastAsia="仿宋" w:cs="Courier New"/>
          <w:sz w:val="32"/>
          <w:szCs w:val="32"/>
        </w:rPr>
        <w:t>313.96</w:t>
      </w:r>
      <w:r>
        <w:rPr>
          <w:rFonts w:hint="eastAsia" w:ascii="仿宋" w:hAnsi="仿宋" w:eastAsia="仿宋" w:cs="宋体"/>
          <w:sz w:val="32"/>
          <w:szCs w:val="32"/>
        </w:rPr>
        <w:t>万元，</w:t>
      </w:r>
      <w:r>
        <w:rPr>
          <w:rFonts w:hint="eastAsia" w:ascii="仿宋" w:hAnsi="仿宋" w:eastAsia="仿宋" w:cs="Courier New"/>
          <w:sz w:val="32"/>
          <w:szCs w:val="32"/>
        </w:rPr>
        <w:t>上浮</w:t>
      </w:r>
      <w:r>
        <w:rPr>
          <w:rFonts w:ascii="仿宋" w:hAnsi="仿宋" w:eastAsia="仿宋" w:cs="Courier New"/>
          <w:sz w:val="32"/>
          <w:szCs w:val="32"/>
        </w:rPr>
        <w:t>32.5%</w:t>
      </w:r>
      <w:r>
        <w:rPr>
          <w:rFonts w:hint="eastAsia" w:ascii="仿宋" w:hAnsi="仿宋" w:eastAsia="仿宋" w:cs="宋体"/>
          <w:sz w:val="32"/>
          <w:szCs w:val="32"/>
        </w:rPr>
        <w:t>。</w:t>
      </w:r>
      <w:r>
        <w:rPr>
          <w:rFonts w:hint="eastAsia" w:ascii="仿宋" w:hAnsi="仿宋" w:eastAsia="仿宋" w:cs="Courier New"/>
          <w:sz w:val="32"/>
          <w:szCs w:val="32"/>
        </w:rPr>
        <w:t>因人员工资增加及社会保障缴费。</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五、关于财政拨款基本</w:t>
      </w:r>
      <w:r>
        <w:rPr>
          <w:rFonts w:hint="eastAsia" w:ascii="仿宋" w:hAnsi="仿宋" w:eastAsia="仿宋" w:cs="宋体"/>
          <w:bCs/>
          <w:color w:val="000000"/>
          <w:kern w:val="0"/>
          <w:sz w:val="32"/>
          <w:szCs w:val="32"/>
        </w:rPr>
        <w:t>支出预</w:t>
      </w:r>
      <w:r>
        <w:rPr>
          <w:rFonts w:hint="eastAsia" w:ascii="仿宋" w:hAnsi="仿宋" w:eastAsia="仿宋"/>
          <w:sz w:val="32"/>
          <w:szCs w:val="32"/>
        </w:rPr>
        <w:t>算情况说明</w:t>
      </w:r>
    </w:p>
    <w:p>
      <w:pPr>
        <w:numPr>
          <w:ilvl w:val="0"/>
          <w:numId w:val="3"/>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lang w:val="en-US" w:eastAsia="zh-CN"/>
        </w:rPr>
        <w:t>一般公共预算支出预算情况说明</w:t>
      </w:r>
      <w:r>
        <w:rPr>
          <w:rFonts w:hint="eastAsia" w:ascii="仿宋" w:hAnsi="仿宋" w:eastAsia="仿宋" w:cs="楷体_GB2312"/>
          <w:sz w:val="32"/>
          <w:szCs w:val="32"/>
        </w:rPr>
        <w:t>。</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w:t>
      </w:r>
      <w:r>
        <w:rPr>
          <w:rFonts w:hint="eastAsia" w:ascii="仿宋" w:hAnsi="仿宋" w:eastAsia="仿宋" w:cs="宋体"/>
          <w:sz w:val="32"/>
          <w:szCs w:val="32"/>
          <w:lang w:val="en-US" w:eastAsia="zh-CN"/>
        </w:rPr>
        <w:t>一般公共预算</w:t>
      </w:r>
      <w:r>
        <w:rPr>
          <w:rFonts w:hint="eastAsia" w:ascii="仿宋" w:hAnsi="仿宋" w:eastAsia="仿宋" w:cs="宋体"/>
          <w:bCs/>
          <w:color w:val="000000"/>
          <w:kern w:val="0"/>
          <w:sz w:val="32"/>
          <w:szCs w:val="32"/>
        </w:rPr>
        <w:t>支出</w:t>
      </w:r>
      <w:r>
        <w:rPr>
          <w:rFonts w:ascii="仿宋" w:hAnsi="仿宋" w:eastAsia="仿宋" w:cs="Courier New"/>
          <w:sz w:val="32"/>
          <w:szCs w:val="32"/>
        </w:rPr>
        <w:t>1279.6</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。与</w:t>
      </w:r>
      <w:r>
        <w:rPr>
          <w:rFonts w:ascii="仿宋" w:hAnsi="仿宋" w:eastAsia="仿宋" w:cs="Courier New"/>
          <w:bCs/>
          <w:sz w:val="32"/>
          <w:szCs w:val="32"/>
        </w:rPr>
        <w:t>2019</w:t>
      </w:r>
      <w:r>
        <w:rPr>
          <w:rFonts w:hint="eastAsia" w:ascii="仿宋" w:hAnsi="仿宋" w:eastAsia="仿宋" w:cs="宋体"/>
          <w:bCs/>
          <w:sz w:val="32"/>
          <w:szCs w:val="32"/>
        </w:rPr>
        <w:t>年相比，</w:t>
      </w:r>
      <w:r>
        <w:rPr>
          <w:rFonts w:hint="eastAsia" w:ascii="仿宋" w:hAnsi="仿宋" w:eastAsia="仿宋" w:cs="Courier New"/>
          <w:sz w:val="32"/>
          <w:szCs w:val="32"/>
        </w:rPr>
        <w:t>增加</w:t>
      </w:r>
      <w:r>
        <w:rPr>
          <w:rFonts w:ascii="仿宋" w:hAnsi="仿宋" w:eastAsia="仿宋" w:cs="Courier New"/>
          <w:sz w:val="32"/>
          <w:szCs w:val="32"/>
        </w:rPr>
        <w:t>313.96</w:t>
      </w:r>
      <w:r>
        <w:rPr>
          <w:rFonts w:hint="eastAsia" w:ascii="仿宋" w:hAnsi="仿宋" w:eastAsia="仿宋" w:cs="宋体"/>
          <w:sz w:val="32"/>
          <w:szCs w:val="32"/>
        </w:rPr>
        <w:t>万元，</w:t>
      </w:r>
      <w:r>
        <w:rPr>
          <w:rFonts w:hint="eastAsia" w:ascii="仿宋" w:hAnsi="仿宋" w:eastAsia="仿宋" w:cs="Courier New"/>
          <w:sz w:val="32"/>
          <w:szCs w:val="32"/>
        </w:rPr>
        <w:t>上浮</w:t>
      </w:r>
      <w:r>
        <w:rPr>
          <w:rFonts w:ascii="仿宋" w:hAnsi="仿宋" w:eastAsia="仿宋" w:cs="Courier New"/>
          <w:sz w:val="32"/>
          <w:szCs w:val="32"/>
        </w:rPr>
        <w:t>32.5%</w:t>
      </w:r>
      <w:r>
        <w:rPr>
          <w:rFonts w:hint="eastAsia" w:ascii="仿宋" w:hAnsi="仿宋" w:eastAsia="仿宋" w:cs="宋体"/>
          <w:sz w:val="32"/>
          <w:szCs w:val="32"/>
        </w:rPr>
        <w:t>。</w:t>
      </w:r>
      <w:r>
        <w:rPr>
          <w:rFonts w:hint="eastAsia" w:ascii="仿宋" w:hAnsi="仿宋" w:eastAsia="仿宋" w:cs="Courier New"/>
          <w:sz w:val="32"/>
          <w:szCs w:val="32"/>
        </w:rPr>
        <w:t>因为人员工资增加及社会保障缴费。</w:t>
      </w:r>
    </w:p>
    <w:p>
      <w:pPr>
        <w:numPr>
          <w:ilvl w:val="0"/>
          <w:numId w:val="3"/>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lang w:val="en-US" w:eastAsia="zh-CN"/>
        </w:rPr>
        <w:t>一般公共预算基本支出预算情况说明</w:t>
      </w:r>
      <w:r>
        <w:rPr>
          <w:rFonts w:hint="eastAsia" w:ascii="仿宋" w:hAnsi="仿宋" w:eastAsia="仿宋" w:cs="楷体_GB2312"/>
          <w:sz w:val="32"/>
          <w:szCs w:val="32"/>
        </w:rPr>
        <w:t>。</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w:t>
      </w:r>
      <w:r>
        <w:rPr>
          <w:rFonts w:hint="eastAsia" w:ascii="仿宋" w:hAnsi="仿宋" w:eastAsia="仿宋" w:cs="宋体"/>
          <w:sz w:val="32"/>
          <w:szCs w:val="32"/>
          <w:lang w:val="en-US" w:eastAsia="zh-CN"/>
        </w:rPr>
        <w:t>一般公共预算</w:t>
      </w:r>
      <w:r>
        <w:rPr>
          <w:rFonts w:hint="eastAsia" w:ascii="仿宋" w:hAnsi="仿宋" w:eastAsia="仿宋" w:cs="宋体"/>
          <w:sz w:val="32"/>
          <w:szCs w:val="32"/>
        </w:rPr>
        <w:t>基本</w:t>
      </w:r>
      <w:r>
        <w:rPr>
          <w:rFonts w:hint="eastAsia" w:ascii="仿宋" w:hAnsi="仿宋" w:eastAsia="仿宋" w:cs="宋体"/>
          <w:bCs/>
          <w:color w:val="000000"/>
          <w:kern w:val="0"/>
          <w:sz w:val="32"/>
          <w:szCs w:val="32"/>
        </w:rPr>
        <w:t>支出</w:t>
      </w:r>
      <w:r>
        <w:rPr>
          <w:rFonts w:ascii="仿宋" w:hAnsi="仿宋" w:eastAsia="仿宋" w:cs="Courier New"/>
          <w:sz w:val="32"/>
          <w:szCs w:val="32"/>
        </w:rPr>
        <w:t>1210.4</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ascii="仿宋" w:hAnsi="仿宋" w:eastAsia="仿宋" w:cs="??_GB2312"/>
          <w:bCs/>
          <w:spacing w:val="-1"/>
          <w:kern w:val="0"/>
          <w:sz w:val="32"/>
          <w:szCs w:val="32"/>
        </w:rPr>
        <w:t>1139.2</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主要包括：基本工资、津贴补贴、绩效工资、机关事业单位基本养老保险缴费、职业年金、基本医疗保险缴费等；</w:t>
      </w:r>
      <w:r>
        <w:rPr>
          <w:rFonts w:hint="eastAsia" w:ascii="仿宋" w:hAnsi="仿宋" w:eastAsia="仿宋" w:cs="宋体"/>
          <w:bCs/>
          <w:spacing w:val="-1"/>
          <w:kern w:val="0"/>
          <w:sz w:val="32"/>
          <w:szCs w:val="32"/>
        </w:rPr>
        <w:t>公用经费</w:t>
      </w:r>
      <w:r>
        <w:rPr>
          <w:rFonts w:ascii="仿宋" w:hAnsi="仿宋" w:eastAsia="仿宋" w:cs="宋体"/>
          <w:bCs/>
          <w:spacing w:val="-1"/>
          <w:kern w:val="0"/>
          <w:sz w:val="32"/>
          <w:szCs w:val="32"/>
        </w:rPr>
        <w:t>71.2</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，主要包括：办公费、印刷费、邮电费、差旅费、公务接待费、劳务费、工会经费等。</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经费财政拨款支出预算为</w:t>
      </w:r>
      <w:r>
        <w:rPr>
          <w:rFonts w:ascii="仿宋" w:hAnsi="仿宋" w:eastAsia="仿宋" w:cs="Courier New"/>
          <w:sz w:val="32"/>
          <w:szCs w:val="32"/>
        </w:rPr>
        <w:t>11</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宋体"/>
          <w:sz w:val="32"/>
          <w:szCs w:val="32"/>
        </w:rPr>
        <w:t>11</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w:t>
      </w:r>
      <w:r>
        <w:rPr>
          <w:rFonts w:hint="eastAsia" w:ascii="仿宋" w:hAnsi="仿宋" w:eastAsia="仿宋" w:cs="宋体"/>
          <w:sz w:val="32"/>
          <w:szCs w:val="32"/>
          <w:lang w:eastAsia="zh-CN"/>
        </w:rPr>
        <w:t>较上年减少</w:t>
      </w:r>
      <w:r>
        <w:rPr>
          <w:rFonts w:hint="eastAsia" w:ascii="仿宋" w:hAnsi="仿宋" w:eastAsia="仿宋" w:cs="宋体"/>
          <w:sz w:val="32"/>
          <w:szCs w:val="32"/>
          <w:lang w:val="en-US" w:eastAsia="zh-CN"/>
        </w:rPr>
        <w:t>13.4%，</w:t>
      </w:r>
      <w:r>
        <w:rPr>
          <w:rFonts w:hint="eastAsia" w:ascii="仿宋" w:hAnsi="仿宋" w:eastAsia="仿宋" w:cs="宋体"/>
          <w:sz w:val="32"/>
          <w:szCs w:val="32"/>
        </w:rPr>
        <w:t>减少的主要原因是：现在公务接待的标准是同城不吃饭，禁止使用高档烟酒，禁止出入高档酒店进行招待，大大减少了公务接待费用。</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11</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ascii="仿宋" w:hAnsi="仿宋" w:eastAsia="仿宋" w:cs="Courier New"/>
          <w:sz w:val="32"/>
          <w:szCs w:val="32"/>
        </w:rPr>
        <w:t>11</w:t>
      </w:r>
      <w:r>
        <w:rPr>
          <w:rFonts w:hint="eastAsia" w:ascii="仿宋" w:hAnsi="仿宋" w:eastAsia="仿宋" w:cs="宋体"/>
          <w:sz w:val="32"/>
          <w:szCs w:val="32"/>
        </w:rPr>
        <w:t>万元</w:t>
      </w:r>
      <w:r>
        <w:rPr>
          <w:rFonts w:hint="eastAsia" w:ascii="仿宋" w:hAnsi="仿宋" w:eastAsia="仿宋" w:cs="宋体"/>
          <w:sz w:val="32"/>
          <w:szCs w:val="32"/>
          <w:lang w:eastAsia="zh-CN"/>
        </w:rPr>
        <w:t>，较上年减少</w:t>
      </w:r>
      <w:r>
        <w:rPr>
          <w:rFonts w:hint="eastAsia" w:ascii="仿宋" w:hAnsi="仿宋" w:eastAsia="仿宋" w:cs="宋体"/>
          <w:sz w:val="32"/>
          <w:szCs w:val="32"/>
          <w:lang w:val="en-US" w:eastAsia="zh-CN"/>
        </w:rPr>
        <w:t>13.4%</w:t>
      </w:r>
      <w:r>
        <w:rPr>
          <w:rFonts w:hint="eastAsia" w:ascii="仿宋" w:hAnsi="仿宋" w:eastAsia="仿宋" w:cs="宋体"/>
          <w:sz w:val="32"/>
          <w:szCs w:val="32"/>
        </w:rPr>
        <w:t>。其中：主要用于</w:t>
      </w:r>
      <w:r>
        <w:rPr>
          <w:rFonts w:hint="eastAsia" w:ascii="仿宋" w:hAnsi="仿宋" w:eastAsia="仿宋" w:cs="宋体"/>
          <w:sz w:val="32"/>
          <w:szCs w:val="32"/>
          <w:lang w:val="en-US" w:eastAsia="zh-CN"/>
        </w:rPr>
        <w:t>本</w:t>
      </w:r>
      <w:r>
        <w:rPr>
          <w:rFonts w:hint="eastAsia" w:ascii="仿宋" w:hAnsi="仿宋" w:eastAsia="仿宋" w:cs="Courier New"/>
          <w:sz w:val="32"/>
          <w:szCs w:val="32"/>
        </w:rPr>
        <w:t>局</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ascii="仿宋" w:hAnsi="仿宋" w:eastAsia="仿宋" w:cs="Courier New"/>
          <w:sz w:val="32"/>
          <w:szCs w:val="32"/>
        </w:rPr>
        <w:t>71.2</w:t>
      </w:r>
      <w:r>
        <w:rPr>
          <w:rFonts w:hint="eastAsia" w:ascii="仿宋" w:hAnsi="仿宋" w:eastAsia="仿宋" w:cs="宋体"/>
          <w:sz w:val="32"/>
          <w:szCs w:val="32"/>
        </w:rPr>
        <w:t>万元，比</w:t>
      </w:r>
      <w:r>
        <w:rPr>
          <w:rFonts w:ascii="仿宋" w:hAnsi="仿宋" w:eastAsia="仿宋" w:cs="Courier New"/>
          <w:sz w:val="32"/>
          <w:szCs w:val="32"/>
        </w:rPr>
        <w:t>2019</w:t>
      </w:r>
      <w:r>
        <w:rPr>
          <w:rFonts w:hint="eastAsia" w:ascii="仿宋" w:hAnsi="仿宋" w:eastAsia="仿宋" w:cs="宋体"/>
          <w:sz w:val="32"/>
          <w:szCs w:val="32"/>
        </w:rPr>
        <w:t>年</w:t>
      </w:r>
      <w:r>
        <w:rPr>
          <w:rFonts w:hint="eastAsia" w:ascii="仿宋" w:hAnsi="仿宋" w:eastAsia="仿宋" w:cs="Courier New"/>
          <w:sz w:val="32"/>
          <w:szCs w:val="32"/>
        </w:rPr>
        <w:t>减少</w:t>
      </w:r>
      <w:r>
        <w:rPr>
          <w:rFonts w:ascii="仿宋" w:hAnsi="仿宋" w:eastAsia="仿宋" w:cs="Courier New"/>
          <w:sz w:val="32"/>
          <w:szCs w:val="32"/>
        </w:rPr>
        <w:t>256</w:t>
      </w:r>
      <w:r>
        <w:rPr>
          <w:rFonts w:hint="eastAsia" w:ascii="仿宋" w:hAnsi="仿宋" w:eastAsia="仿宋" w:cs="宋体"/>
          <w:sz w:val="32"/>
          <w:szCs w:val="32"/>
        </w:rPr>
        <w:t>万元，</w:t>
      </w:r>
      <w:r>
        <w:rPr>
          <w:rFonts w:hint="eastAsia" w:ascii="仿宋" w:hAnsi="仿宋" w:eastAsia="仿宋" w:cs="Courier New"/>
          <w:sz w:val="32"/>
          <w:szCs w:val="32"/>
        </w:rPr>
        <w:t>下降</w:t>
      </w:r>
      <w:r>
        <w:rPr>
          <w:rFonts w:ascii="仿宋" w:hAnsi="仿宋" w:eastAsia="仿宋" w:cs="Courier New"/>
          <w:sz w:val="32"/>
          <w:szCs w:val="32"/>
        </w:rPr>
        <w:t>78.2%</w:t>
      </w:r>
      <w:r>
        <w:rPr>
          <w:rFonts w:hint="eastAsia" w:ascii="仿宋" w:hAnsi="仿宋" w:eastAsia="仿宋" w:cs="宋体"/>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Courier New"/>
          <w:sz w:val="32"/>
          <w:szCs w:val="32"/>
        </w:rPr>
        <w:t>年度政府采购支出预算总额</w:t>
      </w:r>
      <w:r>
        <w:rPr>
          <w:rFonts w:ascii="仿宋" w:hAnsi="仿宋" w:eastAsia="仿宋" w:cs="Courier New"/>
          <w:sz w:val="32"/>
          <w:szCs w:val="32"/>
        </w:rPr>
        <w:t>0</w:t>
      </w:r>
      <w:r>
        <w:rPr>
          <w:rFonts w:hint="eastAsia" w:ascii="仿宋" w:hAnsi="仿宋" w:eastAsia="仿宋" w:cs="Courier New"/>
          <w:sz w:val="32"/>
          <w:szCs w:val="32"/>
        </w:rPr>
        <w:t>万元</w:t>
      </w:r>
      <w:r>
        <w:rPr>
          <w:rFonts w:hint="eastAsia" w:ascii="仿宋" w:hAnsi="仿宋" w:eastAsia="仿宋" w:cs="Courier New"/>
          <w:sz w:val="32"/>
          <w:szCs w:val="32"/>
          <w:lang w:eastAsia="zh-CN"/>
        </w:rPr>
        <w:t>，</w:t>
      </w:r>
      <w:r>
        <w:rPr>
          <w:rFonts w:hint="eastAsia" w:ascii="仿宋" w:hAnsi="仿宋" w:eastAsia="仿宋" w:cs="Courier New"/>
          <w:sz w:val="32"/>
          <w:szCs w:val="32"/>
        </w:rPr>
        <w:t>政府采购预算安排 0万元，其中：政府采购货物预算0万元、政府采购工程预算0万元、政府采购服务预算0万元。采购内容包括0设备购置、0实施费用等。</w:t>
      </w:r>
    </w:p>
    <w:p>
      <w:pPr>
        <w:numPr>
          <w:ilvl w:val="0"/>
          <w:numId w:val="0"/>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lang w:eastAsia="zh-CN"/>
        </w:rPr>
        <w:t>（</w:t>
      </w:r>
      <w:r>
        <w:rPr>
          <w:rFonts w:hint="eastAsia" w:ascii="仿宋" w:hAnsi="仿宋" w:eastAsia="仿宋"/>
          <w:bCs/>
          <w:kern w:val="0"/>
          <w:sz w:val="32"/>
          <w:szCs w:val="32"/>
          <w:lang w:val="en-US" w:eastAsia="zh-CN"/>
        </w:rPr>
        <w:t>三）</w:t>
      </w: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val="en-US" w:eastAsia="zh-CN"/>
        </w:rPr>
        <w:t>本局</w:t>
      </w:r>
      <w:r>
        <w:rPr>
          <w:rFonts w:hint="eastAsia" w:ascii="仿宋" w:hAnsi="仿宋" w:eastAsia="仿宋" w:cs="宋体"/>
          <w:sz w:val="32"/>
          <w:szCs w:val="32"/>
        </w:rPr>
        <w:t>共有车辆</w:t>
      </w:r>
      <w:r>
        <w:rPr>
          <w:rFonts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w:t>
      </w:r>
      <w:r>
        <w:rPr>
          <w:rFonts w:ascii="仿宋" w:hAnsi="仿宋" w:eastAsia="仿宋" w:cs="宋体"/>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numPr>
          <w:ilvl w:val="0"/>
          <w:numId w:val="0"/>
        </w:numPr>
        <w:kinsoku w:val="0"/>
        <w:overflowPunct w:val="0"/>
        <w:autoSpaceDE w:val="0"/>
        <w:autoSpaceDN w:val="0"/>
        <w:adjustRightInd w:val="0"/>
        <w:snapToGrid w:val="0"/>
        <w:spacing w:line="360" w:lineRule="auto"/>
        <w:ind w:firstLine="640" w:firstLineChars="200"/>
        <w:rPr>
          <w:rFonts w:hint="eastAsia" w:ascii="仿宋" w:hAnsi="仿宋" w:eastAsia="仿宋"/>
          <w:bCs/>
          <w:kern w:val="0"/>
          <w:sz w:val="32"/>
          <w:szCs w:val="32"/>
          <w:lang w:eastAsia="zh-CN"/>
        </w:rPr>
      </w:pPr>
      <w:r>
        <w:rPr>
          <w:rFonts w:hint="eastAsia" w:ascii="仿宋" w:hAnsi="仿宋" w:eastAsia="仿宋"/>
          <w:bCs/>
          <w:kern w:val="0"/>
          <w:sz w:val="32"/>
          <w:szCs w:val="32"/>
          <w:lang w:eastAsia="zh-CN"/>
        </w:rPr>
        <w:t>（</w:t>
      </w:r>
      <w:r>
        <w:rPr>
          <w:rFonts w:hint="eastAsia" w:ascii="仿宋" w:hAnsi="仿宋" w:eastAsia="仿宋"/>
          <w:bCs/>
          <w:kern w:val="0"/>
          <w:sz w:val="32"/>
          <w:szCs w:val="32"/>
          <w:lang w:val="en-US" w:eastAsia="zh-CN"/>
        </w:rPr>
        <w:t>四）</w:t>
      </w:r>
      <w:r>
        <w:rPr>
          <w:rFonts w:hint="eastAsia" w:ascii="仿宋" w:hAnsi="仿宋" w:eastAsia="仿宋"/>
          <w:bCs/>
          <w:kern w:val="0"/>
          <w:sz w:val="32"/>
          <w:szCs w:val="32"/>
          <w:lang w:eastAsia="zh-CN"/>
        </w:rPr>
        <w:t>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r>
        <w:rPr>
          <w:rFonts w:hint="eastAsia" w:ascii="仿宋" w:hAnsi="仿宋" w:eastAsia="仿宋" w:cs="Courier New"/>
          <w:sz w:val="32"/>
          <w:szCs w:val="32"/>
          <w:lang w:eastAsia="zh-CN"/>
        </w:rPr>
        <w:t>信阳市浉河区市场监督管理局</w:t>
      </w:r>
      <w:r>
        <w:rPr>
          <w:rFonts w:ascii="仿宋" w:hAnsi="仿宋" w:eastAsia="仿宋" w:cs="Courier New"/>
          <w:sz w:val="32"/>
          <w:szCs w:val="32"/>
        </w:rPr>
        <w:t>2020</w:t>
      </w:r>
      <w:r>
        <w:rPr>
          <w:rFonts w:hint="eastAsia" w:ascii="仿宋" w:hAnsi="仿宋" w:eastAsia="仿宋" w:cs="Courier New"/>
          <w:sz w:val="32"/>
          <w:szCs w:val="32"/>
        </w:rPr>
        <w:t>年没有开展项目预算绩效评价。</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宋体"/>
          <w:b/>
          <w:bCs/>
          <w:color w:val="FF0000"/>
          <w:sz w:val="32"/>
          <w:szCs w:val="32"/>
        </w:rPr>
        <w:t>（请根据单位实际情况，参照《</w:t>
      </w:r>
      <w:r>
        <w:rPr>
          <w:rFonts w:ascii="仿宋" w:hAnsi="仿宋" w:eastAsia="仿宋" w:cs="Courier New"/>
          <w:b/>
          <w:bCs/>
          <w:color w:val="FF0000"/>
          <w:sz w:val="32"/>
          <w:szCs w:val="32"/>
        </w:rPr>
        <w:t>2017</w:t>
      </w:r>
      <w:r>
        <w:rPr>
          <w:rFonts w:hint="eastAsia" w:ascii="仿宋" w:hAnsi="仿宋" w:eastAsia="仿宋" w:cs="宋体"/>
          <w:b/>
          <w:bCs/>
          <w:color w:val="FF0000"/>
          <w:sz w:val="32"/>
          <w:szCs w:val="32"/>
        </w:rPr>
        <w:t>年政府收支分类科目》和对口中央部门</w:t>
      </w:r>
      <w:r>
        <w:rPr>
          <w:rFonts w:hint="eastAsia" w:ascii="仿宋" w:hAnsi="仿宋" w:eastAsia="仿宋" w:cs="Courier New"/>
          <w:b/>
          <w:bCs/>
          <w:color w:val="FF0000"/>
          <w:sz w:val="32"/>
          <w:szCs w:val="32"/>
        </w:rPr>
        <w:t>预</w:t>
      </w:r>
      <w:r>
        <w:rPr>
          <w:rFonts w:hint="eastAsia" w:ascii="仿宋" w:hAnsi="仿宋" w:eastAsia="仿宋" w:cs="宋体"/>
          <w:b/>
          <w:bCs/>
          <w:color w:val="FF0000"/>
          <w:sz w:val="32"/>
          <w:szCs w:val="32"/>
        </w:rPr>
        <w:t>算公开信息填写）</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隶书"/>
          <w:sz w:val="48"/>
          <w:szCs w:val="48"/>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2">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68B8"/>
    <w:rsid w:val="000408E1"/>
    <w:rsid w:val="00042522"/>
    <w:rsid w:val="00092801"/>
    <w:rsid w:val="000A077D"/>
    <w:rsid w:val="000B1B09"/>
    <w:rsid w:val="000B1B9B"/>
    <w:rsid w:val="000C18E2"/>
    <w:rsid w:val="000C6E3F"/>
    <w:rsid w:val="001055FD"/>
    <w:rsid w:val="00132E43"/>
    <w:rsid w:val="00170110"/>
    <w:rsid w:val="0017112E"/>
    <w:rsid w:val="00172A27"/>
    <w:rsid w:val="001D3FB5"/>
    <w:rsid w:val="002929A1"/>
    <w:rsid w:val="002A721A"/>
    <w:rsid w:val="00306922"/>
    <w:rsid w:val="00322C35"/>
    <w:rsid w:val="00336FCB"/>
    <w:rsid w:val="003675DF"/>
    <w:rsid w:val="00376170"/>
    <w:rsid w:val="0039101F"/>
    <w:rsid w:val="003C5798"/>
    <w:rsid w:val="00402C74"/>
    <w:rsid w:val="004C11C3"/>
    <w:rsid w:val="004D36BB"/>
    <w:rsid w:val="004F33F6"/>
    <w:rsid w:val="004F3C7C"/>
    <w:rsid w:val="0050293C"/>
    <w:rsid w:val="00503F16"/>
    <w:rsid w:val="005E126E"/>
    <w:rsid w:val="00630D31"/>
    <w:rsid w:val="00664626"/>
    <w:rsid w:val="006B381E"/>
    <w:rsid w:val="006F22F7"/>
    <w:rsid w:val="007115FD"/>
    <w:rsid w:val="00716C64"/>
    <w:rsid w:val="00731FE8"/>
    <w:rsid w:val="00743248"/>
    <w:rsid w:val="00787823"/>
    <w:rsid w:val="007956F5"/>
    <w:rsid w:val="007A1B94"/>
    <w:rsid w:val="007B72EA"/>
    <w:rsid w:val="007F7F87"/>
    <w:rsid w:val="00806DB7"/>
    <w:rsid w:val="008C56B9"/>
    <w:rsid w:val="008E63B4"/>
    <w:rsid w:val="009766B5"/>
    <w:rsid w:val="009B6CAD"/>
    <w:rsid w:val="00A77C36"/>
    <w:rsid w:val="00A805BA"/>
    <w:rsid w:val="00AB7377"/>
    <w:rsid w:val="00AE5706"/>
    <w:rsid w:val="00AE7787"/>
    <w:rsid w:val="00AF7B15"/>
    <w:rsid w:val="00B12B50"/>
    <w:rsid w:val="00B54309"/>
    <w:rsid w:val="00B74243"/>
    <w:rsid w:val="00B84FB0"/>
    <w:rsid w:val="00BA37FF"/>
    <w:rsid w:val="00BC30E8"/>
    <w:rsid w:val="00BC5210"/>
    <w:rsid w:val="00BE4CA5"/>
    <w:rsid w:val="00BF3D6F"/>
    <w:rsid w:val="00BF74B7"/>
    <w:rsid w:val="00C03DA2"/>
    <w:rsid w:val="00C57D7B"/>
    <w:rsid w:val="00C6444A"/>
    <w:rsid w:val="00CD4933"/>
    <w:rsid w:val="00D76399"/>
    <w:rsid w:val="00D9092F"/>
    <w:rsid w:val="00DB1C77"/>
    <w:rsid w:val="00DD5457"/>
    <w:rsid w:val="00DF6576"/>
    <w:rsid w:val="00E21B07"/>
    <w:rsid w:val="00E32E02"/>
    <w:rsid w:val="00E8190D"/>
    <w:rsid w:val="00E92067"/>
    <w:rsid w:val="00E95301"/>
    <w:rsid w:val="00ED38A5"/>
    <w:rsid w:val="00ED44BB"/>
    <w:rsid w:val="00EE6AA4"/>
    <w:rsid w:val="00F40083"/>
    <w:rsid w:val="00F92F65"/>
    <w:rsid w:val="00FB0B96"/>
    <w:rsid w:val="017D68CA"/>
    <w:rsid w:val="01901067"/>
    <w:rsid w:val="01F21A60"/>
    <w:rsid w:val="026651AD"/>
    <w:rsid w:val="027033B1"/>
    <w:rsid w:val="03240ECA"/>
    <w:rsid w:val="04453648"/>
    <w:rsid w:val="044949B5"/>
    <w:rsid w:val="07F31BEE"/>
    <w:rsid w:val="084D7413"/>
    <w:rsid w:val="08A93228"/>
    <w:rsid w:val="08FB3159"/>
    <w:rsid w:val="09BB2134"/>
    <w:rsid w:val="0C366EEC"/>
    <w:rsid w:val="0E99029F"/>
    <w:rsid w:val="0F711281"/>
    <w:rsid w:val="0FAB2FE6"/>
    <w:rsid w:val="0FEF0DE6"/>
    <w:rsid w:val="1101275B"/>
    <w:rsid w:val="113C4E6E"/>
    <w:rsid w:val="113E646F"/>
    <w:rsid w:val="11407B13"/>
    <w:rsid w:val="117A0571"/>
    <w:rsid w:val="12CA6145"/>
    <w:rsid w:val="147E551D"/>
    <w:rsid w:val="14BD0B15"/>
    <w:rsid w:val="14D2458E"/>
    <w:rsid w:val="150B6848"/>
    <w:rsid w:val="15492582"/>
    <w:rsid w:val="172517C8"/>
    <w:rsid w:val="172F1B85"/>
    <w:rsid w:val="17965762"/>
    <w:rsid w:val="17BE6092"/>
    <w:rsid w:val="17F73D7A"/>
    <w:rsid w:val="18301BDF"/>
    <w:rsid w:val="193E376D"/>
    <w:rsid w:val="19CF0ECE"/>
    <w:rsid w:val="1A624019"/>
    <w:rsid w:val="1C1152FA"/>
    <w:rsid w:val="1C1F61CB"/>
    <w:rsid w:val="1C3B117F"/>
    <w:rsid w:val="1C9430D4"/>
    <w:rsid w:val="1C970E94"/>
    <w:rsid w:val="1CB61AB8"/>
    <w:rsid w:val="1E2566FD"/>
    <w:rsid w:val="1E7D3B34"/>
    <w:rsid w:val="20F5460F"/>
    <w:rsid w:val="212E5315"/>
    <w:rsid w:val="219725B3"/>
    <w:rsid w:val="23885AFD"/>
    <w:rsid w:val="24337632"/>
    <w:rsid w:val="24F02F2A"/>
    <w:rsid w:val="25224458"/>
    <w:rsid w:val="254B33D1"/>
    <w:rsid w:val="2555723D"/>
    <w:rsid w:val="256D2254"/>
    <w:rsid w:val="25AD6EDA"/>
    <w:rsid w:val="25C01332"/>
    <w:rsid w:val="26434B03"/>
    <w:rsid w:val="26C45D08"/>
    <w:rsid w:val="27507D70"/>
    <w:rsid w:val="27C23248"/>
    <w:rsid w:val="280E08E4"/>
    <w:rsid w:val="29621C7E"/>
    <w:rsid w:val="2983760E"/>
    <w:rsid w:val="29B13F52"/>
    <w:rsid w:val="29ED2241"/>
    <w:rsid w:val="2A4F18E3"/>
    <w:rsid w:val="2ACE51FA"/>
    <w:rsid w:val="2BA4769A"/>
    <w:rsid w:val="2C654BE7"/>
    <w:rsid w:val="2C8F6BCF"/>
    <w:rsid w:val="2CC075DB"/>
    <w:rsid w:val="2CD06EF4"/>
    <w:rsid w:val="2D6012B2"/>
    <w:rsid w:val="2D9D4DA5"/>
    <w:rsid w:val="2DBF18D1"/>
    <w:rsid w:val="2EF476F8"/>
    <w:rsid w:val="2F47056C"/>
    <w:rsid w:val="2F9D786B"/>
    <w:rsid w:val="307652F7"/>
    <w:rsid w:val="30EF50F9"/>
    <w:rsid w:val="323443E0"/>
    <w:rsid w:val="325F6EF2"/>
    <w:rsid w:val="32EF005E"/>
    <w:rsid w:val="32EF40CE"/>
    <w:rsid w:val="33A76F4E"/>
    <w:rsid w:val="34416F30"/>
    <w:rsid w:val="361720D7"/>
    <w:rsid w:val="364D690A"/>
    <w:rsid w:val="36636074"/>
    <w:rsid w:val="36FA2471"/>
    <w:rsid w:val="372974AC"/>
    <w:rsid w:val="38100E4B"/>
    <w:rsid w:val="38262F47"/>
    <w:rsid w:val="39637962"/>
    <w:rsid w:val="39765334"/>
    <w:rsid w:val="39967F15"/>
    <w:rsid w:val="3A063830"/>
    <w:rsid w:val="3AE7177F"/>
    <w:rsid w:val="3C5769C0"/>
    <w:rsid w:val="3CE60EF1"/>
    <w:rsid w:val="3D57497E"/>
    <w:rsid w:val="3EA437AD"/>
    <w:rsid w:val="3EEE22CD"/>
    <w:rsid w:val="3F081D17"/>
    <w:rsid w:val="3F0E1F33"/>
    <w:rsid w:val="3FCD07F4"/>
    <w:rsid w:val="40C11B22"/>
    <w:rsid w:val="41BC3A31"/>
    <w:rsid w:val="41CF71DE"/>
    <w:rsid w:val="42271DDB"/>
    <w:rsid w:val="42563EC6"/>
    <w:rsid w:val="43E82B9D"/>
    <w:rsid w:val="44552F7B"/>
    <w:rsid w:val="457B1C96"/>
    <w:rsid w:val="468900BD"/>
    <w:rsid w:val="46F559ED"/>
    <w:rsid w:val="477D716C"/>
    <w:rsid w:val="48B52937"/>
    <w:rsid w:val="48C00F7D"/>
    <w:rsid w:val="48EE3EF3"/>
    <w:rsid w:val="4A9236CF"/>
    <w:rsid w:val="4B182C53"/>
    <w:rsid w:val="4B2D55EB"/>
    <w:rsid w:val="4B9521CB"/>
    <w:rsid w:val="4C1E2F28"/>
    <w:rsid w:val="4CA137D9"/>
    <w:rsid w:val="4DE20C7C"/>
    <w:rsid w:val="4FEB4D77"/>
    <w:rsid w:val="50C2787A"/>
    <w:rsid w:val="50CF4027"/>
    <w:rsid w:val="5115239B"/>
    <w:rsid w:val="51886138"/>
    <w:rsid w:val="52EC68E4"/>
    <w:rsid w:val="541D6A82"/>
    <w:rsid w:val="544677EE"/>
    <w:rsid w:val="54852C8F"/>
    <w:rsid w:val="557F1746"/>
    <w:rsid w:val="55D118F9"/>
    <w:rsid w:val="55EA1009"/>
    <w:rsid w:val="5651051D"/>
    <w:rsid w:val="57E961A8"/>
    <w:rsid w:val="581E297B"/>
    <w:rsid w:val="581E77CF"/>
    <w:rsid w:val="58B06254"/>
    <w:rsid w:val="58C1709D"/>
    <w:rsid w:val="5917318C"/>
    <w:rsid w:val="59431915"/>
    <w:rsid w:val="596506AE"/>
    <w:rsid w:val="59C54792"/>
    <w:rsid w:val="59EE4473"/>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5D72BAB"/>
    <w:rsid w:val="664A46E0"/>
    <w:rsid w:val="6695643A"/>
    <w:rsid w:val="6796775E"/>
    <w:rsid w:val="67D84ED8"/>
    <w:rsid w:val="68500770"/>
    <w:rsid w:val="686B0051"/>
    <w:rsid w:val="687C156E"/>
    <w:rsid w:val="68E95CA0"/>
    <w:rsid w:val="68F315DE"/>
    <w:rsid w:val="69F84494"/>
    <w:rsid w:val="6ABB6698"/>
    <w:rsid w:val="6AC30185"/>
    <w:rsid w:val="6BB86614"/>
    <w:rsid w:val="6DC12C15"/>
    <w:rsid w:val="6F2D14A1"/>
    <w:rsid w:val="6FDF24CC"/>
    <w:rsid w:val="705F045F"/>
    <w:rsid w:val="71320DEC"/>
    <w:rsid w:val="71490407"/>
    <w:rsid w:val="7156288B"/>
    <w:rsid w:val="72153B88"/>
    <w:rsid w:val="72957115"/>
    <w:rsid w:val="72B61072"/>
    <w:rsid w:val="72D846A8"/>
    <w:rsid w:val="738F465C"/>
    <w:rsid w:val="73F12465"/>
    <w:rsid w:val="744B0B09"/>
    <w:rsid w:val="75531EF6"/>
    <w:rsid w:val="755A7A11"/>
    <w:rsid w:val="75D0003D"/>
    <w:rsid w:val="783E1213"/>
    <w:rsid w:val="79060C93"/>
    <w:rsid w:val="790A578E"/>
    <w:rsid w:val="794E5DD1"/>
    <w:rsid w:val="7A070B19"/>
    <w:rsid w:val="7A637437"/>
    <w:rsid w:val="7AF26ED3"/>
    <w:rsid w:val="7B4379B2"/>
    <w:rsid w:val="7BFF00E4"/>
    <w:rsid w:val="7C2C4361"/>
    <w:rsid w:val="7C435077"/>
    <w:rsid w:val="7CF52FED"/>
    <w:rsid w:val="7F412ACF"/>
    <w:rsid w:val="7FD3679E"/>
    <w:rsid w:val="7FE351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locked/>
    <w:uiPriority w:val="99"/>
    <w:pPr>
      <w:spacing w:before="100" w:beforeAutospacing="1" w:after="100" w:afterAutospacing="1"/>
      <w:jc w:val="left"/>
    </w:pPr>
    <w:rPr>
      <w:kern w:val="0"/>
      <w:sz w:val="24"/>
    </w:rPr>
  </w:style>
  <w:style w:type="character" w:customStyle="1" w:styleId="8">
    <w:name w:val="Body Text Indent Char"/>
    <w:basedOn w:val="7"/>
    <w:link w:val="2"/>
    <w:semiHidden/>
    <w:qFormat/>
    <w:locked/>
    <w:uiPriority w:val="99"/>
    <w:rPr>
      <w:rFonts w:ascii="Calibri" w:hAnsi="Calibri" w:cs="Times New Roman"/>
      <w:sz w:val="24"/>
      <w:szCs w:val="24"/>
    </w:rPr>
  </w:style>
  <w:style w:type="character" w:customStyle="1" w:styleId="9">
    <w:name w:val="Footer Char"/>
    <w:basedOn w:val="7"/>
    <w:link w:val="3"/>
    <w:semiHidden/>
    <w:qFormat/>
    <w:locked/>
    <w:uiPriority w:val="99"/>
    <w:rPr>
      <w:rFonts w:ascii="Calibri" w:hAnsi="Calibri" w:cs="Times New Roman"/>
      <w:sz w:val="18"/>
      <w:szCs w:val="18"/>
    </w:rPr>
  </w:style>
  <w:style w:type="character" w:customStyle="1" w:styleId="10">
    <w:name w:val="Header Char"/>
    <w:basedOn w:val="7"/>
    <w:link w:val="4"/>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qFormat/>
    <w:uiPriority w:val="99"/>
    <w:pPr>
      <w:ind w:firstLine="420" w:firstLineChars="200"/>
    </w:pPr>
  </w:style>
  <w:style w:type="character" w:customStyle="1" w:styleId="15">
    <w:name w:val="font51"/>
    <w:basedOn w:val="7"/>
    <w:qFormat/>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23</Pages>
  <Words>1412</Words>
  <Characters>8051</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2020-07-13T08:56:00Z</cp:lastPrinted>
  <dcterms:modified xsi:type="dcterms:W3CDTF">2021-06-20T10:28:51Z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D828DCB4CA1246BF866263055E8F2501</vt:lpwstr>
  </property>
</Properties>
</file>