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2016年生活源水污染物总量减排项目表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9868" w:type="dxa"/>
        <w:jc w:val="center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080"/>
        <w:gridCol w:w="1619"/>
        <w:gridCol w:w="1071"/>
        <w:gridCol w:w="1296"/>
        <w:gridCol w:w="1167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减排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措施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年计划减排量（吨）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化学需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氧量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氨氮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法人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息县第二污水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处理厂一期工程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污水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处理厂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日处理规模1.5万吨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赵刚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江巨涛</w:t>
            </w:r>
          </w:p>
        </w:tc>
      </w:tr>
    </w:tbl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2016年农业源水污染物总量减排项目表</w:t>
      </w:r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91"/>
        <w:gridCol w:w="2700"/>
        <w:gridCol w:w="2581"/>
        <w:gridCol w:w="1058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所在地址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养殖场名称</w:t>
            </w:r>
          </w:p>
        </w:tc>
        <w:tc>
          <w:tcPr>
            <w:tcW w:w="2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减排措施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年计划减排量（吨）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化学需氧量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夏庄镇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范振亮养猪场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临河乡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冯世宝养猪场　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临河乡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息县宏兴生态合作社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10.68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杨店乡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刘文献养猪场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5.04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杨店乡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徐兰平养猪场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粪便生产有机肥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污水零排放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5.112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项店镇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息县鑫诚牧业有限公司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关店乡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息县辉达养殖公司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小茴店镇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息县玉梅养猪场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3.96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包信镇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息县惜缘养猪场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彭店乡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息县邓寨养牛场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干清粪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粪便农业利用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/>
                <w:sz w:val="24"/>
              </w:rPr>
              <w:t>污水深度处理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7.12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53.51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5.55</w:t>
            </w:r>
          </w:p>
        </w:tc>
      </w:tr>
    </w:tbl>
    <w:p>
      <w:pPr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 废水重点监控企业项目表</w:t>
      </w:r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6"/>
        <w:tblW w:w="8754" w:type="dxa"/>
        <w:jc w:val="center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610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控制级别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息县县城污水处理厂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信阳富澳鸿达纤维科技有限公司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息县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23pt;z-index:251658240;mso-width-relative:page;mso-height-relative:page;" filled="f" coordsize="21600,21600" o:gfxdata="UEsDBAoAAAAAAIdO4kAAAAAAAAAAAAAAAAAEAAAAZHJzL1BLAwQUAAAACACHTuJA975ZdtIAAAAC&#10;AQAADwAAAGRycy9kb3ducmV2LnhtbE2PTU/DMAyG70j8h8hI3Fi6CY2qNN0BNE0gLtuQuHqNabo1&#10;TtdkH/x7PC7sYunRa71+XM7OvlNHGmIb2MB4lIEiroNtuTHwuZ4/5KBiQrbYBSYDPxRhVt3elFjY&#10;cOIlHVepUVLCsUADLqW+0DrWjjzGUeiJJfsOg8ckODTaDniSct/pSZZNtceW5YLDnl4c1bvVwRvA&#10;18UyfeWT96f2zX1s1/P9wuV7Y+7vxtkzqETn9L8MF31Rh0qcNuHANqrOgDyS/qZk+eNUcHNBXZX6&#10;Wr36BVBLAwQUAAAACACHTuJAQdIedb8BAACMAwAADgAAAGRycy9lMm9Eb2MueG1srVNNb9swDL0P&#10;2H8QdF/seNg6GHF6WNZdiq1Atx/ASLQtQF8Q1Tj596OUNN3HZRjmg0yJ1OPjI7W5PTorDpjIBD/I&#10;9aqVAr0K2vhpkN+/3b35IAVl8Bps8DjIE5K83b5+tVlij12Yg9WYBIN46pc4yDnn2DcNqRkd0CpE&#10;9OwcQ3KQeZumRidYGN3Zpmvb980Sko4pKCTi093ZKbcVfxxR5a/jSJiFHSRzy3VNdd2XtdluoJ8S&#10;xNmoCw34BxYOjOekV6gdZBBPyfwB5YxKgcKYVyq4JoyjUVhr4GrW7W/VPM4QsdbC4lC8ykT/D1Z9&#10;OTwkYfQgOyk8OG7RvfEouqLMEqnngMf4kC47YrOUeRyTK38uQByrmqermnjMQvHhu7c33bpl0dWz&#10;r3m5GBPlzxicKMYgLees+sHhnjIn49DnkJLHerHweHU3FQ94UEYLmaFdZOrkp3qZgjX6zlhbrlCa&#10;9h9tEgcora9fqYmBfwkrWXZA8zmuus5DMSPoT16LfIosiufplYWDQy2FRR72YjEg9BmM/ZtITm09&#10;MyiynoUs1j7oE7fgKSYzzSzFurIsHm555XsZzzJTP+8r0ssj2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975ZdtIAAAACAQAADwAAAAAAAAABACAAAAAiAAAAZHJzL2Rvd25yZXYueG1sUEsBAhQA&#10;FAAAAAgAh07iQEHSHnW/AQAAjAMAAA4AAAAAAAAAAQAgAAAAIQEAAGRycy9lMm9Eb2MueG1sUEsF&#10;BgAAAAAGAAYAWQEAAFIFAAAAAA=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37210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1.2pt;height:0pt;width:423pt;z-index:251660288;mso-width-relative:page;mso-height-relative:page;" filled="f" coordsize="21600,21600" o:gfxdata="UEsDBAoAAAAAAIdO4kAAAAAAAAAAAAAAAAAEAAAAZHJzL1BLAwQUAAAACACHTuJAaRjse9UAAAAG&#10;AQAADwAAAGRycy9kb3ducmV2LnhtbE2PzU7DMBCE70i8g7VI3KjTqApRiNMDqKpAXNoicd0mS5w2&#10;Xqex+8Pbs4gDPc7Maubbcn5xvTrRGDrPBqaTBBRx7ZuOWwMfm8VDDipE5AZ7z2TgmwLMq9ubEovG&#10;n3lFp3VslZRwKNCAjXEotA61JYdh4gdiyb786DCKHFvdjHiWctfrNEky7bBjWbA40LOler8+OgP4&#10;slzFzzx9e+xe7ftuszgsbX4w5v5umjyBinSJ/8fwiy/oUAnT1h+5Cao3II9EA1k6AyVpPsvE2P4Z&#10;uir1NX71A1BLAwQUAAAACACHTuJAVF7/V8ABAACMAwAADgAAAGRycy9lMm9Eb2MueG1srVNNb9sw&#10;DL0P2H8QdF/spNs6GHF6aNZdiq1Atx/ASLQtQF8Q1Tj596OUNN3HZRjqg0yJ1OPjI7W+OTgr9pjI&#10;BN/L5aKVAr0K2vixlz++3737JAVl8Bps8NjLI5K82bx9s55jh6swBasxCQbx1M2xl1POsWsaUhM6&#10;oEWI6Nk5hOQg8zaNjU4wM7qzzaptPzZzSDqmoJCIT7cnp9xU/GFAlb8NA2EWtpfMLdc11XVX1maz&#10;hm5MECejzjTgP1g4MJ6TXqC2kEE8JfMXlDMqBQpDXqjgmjAMRmGtgatZtn9U8zhBxFoLi0PxIhO9&#10;Hqz6un9IwuheXknhwXGL7o1H8b4oM0fqOOAxPqTzjtgsZR6G5MqfCxCHqubxoiYeslB8+OHqerVs&#10;WXT17GteLsZE+QsGJ4rRS8s5q36wv6fMyTj0OaTksV7MPF6r64oHPCiDhczQLjJ18mO9TMEafWes&#10;LVcojbtbm8QeSuvrV2pi4N/CSpYt0HSKq67TUEwI+rPXIh8ji+J5emXh4FBLYZGHvVgMCF0GY/8l&#10;klNbzwyKrCchi7UL+sgteIrJjBNLsawsi4dbXvmex7PM1K/7ivTyiD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kY7HvVAAAABgEAAA8AAAAAAAAAAQAgAAAAIgAAAGRycy9kb3ducmV2LnhtbFBL&#10;AQIUABQAAAAIAIdO4kBUXv9XwAEAAIwDAAAOAAAAAAAAAAEAIAAAACQBAABkcnMvZTJvRG9jLnht&#10;bFBLBQYAAAAABgAGAFkBAABW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pt;width:423pt;z-index:251659264;mso-width-relative:page;mso-height-relative:page;" filled="f" coordsize="21600,21600" o:gfxdata="UEsDBAoAAAAAAIdO4kAAAAAAAAAAAAAAAAAEAAAAZHJzL1BLAwQUAAAACACHTuJA975ZdtIAAAAC&#10;AQAADwAAAGRycy9kb3ducmV2LnhtbE2PTU/DMAyG70j8h8hI3Fi6CY2qNN0BNE0gLtuQuHqNabo1&#10;TtdkH/x7PC7sYunRa71+XM7OvlNHGmIb2MB4lIEiroNtuTHwuZ4/5KBiQrbYBSYDPxRhVt3elFjY&#10;cOIlHVepUVLCsUADLqW+0DrWjjzGUeiJJfsOg8ckODTaDniSct/pSZZNtceW5YLDnl4c1bvVwRvA&#10;18UyfeWT96f2zX1s1/P9wuV7Y+7vxtkzqETn9L8MF31Rh0qcNuHANqrOgDyS/qZk+eNUcHNBXZX6&#10;Wr36BVBLAwQUAAAACACHTuJAptf5rL4BAACMAwAADgAAAGRycy9lMm9Eb2MueG1srVNNb9swDL0P&#10;2H8QdF/spNg6GHF6aNZdiq1A1x/ASLQtQF8Q1Tj596OUNN3HZRjqg0yJ1OPjI7W+OTgr9pjIBN/L&#10;5aKVAr0K2vixl08/7j58loIyeA02eOzlEUnebN6/W8+xw1WYgtWYBIN46ubYyynn2DUNqQkd0CJE&#10;9OwcQnKQeZvGRieYGd3ZZtW2n5o5JB1TUEjEp9uTU24q/jCgyt+HgTAL20vmluua6rora7NZQzcm&#10;iJNRZxrwHywcGM9JL1BbyCCek/kLyhmVAoUhL1RwTRgGo7DWwNUs2z+qeZwgYq2FxaF4kYneDlZ9&#10;2z8kYTT3TgoPjlt0bzyKq6LMHKnjgMf4kM47YrOUeRiSK38uQByqmseLmnjIQvHhx6vr1bJl0dWL&#10;r3m9GBPlrxicKEYvLees+sH+njIn49CXkJLHejEzxdV1xQMelMFCZmgXmTr5sV6mYI2+M9aWK5TG&#10;3a1NYg+l9fUrNTHwb2ElyxZoOsVV12koJgT9xWuRj5FF8Ty9snBwqKWwyMNeLAaELoOx/xLJqa1n&#10;BkXWk5DF2gV95BY8x2TGiaVYVpbFwy2vfM/jWWbq131Fen1E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3vll20gAAAAIBAAAPAAAAAAAAAAEAIAAAACIAAABkcnMvZG93bnJldi54bWxQSwECFAAU&#10;AAAACACHTuJAptf5rL4BAACMAwAADgAAAAAAAAABACAAAAAhAQAAZHJzL2Uyb0RvYy54bWxQSwUG&#10;AAAAAAYABgBZAQAAUQUAAAAA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息县</w:t>
      </w:r>
      <w:r>
        <w:rPr>
          <w:rFonts w:hint="eastAsia" w:ascii="仿宋_GB2312" w:eastAsia="仿宋_GB2312"/>
          <w:sz w:val="28"/>
          <w:szCs w:val="28"/>
        </w:rPr>
        <w:t>人民政府办公室                   2016年5月20日印发</w:t>
      </w:r>
    </w:p>
    <w:p/>
    <w:sectPr>
      <w:headerReference r:id="rId3" w:type="default"/>
      <w:footerReference r:id="rId4" w:type="default"/>
      <w:pgSz w:w="11907" w:h="16840" w:orient="landscape"/>
      <w:pgMar w:top="1814" w:right="1474" w:bottom="1758" w:left="1588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364E"/>
    <w:rsid w:val="36DC36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2016-07-25T03:02:00Z</dcterms:created>
  <dc:creator>Administrator</dc:creator>
  <cp:lastModifiedBy>Administrator</cp:lastModifiedBy>
  <dcterms:modified xsi:type="dcterms:W3CDTF">2016-07-25T03:03:43Z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