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B63E19" w:rsidRDefault="00B63E19" w:rsidP="00B63E19">
      <w:pPr>
        <w:spacing w:line="220" w:lineRule="atLeast"/>
        <w:jc w:val="center"/>
        <w:rPr>
          <w:rFonts w:asciiTheme="majorEastAsia" w:eastAsiaTheme="majorEastAsia" w:hAnsiTheme="majorEastAsia" w:hint="eastAsia"/>
          <w:sz w:val="36"/>
          <w:szCs w:val="36"/>
        </w:rPr>
      </w:pPr>
      <w:r w:rsidRPr="00B63E19">
        <w:rPr>
          <w:rFonts w:asciiTheme="majorEastAsia" w:eastAsiaTheme="majorEastAsia" w:hAnsiTheme="majorEastAsia" w:hint="eastAsia"/>
          <w:sz w:val="36"/>
          <w:szCs w:val="36"/>
        </w:rPr>
        <w:t>息县2017年度“三公”经费预算安排情况说明</w:t>
      </w:r>
    </w:p>
    <w:p w:rsidR="00B63E19" w:rsidRDefault="00B63E19" w:rsidP="00B63E19">
      <w:pPr>
        <w:spacing w:line="220" w:lineRule="atLeast"/>
        <w:jc w:val="center"/>
        <w:rPr>
          <w:rFonts w:hint="eastAsia"/>
          <w:sz w:val="36"/>
          <w:szCs w:val="36"/>
        </w:rPr>
      </w:pPr>
    </w:p>
    <w:p w:rsidR="00341F0F" w:rsidRDefault="00B63E19" w:rsidP="00341F0F">
      <w:pPr>
        <w:spacing w:line="220" w:lineRule="atLeast"/>
        <w:ind w:firstLine="510"/>
        <w:rPr>
          <w:rFonts w:ascii="仿宋" w:eastAsia="仿宋" w:hAnsi="仿宋" w:hint="eastAsia"/>
          <w:sz w:val="32"/>
          <w:szCs w:val="32"/>
          <w:shd w:val="clear" w:color="auto" w:fill="FFFFFF"/>
        </w:rPr>
      </w:pPr>
      <w:r w:rsidRPr="00B63E19">
        <w:rPr>
          <w:rFonts w:ascii="仿宋" w:eastAsia="仿宋" w:hAnsi="仿宋" w:hint="eastAsia"/>
          <w:sz w:val="32"/>
          <w:szCs w:val="32"/>
        </w:rPr>
        <w:t>我县2017年</w:t>
      </w:r>
      <w:r>
        <w:rPr>
          <w:rFonts w:ascii="仿宋" w:eastAsia="仿宋" w:hAnsi="仿宋" w:hint="eastAsia"/>
          <w:sz w:val="32"/>
          <w:szCs w:val="32"/>
        </w:rPr>
        <w:t>三公经费预算安排按照</w:t>
      </w:r>
      <w:r w:rsidRPr="00B63E19">
        <w:rPr>
          <w:rFonts w:ascii="仿宋" w:eastAsia="仿宋" w:hAnsi="仿宋" w:hint="eastAsia"/>
          <w:sz w:val="32"/>
          <w:szCs w:val="32"/>
          <w:shd w:val="clear" w:color="auto" w:fill="FFFFFF"/>
        </w:rPr>
        <w:t>中央八项规定精神和总书记关于厉行勤俭节约反对铺张浪费的重要批示精神</w:t>
      </w:r>
      <w:r>
        <w:rPr>
          <w:rFonts w:ascii="仿宋" w:eastAsia="仿宋" w:hAnsi="仿宋" w:hint="eastAsia"/>
          <w:sz w:val="32"/>
          <w:szCs w:val="32"/>
          <w:shd w:val="clear" w:color="auto" w:fill="FFFFFF"/>
        </w:rPr>
        <w:t>，本着只减不增的原则。严格控制三公经费支出。</w:t>
      </w:r>
    </w:p>
    <w:p w:rsidR="00341F0F" w:rsidRDefault="003E5E3F" w:rsidP="00341F0F">
      <w:pPr>
        <w:spacing w:line="220" w:lineRule="atLeast"/>
        <w:ind w:firstLine="51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2017年我县三公费预算安排支出</w:t>
      </w:r>
      <w:r w:rsidR="00341F0F">
        <w:rPr>
          <w:rFonts w:ascii="仿宋" w:eastAsia="仿宋" w:hAnsi="仿宋" w:hint="eastAsia"/>
          <w:sz w:val="32"/>
          <w:szCs w:val="32"/>
          <w:shd w:val="clear" w:color="auto" w:fill="FFFFFF"/>
        </w:rPr>
        <w:t>合计：</w:t>
      </w:r>
      <w:r w:rsidR="00620516">
        <w:rPr>
          <w:rFonts w:ascii="仿宋" w:eastAsia="仿宋" w:hAnsi="仿宋" w:hint="eastAsia"/>
          <w:sz w:val="32"/>
          <w:szCs w:val="32"/>
          <w:shd w:val="clear" w:color="auto" w:fill="FFFFFF"/>
        </w:rPr>
        <w:t>1</w:t>
      </w:r>
      <w:r w:rsidR="00341F0F">
        <w:rPr>
          <w:rFonts w:ascii="仿宋" w:eastAsia="仿宋" w:hAnsi="仿宋" w:hint="eastAsia"/>
          <w:sz w:val="32"/>
          <w:szCs w:val="32"/>
          <w:shd w:val="clear" w:color="auto" w:fill="FFFFFF"/>
        </w:rPr>
        <w:t>968万元。</w:t>
      </w:r>
    </w:p>
    <w:p w:rsidR="00341F0F" w:rsidRDefault="00341F0F" w:rsidP="00341F0F">
      <w:pPr>
        <w:spacing w:line="220" w:lineRule="atLeast"/>
        <w:ind w:firstLine="51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其中：安排公务接待支出：1042万元。</w:t>
      </w:r>
    </w:p>
    <w:p w:rsidR="00341F0F" w:rsidRDefault="00341F0F" w:rsidP="00341F0F">
      <w:pPr>
        <w:spacing w:line="220" w:lineRule="atLeast"/>
        <w:ind w:firstLineChars="459" w:firstLine="1469"/>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公务用车支出：926万元。</w:t>
      </w:r>
    </w:p>
    <w:p w:rsidR="00B63E19" w:rsidRDefault="00341F0F" w:rsidP="00341F0F">
      <w:pPr>
        <w:spacing w:line="220" w:lineRule="atLeast"/>
        <w:ind w:firstLineChars="459" w:firstLine="1469"/>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没有安排因公出国支出。</w:t>
      </w:r>
    </w:p>
    <w:p w:rsidR="009F66ED" w:rsidRDefault="00341F0F" w:rsidP="00341F0F">
      <w:pPr>
        <w:spacing w:line="220" w:lineRule="atLeast"/>
        <w:ind w:firstLineChars="200" w:firstLine="64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2017年我县实行公务用车改革，成立了</w:t>
      </w:r>
      <w:r w:rsidR="009F66ED">
        <w:rPr>
          <w:rFonts w:ascii="仿宋" w:eastAsia="仿宋" w:hAnsi="仿宋" w:hint="eastAsia"/>
          <w:sz w:val="32"/>
          <w:szCs w:val="32"/>
          <w:shd w:val="clear" w:color="auto" w:fill="FFFFFF"/>
        </w:rPr>
        <w:t>两个用车管理平台。通过用车平台管理，大大降低了我县公务用车费用，节约了财政资金。杜绝了公车私用等腐败问题。</w:t>
      </w:r>
    </w:p>
    <w:p w:rsidR="00341F0F" w:rsidRDefault="009F66ED" w:rsidP="009F66ED">
      <w:pPr>
        <w:spacing w:line="220" w:lineRule="atLeast"/>
        <w:ind w:firstLineChars="200" w:firstLine="64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1、</w:t>
      </w:r>
      <w:r w:rsidR="00341F0F">
        <w:rPr>
          <w:rFonts w:ascii="仿宋" w:eastAsia="仿宋" w:hAnsi="仿宋" w:hint="eastAsia"/>
          <w:sz w:val="32"/>
          <w:szCs w:val="32"/>
          <w:shd w:val="clear" w:color="auto" w:fill="FFFFFF"/>
        </w:rPr>
        <w:t>一般公务用车</w:t>
      </w:r>
      <w:r>
        <w:rPr>
          <w:rFonts w:ascii="仿宋" w:eastAsia="仿宋" w:hAnsi="仿宋" w:hint="eastAsia"/>
          <w:sz w:val="32"/>
          <w:szCs w:val="32"/>
          <w:shd w:val="clear" w:color="auto" w:fill="FFFFFF"/>
        </w:rPr>
        <w:t>管理</w:t>
      </w:r>
      <w:r w:rsidR="00341F0F">
        <w:rPr>
          <w:rFonts w:ascii="仿宋" w:eastAsia="仿宋" w:hAnsi="仿宋" w:hint="eastAsia"/>
          <w:sz w:val="32"/>
          <w:szCs w:val="32"/>
          <w:shd w:val="clear" w:color="auto" w:fill="FFFFFF"/>
        </w:rPr>
        <w:t>平台</w:t>
      </w:r>
      <w:r>
        <w:rPr>
          <w:rFonts w:ascii="仿宋" w:eastAsia="仿宋" w:hAnsi="仿宋" w:hint="eastAsia"/>
          <w:sz w:val="32"/>
          <w:szCs w:val="32"/>
          <w:shd w:val="clear" w:color="auto" w:fill="FFFFFF"/>
        </w:rPr>
        <w:t>。管理车辆64</w:t>
      </w:r>
      <w:r w:rsidR="00EF7F89">
        <w:rPr>
          <w:rFonts w:ascii="仿宋" w:eastAsia="仿宋" w:hAnsi="仿宋" w:hint="eastAsia"/>
          <w:sz w:val="32"/>
          <w:szCs w:val="32"/>
          <w:shd w:val="clear" w:color="auto" w:fill="FFFFFF"/>
        </w:rPr>
        <w:t>辆。</w:t>
      </w:r>
    </w:p>
    <w:p w:rsidR="009F66ED" w:rsidRDefault="009F66ED" w:rsidP="009F66ED">
      <w:pPr>
        <w:spacing w:line="220" w:lineRule="atLeast"/>
        <w:ind w:firstLineChars="200" w:firstLine="640"/>
        <w:rPr>
          <w:rFonts w:ascii="仿宋" w:eastAsia="仿宋" w:hAnsi="仿宋" w:hint="eastAsia"/>
          <w:sz w:val="32"/>
          <w:szCs w:val="32"/>
          <w:shd w:val="clear" w:color="auto" w:fill="FFFFFF"/>
        </w:rPr>
      </w:pPr>
      <w:r>
        <w:rPr>
          <w:rFonts w:ascii="仿宋" w:eastAsia="仿宋" w:hAnsi="仿宋" w:hint="eastAsia"/>
          <w:sz w:val="32"/>
          <w:szCs w:val="32"/>
          <w:shd w:val="clear" w:color="auto" w:fill="FFFFFF"/>
        </w:rPr>
        <w:t>2、执法执勤车辆管理平台</w:t>
      </w:r>
      <w:r w:rsidR="00EF7F89">
        <w:rPr>
          <w:rFonts w:ascii="仿宋" w:eastAsia="仿宋" w:hAnsi="仿宋" w:hint="eastAsia"/>
          <w:sz w:val="32"/>
          <w:szCs w:val="32"/>
          <w:shd w:val="clear" w:color="auto" w:fill="FFFFFF"/>
        </w:rPr>
        <w:t>。管理车辆126辆。</w:t>
      </w:r>
    </w:p>
    <w:p w:rsidR="00EF7F89" w:rsidRDefault="00EF7F89" w:rsidP="009F66ED">
      <w:pPr>
        <w:spacing w:line="220" w:lineRule="atLeast"/>
        <w:ind w:firstLineChars="200" w:firstLine="640"/>
        <w:rPr>
          <w:rFonts w:ascii="仿宋" w:eastAsia="仿宋" w:hAnsi="仿宋" w:hint="eastAsia"/>
          <w:sz w:val="32"/>
          <w:szCs w:val="32"/>
          <w:shd w:val="clear" w:color="auto" w:fill="FFFFFF"/>
        </w:rPr>
      </w:pPr>
    </w:p>
    <w:p w:rsidR="00EF7F89" w:rsidRDefault="00EF7F89" w:rsidP="009F66ED">
      <w:pPr>
        <w:spacing w:line="220" w:lineRule="atLeast"/>
        <w:ind w:firstLineChars="200" w:firstLine="640"/>
        <w:rPr>
          <w:rFonts w:ascii="仿宋" w:eastAsia="仿宋" w:hAnsi="仿宋" w:hint="eastAsia"/>
          <w:sz w:val="32"/>
          <w:szCs w:val="32"/>
          <w:shd w:val="clear" w:color="auto" w:fill="FFFFFF"/>
        </w:rPr>
      </w:pPr>
    </w:p>
    <w:p w:rsidR="00EF7F89" w:rsidRDefault="00EF7F89" w:rsidP="009F66ED">
      <w:pPr>
        <w:spacing w:line="220" w:lineRule="atLeast"/>
        <w:ind w:firstLineChars="200" w:firstLine="640"/>
        <w:rPr>
          <w:rFonts w:ascii="仿宋" w:eastAsia="仿宋" w:hAnsi="仿宋" w:hint="eastAsia"/>
          <w:sz w:val="32"/>
          <w:szCs w:val="32"/>
          <w:shd w:val="clear" w:color="auto" w:fill="FFFFFF"/>
        </w:rPr>
      </w:pPr>
    </w:p>
    <w:p w:rsidR="00EF7F89" w:rsidRDefault="00EF7F89" w:rsidP="009F66ED">
      <w:pPr>
        <w:spacing w:line="220" w:lineRule="atLeast"/>
        <w:ind w:firstLineChars="200" w:firstLine="640"/>
        <w:rPr>
          <w:rFonts w:ascii="仿宋" w:eastAsia="仿宋" w:hAnsi="仿宋" w:hint="eastAsia"/>
          <w:sz w:val="32"/>
          <w:szCs w:val="32"/>
          <w:shd w:val="clear" w:color="auto" w:fill="FFFFFF"/>
        </w:rPr>
      </w:pPr>
    </w:p>
    <w:p w:rsidR="009F66ED" w:rsidRPr="00B63E19" w:rsidRDefault="00EF7F89" w:rsidP="009F66ED">
      <w:pPr>
        <w:spacing w:line="220" w:lineRule="atLeast"/>
        <w:ind w:firstLineChars="200" w:firstLine="640"/>
        <w:rPr>
          <w:rFonts w:ascii="仿宋" w:eastAsia="仿宋" w:hAnsi="仿宋"/>
          <w:sz w:val="32"/>
          <w:szCs w:val="32"/>
        </w:rPr>
      </w:pPr>
      <w:r>
        <w:rPr>
          <w:rFonts w:ascii="仿宋" w:eastAsia="仿宋" w:hAnsi="仿宋" w:hint="eastAsia"/>
          <w:sz w:val="32"/>
          <w:szCs w:val="32"/>
        </w:rPr>
        <w:t xml:space="preserve">                    2017年5月12日</w:t>
      </w:r>
    </w:p>
    <w:sectPr w:rsidR="009F66ED" w:rsidRPr="00B63E19"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41F0F"/>
    <w:rsid w:val="003D37D8"/>
    <w:rsid w:val="003E5E3F"/>
    <w:rsid w:val="00426133"/>
    <w:rsid w:val="004358AB"/>
    <w:rsid w:val="00620516"/>
    <w:rsid w:val="008B7726"/>
    <w:rsid w:val="009C7FC5"/>
    <w:rsid w:val="009F66ED"/>
    <w:rsid w:val="00B63E19"/>
    <w:rsid w:val="00D31D50"/>
    <w:rsid w:val="00EF7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2017-11-01T14:05:00Z</dcterms:modified>
</cp:coreProperties>
</file>