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D3D02" w:rsidP="006D3D0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D3D02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705EEC">
        <w:rPr>
          <w:rFonts w:asciiTheme="majorEastAsia" w:eastAsiaTheme="majorEastAsia" w:hAnsiTheme="majorEastAsia" w:hint="eastAsia"/>
          <w:sz w:val="44"/>
          <w:szCs w:val="44"/>
        </w:rPr>
        <w:t>20</w:t>
      </w:r>
      <w:r w:rsidRPr="006D3D02">
        <w:rPr>
          <w:rFonts w:asciiTheme="majorEastAsia" w:eastAsiaTheme="majorEastAsia" w:hAnsiTheme="majorEastAsia" w:hint="eastAsia"/>
          <w:sz w:val="44"/>
          <w:szCs w:val="44"/>
        </w:rPr>
        <w:t>年度息县地方财政预算关于转移支付情况说明</w:t>
      </w:r>
    </w:p>
    <w:p w:rsidR="00491169" w:rsidRDefault="00491169" w:rsidP="006D3D0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91169" w:rsidRPr="008C69E6" w:rsidRDefault="00491169" w:rsidP="00491169">
      <w:pPr>
        <w:spacing w:line="220" w:lineRule="atLeast"/>
        <w:rPr>
          <w:rFonts w:ascii="仿宋" w:eastAsia="仿宋" w:hAnsi="仿宋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一、收入情况</w:t>
      </w:r>
    </w:p>
    <w:p w:rsidR="006D3D02" w:rsidRPr="008C69E6" w:rsidRDefault="006D3D02" w:rsidP="006D3D02">
      <w:pPr>
        <w:spacing w:line="220" w:lineRule="atLeast"/>
        <w:rPr>
          <w:rFonts w:ascii="仿宋" w:eastAsia="仿宋" w:hAnsi="仿宋"/>
          <w:sz w:val="36"/>
          <w:szCs w:val="36"/>
        </w:rPr>
      </w:pPr>
      <w:r w:rsidRPr="008C69E6">
        <w:rPr>
          <w:rFonts w:hint="eastAsia"/>
          <w:sz w:val="36"/>
          <w:szCs w:val="36"/>
        </w:rPr>
        <w:t xml:space="preserve">      </w:t>
      </w:r>
      <w:r w:rsidRPr="008C69E6">
        <w:rPr>
          <w:rFonts w:ascii="仿宋" w:eastAsia="仿宋" w:hAnsi="仿宋" w:hint="eastAsia"/>
          <w:sz w:val="36"/>
          <w:szCs w:val="36"/>
        </w:rPr>
        <w:t>20</w:t>
      </w:r>
      <w:r w:rsidR="00705EEC">
        <w:rPr>
          <w:rFonts w:ascii="仿宋" w:eastAsia="仿宋" w:hAnsi="仿宋" w:hint="eastAsia"/>
          <w:sz w:val="36"/>
          <w:szCs w:val="36"/>
        </w:rPr>
        <w:t>20</w:t>
      </w:r>
      <w:r w:rsidRPr="008C69E6">
        <w:rPr>
          <w:rFonts w:ascii="仿宋" w:eastAsia="仿宋" w:hAnsi="仿宋" w:hint="eastAsia"/>
          <w:sz w:val="36"/>
          <w:szCs w:val="36"/>
        </w:rPr>
        <w:t>年上级提前下达我县转移支付资金合计</w:t>
      </w:r>
      <w:r w:rsidR="00705EEC">
        <w:rPr>
          <w:rFonts w:ascii="仿宋" w:eastAsia="仿宋" w:hAnsi="仿宋" w:hint="eastAsia"/>
          <w:sz w:val="36"/>
          <w:szCs w:val="36"/>
        </w:rPr>
        <w:t>263028</w:t>
      </w:r>
      <w:r w:rsidRPr="008C69E6">
        <w:rPr>
          <w:rFonts w:ascii="仿宋" w:eastAsia="仿宋" w:hAnsi="仿宋" w:hint="eastAsia"/>
          <w:sz w:val="36"/>
          <w:szCs w:val="36"/>
        </w:rPr>
        <w:t>万元。其中一般性转移支付资金</w:t>
      </w:r>
      <w:r w:rsidR="00705EEC">
        <w:rPr>
          <w:rFonts w:ascii="仿宋" w:eastAsia="仿宋" w:hAnsi="仿宋" w:hint="eastAsia"/>
          <w:sz w:val="36"/>
          <w:szCs w:val="36"/>
        </w:rPr>
        <w:t>249339</w:t>
      </w:r>
      <w:r w:rsidRPr="008C69E6">
        <w:rPr>
          <w:rFonts w:ascii="仿宋" w:eastAsia="仿宋" w:hAnsi="仿宋" w:hint="eastAsia"/>
          <w:sz w:val="36"/>
          <w:szCs w:val="36"/>
        </w:rPr>
        <w:t>万元，专项转移支付资金</w:t>
      </w:r>
      <w:r w:rsidR="00705EEC">
        <w:rPr>
          <w:rFonts w:ascii="仿宋" w:eastAsia="仿宋" w:hAnsi="仿宋" w:hint="eastAsia"/>
          <w:sz w:val="36"/>
          <w:szCs w:val="36"/>
        </w:rPr>
        <w:t>5544</w:t>
      </w:r>
      <w:r w:rsidRPr="008C69E6">
        <w:rPr>
          <w:rFonts w:ascii="仿宋" w:eastAsia="仿宋" w:hAnsi="仿宋" w:hint="eastAsia"/>
          <w:sz w:val="36"/>
          <w:szCs w:val="36"/>
        </w:rPr>
        <w:t>万元。</w:t>
      </w:r>
      <w:r w:rsidR="00491169" w:rsidRPr="008C69E6">
        <w:rPr>
          <w:rFonts w:ascii="仿宋" w:eastAsia="仿宋" w:hAnsi="仿宋" w:hint="eastAsia"/>
          <w:sz w:val="36"/>
          <w:szCs w:val="36"/>
        </w:rPr>
        <w:t>返还性收入</w:t>
      </w:r>
      <w:r w:rsidR="00B52225">
        <w:rPr>
          <w:rFonts w:ascii="仿宋" w:eastAsia="仿宋" w:hAnsi="仿宋" w:hint="eastAsia"/>
          <w:sz w:val="36"/>
          <w:szCs w:val="36"/>
        </w:rPr>
        <w:t>8145</w:t>
      </w:r>
      <w:r w:rsidR="00491169" w:rsidRPr="008C69E6">
        <w:rPr>
          <w:rFonts w:ascii="仿宋" w:eastAsia="仿宋" w:hAnsi="仿宋" w:hint="eastAsia"/>
          <w:sz w:val="36"/>
          <w:szCs w:val="36"/>
        </w:rPr>
        <w:t>万元。</w:t>
      </w:r>
    </w:p>
    <w:p w:rsidR="00491169" w:rsidRPr="008C69E6" w:rsidRDefault="00491169" w:rsidP="008C69E6">
      <w:pPr>
        <w:spacing w:line="220" w:lineRule="atLeas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二、安排使用情况</w:t>
      </w:r>
    </w:p>
    <w:p w:rsidR="00491169" w:rsidRPr="008C69E6" w:rsidRDefault="00491169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1、一般性转移支付资金和返还性收入</w:t>
      </w:r>
      <w:r w:rsidR="00705EEC">
        <w:rPr>
          <w:rFonts w:ascii="仿宋" w:eastAsia="仿宋" w:hAnsi="仿宋" w:hint="eastAsia"/>
          <w:sz w:val="36"/>
          <w:szCs w:val="36"/>
        </w:rPr>
        <w:t>249339</w:t>
      </w:r>
      <w:r w:rsidRPr="008C69E6">
        <w:rPr>
          <w:rFonts w:ascii="仿宋" w:eastAsia="仿宋" w:hAnsi="仿宋" w:hint="eastAsia"/>
          <w:sz w:val="36"/>
          <w:szCs w:val="36"/>
        </w:rPr>
        <w:t>万元。作为</w:t>
      </w:r>
      <w:r w:rsidR="00350587" w:rsidRPr="008C69E6">
        <w:rPr>
          <w:rFonts w:ascii="仿宋" w:eastAsia="仿宋" w:hAnsi="仿宋" w:hint="eastAsia"/>
          <w:sz w:val="36"/>
          <w:szCs w:val="36"/>
        </w:rPr>
        <w:t>我县财力统筹安排使用，主要用于保工资、保运转、保民生和我县建设发展。</w:t>
      </w:r>
    </w:p>
    <w:p w:rsidR="00793CB7" w:rsidRDefault="00350587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２、专项转移支付资金</w:t>
      </w:r>
      <w:r w:rsidR="00705EEC">
        <w:rPr>
          <w:rFonts w:ascii="仿宋" w:eastAsia="仿宋" w:hAnsi="仿宋" w:hint="eastAsia"/>
          <w:sz w:val="36"/>
          <w:szCs w:val="36"/>
        </w:rPr>
        <w:t>5544</w:t>
      </w:r>
      <w:r w:rsidRPr="008C69E6">
        <w:rPr>
          <w:rFonts w:ascii="仿宋" w:eastAsia="仿宋" w:hAnsi="仿宋" w:hint="eastAsia"/>
          <w:sz w:val="36"/>
          <w:szCs w:val="36"/>
        </w:rPr>
        <w:t>万元。按照指定资金用途专项安排使用，主要安排用于：</w:t>
      </w:r>
      <w:r w:rsidR="00B52225" w:rsidRPr="00B52225">
        <w:rPr>
          <w:rFonts w:ascii="仿宋" w:eastAsia="仿宋" w:hAnsi="仿宋" w:hint="eastAsia"/>
          <w:sz w:val="36"/>
          <w:szCs w:val="36"/>
        </w:rPr>
        <w:t>一般公共服务</w:t>
      </w:r>
      <w:r w:rsidR="00705EEC">
        <w:rPr>
          <w:rFonts w:ascii="仿宋" w:eastAsia="仿宋" w:hAnsi="仿宋" w:hint="eastAsia"/>
          <w:sz w:val="36"/>
          <w:szCs w:val="36"/>
        </w:rPr>
        <w:t>1</w:t>
      </w:r>
      <w:r w:rsidR="00B52225">
        <w:rPr>
          <w:rFonts w:ascii="仿宋" w:eastAsia="仿宋" w:hAnsi="仿宋" w:hint="eastAsia"/>
          <w:sz w:val="36"/>
          <w:szCs w:val="36"/>
        </w:rPr>
        <w:t>万元；</w:t>
      </w:r>
      <w:r w:rsidRPr="008C69E6">
        <w:rPr>
          <w:rFonts w:ascii="仿宋" w:eastAsia="仿宋" w:hAnsi="仿宋" w:hint="eastAsia"/>
          <w:sz w:val="36"/>
          <w:szCs w:val="36"/>
        </w:rPr>
        <w:t>教育</w:t>
      </w:r>
      <w:r w:rsidR="00705EEC">
        <w:rPr>
          <w:rFonts w:ascii="仿宋" w:eastAsia="仿宋" w:hAnsi="仿宋" w:hint="eastAsia"/>
          <w:sz w:val="36"/>
          <w:szCs w:val="36"/>
        </w:rPr>
        <w:t>970</w:t>
      </w:r>
      <w:r w:rsidRPr="008C69E6">
        <w:rPr>
          <w:rFonts w:ascii="仿宋" w:eastAsia="仿宋" w:hAnsi="仿宋" w:hint="eastAsia"/>
          <w:sz w:val="36"/>
          <w:szCs w:val="36"/>
        </w:rPr>
        <w:t>万元;</w:t>
      </w:r>
      <w:r w:rsidRPr="008C69E6">
        <w:rPr>
          <w:rFonts w:hint="eastAsia"/>
          <w:sz w:val="36"/>
          <w:szCs w:val="36"/>
        </w:rPr>
        <w:t xml:space="preserve"> </w:t>
      </w:r>
      <w:r w:rsidRPr="008C69E6">
        <w:rPr>
          <w:rFonts w:ascii="仿宋" w:eastAsia="仿宋" w:hAnsi="仿宋" w:hint="eastAsia"/>
          <w:sz w:val="36"/>
          <w:szCs w:val="36"/>
        </w:rPr>
        <w:t>文化体育与传媒</w:t>
      </w:r>
      <w:r w:rsidR="00705EEC">
        <w:rPr>
          <w:rFonts w:ascii="仿宋" w:eastAsia="仿宋" w:hAnsi="仿宋" w:hint="eastAsia"/>
          <w:sz w:val="36"/>
          <w:szCs w:val="36"/>
        </w:rPr>
        <w:t>55</w:t>
      </w:r>
      <w:r w:rsidR="008C69E6" w:rsidRPr="008C69E6">
        <w:rPr>
          <w:rFonts w:ascii="仿宋" w:eastAsia="仿宋" w:hAnsi="仿宋" w:hint="eastAsia"/>
          <w:sz w:val="36"/>
          <w:szCs w:val="36"/>
        </w:rPr>
        <w:t>万元;</w:t>
      </w:r>
      <w:r w:rsidR="00705EEC" w:rsidRPr="00705EEC">
        <w:rPr>
          <w:rFonts w:ascii="仿宋" w:eastAsia="仿宋" w:hAnsi="仿宋" w:hint="eastAsia"/>
          <w:sz w:val="36"/>
          <w:szCs w:val="36"/>
        </w:rPr>
        <w:t xml:space="preserve"> </w:t>
      </w:r>
      <w:r w:rsidR="00705EEC" w:rsidRPr="008C69E6">
        <w:rPr>
          <w:rFonts w:ascii="仿宋" w:eastAsia="仿宋" w:hAnsi="仿宋" w:hint="eastAsia"/>
          <w:sz w:val="36"/>
          <w:szCs w:val="36"/>
        </w:rPr>
        <w:t>农林水</w:t>
      </w:r>
      <w:r w:rsidR="00705EEC">
        <w:rPr>
          <w:rFonts w:ascii="仿宋" w:eastAsia="仿宋" w:hAnsi="仿宋" w:hint="eastAsia"/>
          <w:sz w:val="36"/>
          <w:szCs w:val="36"/>
        </w:rPr>
        <w:t>4482</w:t>
      </w:r>
      <w:r w:rsidR="00705EEC" w:rsidRPr="008C69E6">
        <w:rPr>
          <w:rFonts w:ascii="仿宋" w:eastAsia="仿宋" w:hAnsi="仿宋" w:hint="eastAsia"/>
          <w:sz w:val="36"/>
          <w:szCs w:val="36"/>
        </w:rPr>
        <w:t>万元;</w:t>
      </w:r>
      <w:r w:rsidR="00705EEC">
        <w:rPr>
          <w:rFonts w:ascii="仿宋" w:eastAsia="仿宋" w:hAnsi="仿宋" w:hint="eastAsia"/>
          <w:sz w:val="36"/>
          <w:szCs w:val="36"/>
        </w:rPr>
        <w:t>灾害防治及应急管理36</w:t>
      </w:r>
      <w:r w:rsidR="008C69E6" w:rsidRPr="008C69E6">
        <w:rPr>
          <w:rFonts w:ascii="仿宋" w:eastAsia="仿宋" w:hAnsi="仿宋" w:hint="eastAsia"/>
          <w:sz w:val="36"/>
          <w:szCs w:val="36"/>
        </w:rPr>
        <w:t xml:space="preserve">万元; </w:t>
      </w:r>
    </w:p>
    <w:p w:rsidR="00793CB7" w:rsidRDefault="00793CB7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 xml:space="preserve"> </w:t>
      </w: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息县财政局</w:t>
      </w:r>
    </w:p>
    <w:p w:rsidR="008C69E6" w:rsidRP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</w:t>
      </w:r>
    </w:p>
    <w:sectPr w:rsidR="008C69E6" w:rsidRPr="008C69E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02" w:rsidRDefault="006D3D02" w:rsidP="006D3D02">
      <w:pPr>
        <w:spacing w:after="0"/>
      </w:pPr>
      <w:r>
        <w:separator/>
      </w:r>
    </w:p>
  </w:endnote>
  <w:endnote w:type="continuationSeparator" w:id="0">
    <w:p w:rsidR="006D3D02" w:rsidRDefault="006D3D02" w:rsidP="006D3D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02" w:rsidRDefault="006D3D02" w:rsidP="006D3D02">
      <w:pPr>
        <w:spacing w:after="0"/>
      </w:pPr>
      <w:r>
        <w:separator/>
      </w:r>
    </w:p>
  </w:footnote>
  <w:footnote w:type="continuationSeparator" w:id="0">
    <w:p w:rsidR="006D3D02" w:rsidRDefault="006D3D02" w:rsidP="006D3D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30"/>
    <w:rsid w:val="002770A1"/>
    <w:rsid w:val="00323B43"/>
    <w:rsid w:val="00350587"/>
    <w:rsid w:val="003D37D8"/>
    <w:rsid w:val="00420121"/>
    <w:rsid w:val="00426133"/>
    <w:rsid w:val="004358AB"/>
    <w:rsid w:val="004418DE"/>
    <w:rsid w:val="00491169"/>
    <w:rsid w:val="004C4195"/>
    <w:rsid w:val="006D3D02"/>
    <w:rsid w:val="007041A6"/>
    <w:rsid w:val="00705EEC"/>
    <w:rsid w:val="00737319"/>
    <w:rsid w:val="007518FB"/>
    <w:rsid w:val="00793CB7"/>
    <w:rsid w:val="008B7726"/>
    <w:rsid w:val="008C69E6"/>
    <w:rsid w:val="00B26C28"/>
    <w:rsid w:val="00B522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D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D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D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2008-09-11T17:20:00Z</dcterms:created>
  <dcterms:modified xsi:type="dcterms:W3CDTF">2020-08-28T02:53:00Z</dcterms:modified>
</cp:coreProperties>
</file>